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Arial" w:hAnsi="Arial" w:cs="Arial"/>
          <w:sz w:val="24"/>
          <w:szCs w:val="24"/>
        </w:rPr>
        <w:id w:val="-1796515343"/>
        <w:docPartObj>
          <w:docPartGallery w:val="Cover Pages"/>
          <w:docPartUnique/>
        </w:docPartObj>
      </w:sdtPr>
      <w:sdtEndPr>
        <w:rPr>
          <w:rFonts w:eastAsia="Times New Roman"/>
        </w:rPr>
      </w:sdtEndPr>
      <w:sdtContent>
        <w:p w:rsidR="00464DA7" w:rsidRPr="005B5364" w:rsidRDefault="00464DA7" w:rsidP="00316631">
          <w:pPr>
            <w:widowControl w:val="0"/>
            <w:autoSpaceDE w:val="0"/>
            <w:autoSpaceDN w:val="0"/>
            <w:adjustRightInd w:val="0"/>
            <w:spacing w:after="0" w:line="276" w:lineRule="auto"/>
            <w:rPr>
              <w:rFonts w:ascii="Arial" w:hAnsi="Arial" w:cs="Arial"/>
              <w:sz w:val="24"/>
              <w:szCs w:val="24"/>
            </w:rPr>
          </w:pPr>
        </w:p>
        <w:p w:rsidR="00464DA7" w:rsidRPr="005B5364" w:rsidRDefault="00464DA7" w:rsidP="00316631">
          <w:pPr>
            <w:widowControl w:val="0"/>
            <w:autoSpaceDE w:val="0"/>
            <w:autoSpaceDN w:val="0"/>
            <w:adjustRightInd w:val="0"/>
            <w:spacing w:after="0" w:line="276" w:lineRule="auto"/>
            <w:rPr>
              <w:rFonts w:ascii="Arial" w:hAnsi="Arial" w:cs="Arial"/>
              <w:sz w:val="24"/>
              <w:szCs w:val="24"/>
            </w:rPr>
          </w:pPr>
        </w:p>
        <w:p w:rsidR="00464DA7" w:rsidRPr="005B5364" w:rsidRDefault="00464DA7" w:rsidP="00316631">
          <w:pPr>
            <w:widowControl w:val="0"/>
            <w:autoSpaceDE w:val="0"/>
            <w:autoSpaceDN w:val="0"/>
            <w:adjustRightInd w:val="0"/>
            <w:spacing w:after="0" w:line="276" w:lineRule="auto"/>
            <w:rPr>
              <w:rFonts w:ascii="Arial" w:hAnsi="Arial" w:cs="Arial"/>
              <w:sz w:val="24"/>
              <w:szCs w:val="24"/>
            </w:rPr>
          </w:pPr>
        </w:p>
        <w:p w:rsidR="00464DA7" w:rsidRPr="005B5364" w:rsidRDefault="00464DA7" w:rsidP="00316631">
          <w:pPr>
            <w:widowControl w:val="0"/>
            <w:autoSpaceDE w:val="0"/>
            <w:autoSpaceDN w:val="0"/>
            <w:adjustRightInd w:val="0"/>
            <w:spacing w:after="0" w:line="276" w:lineRule="auto"/>
            <w:ind w:left="152"/>
            <w:rPr>
              <w:rFonts w:ascii="Arial" w:hAnsi="Arial" w:cs="Arial"/>
              <w:sz w:val="24"/>
              <w:szCs w:val="24"/>
            </w:rPr>
          </w:pPr>
          <w:r w:rsidRPr="005B5364">
            <w:rPr>
              <w:rFonts w:ascii="Arial" w:hAnsi="Arial" w:cs="Arial"/>
              <w:noProof/>
              <w:sz w:val="24"/>
              <w:szCs w:val="24"/>
            </w:rPr>
            <w:drawing>
              <wp:inline distT="0" distB="0" distL="0" distR="0">
                <wp:extent cx="4000500" cy="9144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0500" cy="914400"/>
                        </a:xfrm>
                        <a:prstGeom prst="rect">
                          <a:avLst/>
                        </a:prstGeom>
                        <a:noFill/>
                        <a:ln>
                          <a:noFill/>
                        </a:ln>
                      </pic:spPr>
                    </pic:pic>
                  </a:graphicData>
                </a:graphic>
              </wp:inline>
            </w:drawing>
          </w:r>
        </w:p>
        <w:p w:rsidR="00464DA7" w:rsidRPr="005B5364" w:rsidRDefault="00464DA7" w:rsidP="00316631">
          <w:pPr>
            <w:widowControl w:val="0"/>
            <w:autoSpaceDE w:val="0"/>
            <w:autoSpaceDN w:val="0"/>
            <w:adjustRightInd w:val="0"/>
            <w:spacing w:after="0" w:line="276" w:lineRule="auto"/>
            <w:rPr>
              <w:rFonts w:ascii="Arial" w:hAnsi="Arial" w:cs="Arial"/>
              <w:sz w:val="24"/>
              <w:szCs w:val="24"/>
            </w:rPr>
          </w:pPr>
        </w:p>
        <w:p w:rsidR="00464DA7" w:rsidRPr="005B5364" w:rsidRDefault="00464DA7" w:rsidP="00316631">
          <w:pPr>
            <w:widowControl w:val="0"/>
            <w:autoSpaceDE w:val="0"/>
            <w:autoSpaceDN w:val="0"/>
            <w:adjustRightInd w:val="0"/>
            <w:spacing w:after="0" w:line="276" w:lineRule="auto"/>
            <w:rPr>
              <w:rFonts w:ascii="Arial" w:hAnsi="Arial" w:cs="Arial"/>
              <w:sz w:val="24"/>
              <w:szCs w:val="24"/>
            </w:rPr>
          </w:pPr>
        </w:p>
        <w:p w:rsidR="00464DA7" w:rsidRPr="005B5364" w:rsidRDefault="00464DA7" w:rsidP="00316631">
          <w:pPr>
            <w:widowControl w:val="0"/>
            <w:autoSpaceDE w:val="0"/>
            <w:autoSpaceDN w:val="0"/>
            <w:adjustRightInd w:val="0"/>
            <w:spacing w:after="0" w:line="276" w:lineRule="auto"/>
            <w:jc w:val="center"/>
            <w:rPr>
              <w:rFonts w:ascii="Arial" w:hAnsi="Arial" w:cs="Arial"/>
              <w:sz w:val="24"/>
              <w:szCs w:val="24"/>
            </w:rPr>
          </w:pPr>
        </w:p>
        <w:p w:rsidR="00464DA7" w:rsidRPr="005B5364" w:rsidRDefault="00464DA7" w:rsidP="00316631">
          <w:pPr>
            <w:widowControl w:val="0"/>
            <w:autoSpaceDE w:val="0"/>
            <w:autoSpaceDN w:val="0"/>
            <w:adjustRightInd w:val="0"/>
            <w:spacing w:after="0" w:line="276" w:lineRule="auto"/>
            <w:jc w:val="center"/>
            <w:rPr>
              <w:rFonts w:ascii="Arial" w:hAnsi="Arial" w:cs="Arial"/>
              <w:sz w:val="24"/>
              <w:szCs w:val="24"/>
            </w:rPr>
          </w:pPr>
        </w:p>
        <w:p w:rsidR="005B5364" w:rsidRPr="005B5364" w:rsidRDefault="005B5364" w:rsidP="00316631">
          <w:pPr>
            <w:widowControl w:val="0"/>
            <w:autoSpaceDE w:val="0"/>
            <w:autoSpaceDN w:val="0"/>
            <w:adjustRightInd w:val="0"/>
            <w:spacing w:after="0" w:line="276" w:lineRule="auto"/>
            <w:jc w:val="center"/>
            <w:rPr>
              <w:rFonts w:ascii="Arial" w:hAnsi="Arial" w:cs="Arial"/>
              <w:sz w:val="24"/>
              <w:szCs w:val="24"/>
            </w:rPr>
          </w:pPr>
        </w:p>
        <w:p w:rsidR="005B5364" w:rsidRPr="005B5364" w:rsidRDefault="005B5364" w:rsidP="00316631">
          <w:pPr>
            <w:widowControl w:val="0"/>
            <w:autoSpaceDE w:val="0"/>
            <w:autoSpaceDN w:val="0"/>
            <w:adjustRightInd w:val="0"/>
            <w:spacing w:after="0" w:line="276" w:lineRule="auto"/>
            <w:jc w:val="center"/>
            <w:rPr>
              <w:rFonts w:ascii="Arial" w:hAnsi="Arial" w:cs="Arial"/>
              <w:sz w:val="24"/>
              <w:szCs w:val="24"/>
            </w:rPr>
          </w:pPr>
        </w:p>
        <w:p w:rsidR="005B5364" w:rsidRPr="005B5364" w:rsidRDefault="005B5364" w:rsidP="00316631">
          <w:pPr>
            <w:widowControl w:val="0"/>
            <w:autoSpaceDE w:val="0"/>
            <w:autoSpaceDN w:val="0"/>
            <w:adjustRightInd w:val="0"/>
            <w:spacing w:after="0" w:line="276" w:lineRule="auto"/>
            <w:jc w:val="center"/>
            <w:rPr>
              <w:rFonts w:ascii="Arial" w:hAnsi="Arial" w:cs="Arial"/>
              <w:sz w:val="24"/>
              <w:szCs w:val="24"/>
            </w:rPr>
          </w:pPr>
        </w:p>
        <w:p w:rsidR="005B5364" w:rsidRPr="005B5364" w:rsidRDefault="005B5364" w:rsidP="00316631">
          <w:pPr>
            <w:widowControl w:val="0"/>
            <w:autoSpaceDE w:val="0"/>
            <w:autoSpaceDN w:val="0"/>
            <w:adjustRightInd w:val="0"/>
            <w:spacing w:after="0" w:line="276" w:lineRule="auto"/>
            <w:jc w:val="center"/>
            <w:rPr>
              <w:rFonts w:ascii="Arial" w:hAnsi="Arial" w:cs="Arial"/>
              <w:sz w:val="24"/>
              <w:szCs w:val="24"/>
            </w:rPr>
          </w:pPr>
        </w:p>
        <w:p w:rsidR="005B5364" w:rsidRPr="005B5364" w:rsidRDefault="005B5364" w:rsidP="00316631">
          <w:pPr>
            <w:widowControl w:val="0"/>
            <w:autoSpaceDE w:val="0"/>
            <w:autoSpaceDN w:val="0"/>
            <w:adjustRightInd w:val="0"/>
            <w:spacing w:after="0" w:line="276" w:lineRule="auto"/>
            <w:jc w:val="center"/>
            <w:rPr>
              <w:rFonts w:ascii="Arial" w:hAnsi="Arial" w:cs="Arial"/>
              <w:sz w:val="24"/>
              <w:szCs w:val="24"/>
            </w:rPr>
          </w:pPr>
        </w:p>
        <w:p w:rsidR="005B5364" w:rsidRPr="005B5364" w:rsidRDefault="005B5364" w:rsidP="00316631">
          <w:pPr>
            <w:widowControl w:val="0"/>
            <w:autoSpaceDE w:val="0"/>
            <w:autoSpaceDN w:val="0"/>
            <w:adjustRightInd w:val="0"/>
            <w:spacing w:after="0" w:line="276" w:lineRule="auto"/>
            <w:jc w:val="center"/>
            <w:rPr>
              <w:rFonts w:ascii="Arial" w:hAnsi="Arial" w:cs="Arial"/>
              <w:sz w:val="24"/>
              <w:szCs w:val="24"/>
            </w:rPr>
          </w:pPr>
        </w:p>
        <w:p w:rsidR="00464DA7" w:rsidRPr="005B5364" w:rsidRDefault="00464DA7" w:rsidP="00316631">
          <w:pPr>
            <w:widowControl w:val="0"/>
            <w:autoSpaceDE w:val="0"/>
            <w:autoSpaceDN w:val="0"/>
            <w:adjustRightInd w:val="0"/>
            <w:spacing w:after="0" w:line="276" w:lineRule="auto"/>
            <w:jc w:val="center"/>
            <w:rPr>
              <w:rFonts w:ascii="Arial" w:hAnsi="Arial" w:cs="Arial"/>
              <w:sz w:val="24"/>
              <w:szCs w:val="24"/>
            </w:rPr>
          </w:pPr>
        </w:p>
        <w:p w:rsidR="00036888" w:rsidRPr="005B5364" w:rsidRDefault="00464DA7" w:rsidP="00316631">
          <w:pPr>
            <w:widowControl w:val="0"/>
            <w:autoSpaceDE w:val="0"/>
            <w:autoSpaceDN w:val="0"/>
            <w:adjustRightInd w:val="0"/>
            <w:spacing w:after="0" w:line="276" w:lineRule="auto"/>
            <w:jc w:val="center"/>
            <w:rPr>
              <w:rFonts w:ascii="Arial" w:hAnsi="Arial" w:cs="Arial"/>
              <w:b/>
              <w:sz w:val="24"/>
              <w:szCs w:val="24"/>
            </w:rPr>
          </w:pPr>
          <w:r w:rsidRPr="005B5364">
            <w:rPr>
              <w:rFonts w:ascii="Arial" w:hAnsi="Arial" w:cs="Arial"/>
              <w:b/>
              <w:sz w:val="24"/>
              <w:szCs w:val="24"/>
            </w:rPr>
            <w:t xml:space="preserve">REPORT OF THE </w:t>
          </w:r>
        </w:p>
        <w:p w:rsidR="00AA590E" w:rsidRPr="005B5364" w:rsidRDefault="00AA590E" w:rsidP="00316631">
          <w:pPr>
            <w:widowControl w:val="0"/>
            <w:autoSpaceDE w:val="0"/>
            <w:autoSpaceDN w:val="0"/>
            <w:adjustRightInd w:val="0"/>
            <w:spacing w:after="0" w:line="276" w:lineRule="auto"/>
            <w:jc w:val="center"/>
            <w:rPr>
              <w:rFonts w:ascii="Arial" w:hAnsi="Arial" w:cs="Arial"/>
              <w:b/>
              <w:sz w:val="24"/>
              <w:szCs w:val="24"/>
            </w:rPr>
          </w:pPr>
        </w:p>
        <w:p w:rsidR="00AA590E" w:rsidRPr="005B5364" w:rsidRDefault="000D5C96" w:rsidP="00316631">
          <w:pPr>
            <w:widowControl w:val="0"/>
            <w:autoSpaceDE w:val="0"/>
            <w:autoSpaceDN w:val="0"/>
            <w:adjustRightInd w:val="0"/>
            <w:spacing w:after="0" w:line="276" w:lineRule="auto"/>
            <w:jc w:val="center"/>
            <w:rPr>
              <w:rFonts w:ascii="Arial" w:hAnsi="Arial" w:cs="Arial"/>
              <w:b/>
              <w:sz w:val="24"/>
              <w:szCs w:val="24"/>
            </w:rPr>
          </w:pPr>
          <w:r w:rsidRPr="005B5364">
            <w:rPr>
              <w:rFonts w:ascii="Arial" w:hAnsi="Arial" w:cs="Arial"/>
              <w:b/>
              <w:sz w:val="24"/>
              <w:szCs w:val="24"/>
            </w:rPr>
            <w:t>2</w:t>
          </w:r>
          <w:r w:rsidR="008A6B03" w:rsidRPr="005B5364">
            <w:rPr>
              <w:rFonts w:ascii="Arial" w:hAnsi="Arial" w:cs="Arial"/>
              <w:b/>
              <w:sz w:val="24"/>
              <w:szCs w:val="24"/>
            </w:rPr>
            <w:t>6</w:t>
          </w:r>
          <w:r w:rsidR="00464DA7" w:rsidRPr="005B5364">
            <w:rPr>
              <w:rFonts w:ascii="Arial" w:hAnsi="Arial" w:cs="Arial"/>
              <w:b/>
              <w:sz w:val="24"/>
              <w:szCs w:val="24"/>
              <w:vertAlign w:val="superscript"/>
            </w:rPr>
            <w:t>TH</w:t>
          </w:r>
          <w:r w:rsidR="00464DA7" w:rsidRPr="005B5364">
            <w:rPr>
              <w:rFonts w:ascii="Arial" w:hAnsi="Arial" w:cs="Arial"/>
              <w:b/>
              <w:sz w:val="24"/>
              <w:szCs w:val="24"/>
            </w:rPr>
            <w:t xml:space="preserve"> EACO REGULATORY ASSEMBLY </w:t>
          </w:r>
        </w:p>
        <w:p w:rsidR="00AA590E" w:rsidRPr="005B5364" w:rsidRDefault="00AA590E" w:rsidP="00316631">
          <w:pPr>
            <w:widowControl w:val="0"/>
            <w:autoSpaceDE w:val="0"/>
            <w:autoSpaceDN w:val="0"/>
            <w:adjustRightInd w:val="0"/>
            <w:spacing w:after="0" w:line="276" w:lineRule="auto"/>
            <w:jc w:val="center"/>
            <w:rPr>
              <w:rFonts w:ascii="Arial" w:hAnsi="Arial" w:cs="Arial"/>
              <w:b/>
              <w:sz w:val="24"/>
              <w:szCs w:val="24"/>
            </w:rPr>
          </w:pPr>
        </w:p>
        <w:p w:rsidR="00AA590E" w:rsidRPr="005B5364" w:rsidRDefault="00464DA7" w:rsidP="00316631">
          <w:pPr>
            <w:widowControl w:val="0"/>
            <w:autoSpaceDE w:val="0"/>
            <w:autoSpaceDN w:val="0"/>
            <w:adjustRightInd w:val="0"/>
            <w:spacing w:after="0" w:line="276" w:lineRule="auto"/>
            <w:jc w:val="center"/>
            <w:rPr>
              <w:rFonts w:ascii="Arial" w:hAnsi="Arial" w:cs="Arial"/>
              <w:b/>
              <w:sz w:val="24"/>
              <w:szCs w:val="24"/>
            </w:rPr>
          </w:pPr>
          <w:r w:rsidRPr="005B5364">
            <w:rPr>
              <w:rFonts w:ascii="Arial" w:hAnsi="Arial" w:cs="Arial"/>
              <w:b/>
              <w:sz w:val="24"/>
              <w:szCs w:val="24"/>
            </w:rPr>
            <w:t xml:space="preserve">HELD AT </w:t>
          </w:r>
          <w:r w:rsidR="00005D17" w:rsidRPr="005B5364">
            <w:rPr>
              <w:rFonts w:ascii="Arial" w:hAnsi="Arial" w:cs="Arial"/>
              <w:b/>
              <w:sz w:val="24"/>
              <w:szCs w:val="24"/>
            </w:rPr>
            <w:t xml:space="preserve">THE </w:t>
          </w:r>
          <w:r w:rsidR="008A6B03" w:rsidRPr="005B5364">
            <w:rPr>
              <w:rFonts w:ascii="Arial" w:hAnsi="Arial" w:cs="Arial"/>
              <w:b/>
              <w:sz w:val="24"/>
              <w:szCs w:val="24"/>
            </w:rPr>
            <w:t>BANK OF TANZANIA TRAINING INSTITUTE</w:t>
          </w:r>
          <w:r w:rsidRPr="005B5364">
            <w:rPr>
              <w:rFonts w:ascii="Arial" w:hAnsi="Arial" w:cs="Arial"/>
              <w:b/>
              <w:sz w:val="24"/>
              <w:szCs w:val="24"/>
            </w:rPr>
            <w:t xml:space="preserve">, </w:t>
          </w:r>
          <w:r w:rsidR="008A6B03" w:rsidRPr="005B5364">
            <w:rPr>
              <w:rFonts w:ascii="Arial" w:hAnsi="Arial" w:cs="Arial"/>
              <w:b/>
              <w:sz w:val="24"/>
              <w:szCs w:val="24"/>
            </w:rPr>
            <w:t>MWANZA</w:t>
          </w:r>
          <w:r w:rsidR="008A266C" w:rsidRPr="005B5364">
            <w:rPr>
              <w:rFonts w:ascii="Arial" w:hAnsi="Arial" w:cs="Arial"/>
              <w:b/>
              <w:sz w:val="24"/>
              <w:szCs w:val="24"/>
            </w:rPr>
            <w:t xml:space="preserve">, </w:t>
          </w:r>
          <w:r w:rsidR="008A6B03" w:rsidRPr="005B5364">
            <w:rPr>
              <w:rFonts w:ascii="Arial" w:hAnsi="Arial" w:cs="Arial"/>
              <w:b/>
              <w:sz w:val="24"/>
              <w:szCs w:val="24"/>
            </w:rPr>
            <w:t>TANZANIA</w:t>
          </w:r>
        </w:p>
        <w:p w:rsidR="00036888" w:rsidRPr="005B5364" w:rsidRDefault="00036888" w:rsidP="00316631">
          <w:pPr>
            <w:widowControl w:val="0"/>
            <w:autoSpaceDE w:val="0"/>
            <w:autoSpaceDN w:val="0"/>
            <w:adjustRightInd w:val="0"/>
            <w:spacing w:after="0" w:line="276" w:lineRule="auto"/>
            <w:jc w:val="center"/>
            <w:rPr>
              <w:rFonts w:ascii="Arial" w:hAnsi="Arial" w:cs="Arial"/>
              <w:b/>
              <w:sz w:val="24"/>
              <w:szCs w:val="24"/>
            </w:rPr>
          </w:pPr>
        </w:p>
        <w:p w:rsidR="00D75D47" w:rsidRPr="005B5364" w:rsidRDefault="000D5C96" w:rsidP="00316631">
          <w:pPr>
            <w:widowControl w:val="0"/>
            <w:autoSpaceDE w:val="0"/>
            <w:autoSpaceDN w:val="0"/>
            <w:adjustRightInd w:val="0"/>
            <w:spacing w:after="0" w:line="276" w:lineRule="auto"/>
            <w:jc w:val="center"/>
            <w:rPr>
              <w:rFonts w:ascii="Arial" w:hAnsi="Arial" w:cs="Arial"/>
              <w:sz w:val="24"/>
              <w:szCs w:val="24"/>
            </w:rPr>
          </w:pPr>
          <w:r w:rsidRPr="005B5364">
            <w:rPr>
              <w:rFonts w:ascii="Arial" w:hAnsi="Arial" w:cs="Arial"/>
              <w:b/>
              <w:sz w:val="24"/>
              <w:szCs w:val="24"/>
            </w:rPr>
            <w:t>3</w:t>
          </w:r>
          <w:r w:rsidR="008A6B03" w:rsidRPr="005B5364">
            <w:rPr>
              <w:rFonts w:ascii="Arial" w:hAnsi="Arial" w:cs="Arial"/>
              <w:b/>
              <w:sz w:val="24"/>
              <w:szCs w:val="24"/>
              <w:vertAlign w:val="superscript"/>
            </w:rPr>
            <w:t>RD</w:t>
          </w:r>
          <w:r w:rsidR="00464DA7" w:rsidRPr="005B5364">
            <w:rPr>
              <w:rFonts w:ascii="Arial" w:hAnsi="Arial" w:cs="Arial"/>
              <w:b/>
              <w:sz w:val="24"/>
              <w:szCs w:val="24"/>
            </w:rPr>
            <w:t xml:space="preserve">– </w:t>
          </w:r>
          <w:r w:rsidRPr="005B5364">
            <w:rPr>
              <w:rFonts w:ascii="Arial" w:hAnsi="Arial" w:cs="Arial"/>
              <w:b/>
              <w:sz w:val="24"/>
              <w:szCs w:val="24"/>
            </w:rPr>
            <w:t>4</w:t>
          </w:r>
          <w:r w:rsidR="00464DA7" w:rsidRPr="005B5364">
            <w:rPr>
              <w:rFonts w:ascii="Arial" w:hAnsi="Arial" w:cs="Arial"/>
              <w:b/>
              <w:sz w:val="24"/>
              <w:szCs w:val="24"/>
              <w:vertAlign w:val="superscript"/>
            </w:rPr>
            <w:t>TH</w:t>
          </w:r>
          <w:r w:rsidR="00464DA7" w:rsidRPr="005B5364">
            <w:rPr>
              <w:rFonts w:ascii="Arial" w:hAnsi="Arial" w:cs="Arial"/>
              <w:b/>
              <w:sz w:val="24"/>
              <w:szCs w:val="24"/>
            </w:rPr>
            <w:t xml:space="preserve"> JU</w:t>
          </w:r>
          <w:r w:rsidR="008A6B03" w:rsidRPr="005B5364">
            <w:rPr>
              <w:rFonts w:ascii="Arial" w:hAnsi="Arial" w:cs="Arial"/>
              <w:b/>
              <w:sz w:val="24"/>
              <w:szCs w:val="24"/>
            </w:rPr>
            <w:t>LY</w:t>
          </w:r>
          <w:r w:rsidR="00005D17" w:rsidRPr="005B5364">
            <w:rPr>
              <w:rFonts w:ascii="Arial" w:hAnsi="Arial" w:cs="Arial"/>
              <w:b/>
              <w:sz w:val="24"/>
              <w:szCs w:val="24"/>
            </w:rPr>
            <w:t>,</w:t>
          </w:r>
          <w:r w:rsidR="00464DA7" w:rsidRPr="005B5364">
            <w:rPr>
              <w:rFonts w:ascii="Arial" w:hAnsi="Arial" w:cs="Arial"/>
              <w:b/>
              <w:sz w:val="24"/>
              <w:szCs w:val="24"/>
            </w:rPr>
            <w:t xml:space="preserve"> 201</w:t>
          </w:r>
          <w:r w:rsidR="008A6B03" w:rsidRPr="005B5364">
            <w:rPr>
              <w:rFonts w:ascii="Arial" w:hAnsi="Arial" w:cs="Arial"/>
              <w:b/>
              <w:sz w:val="24"/>
              <w:szCs w:val="24"/>
            </w:rPr>
            <w:t>9</w:t>
          </w:r>
        </w:p>
        <w:p w:rsidR="00D75D47" w:rsidRPr="005B5364" w:rsidRDefault="00D75D47" w:rsidP="00316631">
          <w:pPr>
            <w:pStyle w:val="NoSpacing"/>
            <w:spacing w:before="480" w:line="276" w:lineRule="auto"/>
            <w:jc w:val="center"/>
            <w:rPr>
              <w:rFonts w:ascii="Arial" w:hAnsi="Arial" w:cs="Arial"/>
              <w:sz w:val="24"/>
              <w:szCs w:val="24"/>
            </w:rPr>
          </w:pPr>
        </w:p>
        <w:p w:rsidR="00D75D47" w:rsidRPr="005B5364" w:rsidRDefault="00D75D47" w:rsidP="00316631">
          <w:pPr>
            <w:spacing w:line="276" w:lineRule="auto"/>
            <w:rPr>
              <w:rFonts w:ascii="Arial" w:eastAsia="Times New Roman" w:hAnsi="Arial" w:cs="Arial"/>
              <w:sz w:val="24"/>
              <w:szCs w:val="24"/>
            </w:rPr>
          </w:pPr>
          <w:r w:rsidRPr="005B5364">
            <w:rPr>
              <w:rFonts w:ascii="Arial" w:eastAsia="Times New Roman" w:hAnsi="Arial" w:cs="Arial"/>
              <w:sz w:val="24"/>
              <w:szCs w:val="24"/>
            </w:rPr>
            <w:br w:type="page"/>
          </w:r>
        </w:p>
      </w:sdtContent>
    </w:sdt>
    <w:p w:rsidR="00D75D47" w:rsidRPr="00316631" w:rsidRDefault="00D75D47" w:rsidP="00316631">
      <w:pPr>
        <w:widowControl w:val="0"/>
        <w:autoSpaceDE w:val="0"/>
        <w:autoSpaceDN w:val="0"/>
        <w:adjustRightInd w:val="0"/>
        <w:spacing w:after="0" w:line="276" w:lineRule="auto"/>
        <w:rPr>
          <w:rFonts w:ascii="Arial" w:eastAsia="Times New Roman" w:hAnsi="Arial" w:cs="Arial"/>
          <w:color w:val="000000"/>
          <w:sz w:val="24"/>
          <w:szCs w:val="24"/>
        </w:rPr>
      </w:pPr>
    </w:p>
    <w:p w:rsidR="00D75D47" w:rsidRPr="00316631" w:rsidRDefault="00316631" w:rsidP="00316631">
      <w:pPr>
        <w:widowControl w:val="0"/>
        <w:autoSpaceDE w:val="0"/>
        <w:autoSpaceDN w:val="0"/>
        <w:adjustRightInd w:val="0"/>
        <w:spacing w:after="0" w:line="276" w:lineRule="auto"/>
        <w:ind w:left="138" w:right="6443"/>
        <w:jc w:val="both"/>
        <w:rPr>
          <w:rFonts w:ascii="Arial" w:eastAsia="Times New Roman" w:hAnsi="Arial" w:cs="Arial"/>
          <w:color w:val="000000"/>
          <w:sz w:val="24"/>
          <w:szCs w:val="24"/>
        </w:rPr>
      </w:pPr>
      <w:r>
        <w:rPr>
          <w:rFonts w:ascii="Arial" w:eastAsia="Times New Roman" w:hAnsi="Arial" w:cs="Arial"/>
          <w:b/>
          <w:bCs/>
          <w:color w:val="000000"/>
          <w:sz w:val="24"/>
          <w:szCs w:val="24"/>
        </w:rPr>
        <w:t xml:space="preserve">   1.0I</w:t>
      </w:r>
      <w:r w:rsidR="00D75D47" w:rsidRPr="00316631">
        <w:rPr>
          <w:rFonts w:ascii="Arial" w:eastAsia="Times New Roman" w:hAnsi="Arial" w:cs="Arial"/>
          <w:b/>
          <w:bCs/>
          <w:color w:val="000000"/>
          <w:spacing w:val="-1"/>
          <w:sz w:val="24"/>
          <w:szCs w:val="24"/>
        </w:rPr>
        <w:t>N</w:t>
      </w:r>
      <w:r w:rsidR="00D75D47" w:rsidRPr="00316631">
        <w:rPr>
          <w:rFonts w:ascii="Arial" w:eastAsia="Times New Roman" w:hAnsi="Arial" w:cs="Arial"/>
          <w:b/>
          <w:bCs/>
          <w:color w:val="000000"/>
          <w:sz w:val="24"/>
          <w:szCs w:val="24"/>
        </w:rPr>
        <w:t>T</w:t>
      </w:r>
      <w:r w:rsidR="00D75D47" w:rsidRPr="00316631">
        <w:rPr>
          <w:rFonts w:ascii="Arial" w:eastAsia="Times New Roman" w:hAnsi="Arial" w:cs="Arial"/>
          <w:b/>
          <w:bCs/>
          <w:color w:val="000000"/>
          <w:spacing w:val="-1"/>
          <w:sz w:val="24"/>
          <w:szCs w:val="24"/>
        </w:rPr>
        <w:t>R</w:t>
      </w:r>
      <w:r w:rsidR="00D75D47" w:rsidRPr="00316631">
        <w:rPr>
          <w:rFonts w:ascii="Arial" w:eastAsia="Times New Roman" w:hAnsi="Arial" w:cs="Arial"/>
          <w:b/>
          <w:bCs/>
          <w:color w:val="000000"/>
          <w:sz w:val="24"/>
          <w:szCs w:val="24"/>
        </w:rPr>
        <w:t>O</w:t>
      </w:r>
      <w:r w:rsidR="00D75D47" w:rsidRPr="00316631">
        <w:rPr>
          <w:rFonts w:ascii="Arial" w:eastAsia="Times New Roman" w:hAnsi="Arial" w:cs="Arial"/>
          <w:b/>
          <w:bCs/>
          <w:color w:val="000000"/>
          <w:spacing w:val="-1"/>
          <w:sz w:val="24"/>
          <w:szCs w:val="24"/>
        </w:rPr>
        <w:t>DUC</w:t>
      </w:r>
      <w:r w:rsidR="00D75D47" w:rsidRPr="00316631">
        <w:rPr>
          <w:rFonts w:ascii="Arial" w:eastAsia="Times New Roman" w:hAnsi="Arial" w:cs="Arial"/>
          <w:b/>
          <w:bCs/>
          <w:color w:val="000000"/>
          <w:sz w:val="24"/>
          <w:szCs w:val="24"/>
        </w:rPr>
        <w:t>T</w:t>
      </w:r>
      <w:r w:rsidR="00D75D47" w:rsidRPr="00316631">
        <w:rPr>
          <w:rFonts w:ascii="Arial" w:eastAsia="Times New Roman" w:hAnsi="Arial" w:cs="Arial"/>
          <w:b/>
          <w:bCs/>
          <w:color w:val="000000"/>
          <w:spacing w:val="-1"/>
          <w:sz w:val="24"/>
          <w:szCs w:val="24"/>
        </w:rPr>
        <w:t>I</w:t>
      </w:r>
      <w:r w:rsidR="00D75D47" w:rsidRPr="00316631">
        <w:rPr>
          <w:rFonts w:ascii="Arial" w:eastAsia="Times New Roman" w:hAnsi="Arial" w:cs="Arial"/>
          <w:b/>
          <w:bCs/>
          <w:color w:val="000000"/>
          <w:sz w:val="24"/>
          <w:szCs w:val="24"/>
        </w:rPr>
        <w:t>ON</w:t>
      </w:r>
    </w:p>
    <w:p w:rsidR="00D75D47" w:rsidRPr="00316631" w:rsidRDefault="00D75D47" w:rsidP="00316631">
      <w:pPr>
        <w:widowControl w:val="0"/>
        <w:autoSpaceDE w:val="0"/>
        <w:autoSpaceDN w:val="0"/>
        <w:adjustRightInd w:val="0"/>
        <w:spacing w:before="7" w:after="0" w:line="276" w:lineRule="auto"/>
        <w:rPr>
          <w:rFonts w:ascii="Arial" w:eastAsia="Times New Roman" w:hAnsi="Arial" w:cs="Arial"/>
          <w:color w:val="000000"/>
          <w:sz w:val="24"/>
          <w:szCs w:val="24"/>
        </w:rPr>
      </w:pPr>
    </w:p>
    <w:p w:rsidR="00D75D47" w:rsidRPr="00316631" w:rsidRDefault="00D75D47" w:rsidP="00316631">
      <w:pPr>
        <w:widowControl w:val="0"/>
        <w:autoSpaceDE w:val="0"/>
        <w:autoSpaceDN w:val="0"/>
        <w:adjustRightInd w:val="0"/>
        <w:spacing w:after="0" w:line="276" w:lineRule="auto"/>
        <w:ind w:left="152" w:right="106"/>
        <w:jc w:val="both"/>
        <w:rPr>
          <w:rFonts w:ascii="Arial" w:eastAsia="Times New Roman" w:hAnsi="Arial" w:cs="Arial"/>
          <w:color w:val="000000"/>
          <w:sz w:val="24"/>
          <w:szCs w:val="24"/>
        </w:rPr>
      </w:pPr>
      <w:r w:rsidRPr="00316631">
        <w:rPr>
          <w:rFonts w:ascii="Arial" w:eastAsia="Times New Roman" w:hAnsi="Arial" w:cs="Arial"/>
          <w:color w:val="000000"/>
          <w:sz w:val="24"/>
          <w:szCs w:val="24"/>
        </w:rPr>
        <w:t xml:space="preserve">The </w:t>
      </w:r>
      <w:r w:rsidR="000D5C96" w:rsidRPr="00316631">
        <w:rPr>
          <w:rFonts w:ascii="Arial" w:eastAsia="Times New Roman" w:hAnsi="Arial" w:cs="Arial"/>
          <w:color w:val="000000"/>
          <w:sz w:val="24"/>
          <w:szCs w:val="24"/>
        </w:rPr>
        <w:t>2</w:t>
      </w:r>
      <w:r w:rsidR="008A6B03" w:rsidRPr="00316631">
        <w:rPr>
          <w:rFonts w:ascii="Arial" w:eastAsia="Times New Roman" w:hAnsi="Arial" w:cs="Arial"/>
          <w:color w:val="000000"/>
          <w:sz w:val="24"/>
          <w:szCs w:val="24"/>
        </w:rPr>
        <w:t>6</w:t>
      </w:r>
      <w:r w:rsidR="000D5C96" w:rsidRPr="00316631">
        <w:rPr>
          <w:rFonts w:ascii="Arial" w:eastAsia="Times New Roman" w:hAnsi="Arial" w:cs="Arial"/>
          <w:color w:val="000000"/>
          <w:sz w:val="24"/>
          <w:szCs w:val="24"/>
          <w:vertAlign w:val="superscript"/>
        </w:rPr>
        <w:t>th</w:t>
      </w:r>
      <w:r w:rsidRPr="00316631">
        <w:rPr>
          <w:rFonts w:ascii="Arial" w:eastAsia="Times New Roman" w:hAnsi="Arial" w:cs="Arial"/>
          <w:color w:val="000000"/>
          <w:spacing w:val="3"/>
          <w:sz w:val="24"/>
          <w:szCs w:val="24"/>
        </w:rPr>
        <w:t>Assembly</w:t>
      </w:r>
      <w:r w:rsidRPr="00316631">
        <w:rPr>
          <w:rFonts w:ascii="Arial" w:eastAsia="Times New Roman" w:hAnsi="Arial" w:cs="Arial"/>
          <w:color w:val="000000"/>
          <w:sz w:val="24"/>
          <w:szCs w:val="24"/>
        </w:rPr>
        <w:t xml:space="preserve"> of </w:t>
      </w:r>
      <w:r w:rsidRPr="00316631">
        <w:rPr>
          <w:rFonts w:ascii="Arial" w:eastAsia="Times New Roman" w:hAnsi="Arial" w:cs="Arial"/>
          <w:color w:val="000000"/>
          <w:spacing w:val="4"/>
          <w:sz w:val="24"/>
          <w:szCs w:val="24"/>
        </w:rPr>
        <w:t>Regulators</w:t>
      </w:r>
      <w:r w:rsidR="00A61E64">
        <w:rPr>
          <w:rFonts w:ascii="Arial" w:eastAsia="Times New Roman" w:hAnsi="Arial" w:cs="Arial"/>
          <w:color w:val="000000"/>
          <w:spacing w:val="4"/>
          <w:sz w:val="24"/>
          <w:szCs w:val="24"/>
        </w:rPr>
        <w:t xml:space="preserve"> </w:t>
      </w:r>
      <w:r w:rsidRPr="00316631">
        <w:rPr>
          <w:rFonts w:ascii="Arial" w:eastAsia="Times New Roman" w:hAnsi="Arial" w:cs="Arial"/>
          <w:color w:val="000000"/>
          <w:spacing w:val="5"/>
          <w:sz w:val="24"/>
          <w:szCs w:val="24"/>
        </w:rPr>
        <w:t>of</w:t>
      </w:r>
      <w:r w:rsidR="00A61E64">
        <w:rPr>
          <w:rFonts w:ascii="Arial" w:eastAsia="Times New Roman" w:hAnsi="Arial" w:cs="Arial"/>
          <w:color w:val="000000"/>
          <w:spacing w:val="5"/>
          <w:sz w:val="24"/>
          <w:szCs w:val="24"/>
        </w:rPr>
        <w:t xml:space="preserve"> </w:t>
      </w:r>
      <w:r w:rsidRPr="00316631">
        <w:rPr>
          <w:rFonts w:ascii="Arial" w:eastAsia="Times New Roman" w:hAnsi="Arial" w:cs="Arial"/>
          <w:color w:val="000000"/>
          <w:spacing w:val="4"/>
          <w:sz w:val="24"/>
          <w:szCs w:val="24"/>
        </w:rPr>
        <w:t>the</w:t>
      </w:r>
      <w:r w:rsidR="00A61E64">
        <w:rPr>
          <w:rFonts w:ascii="Arial" w:eastAsia="Times New Roman" w:hAnsi="Arial" w:cs="Arial"/>
          <w:color w:val="000000"/>
          <w:spacing w:val="4"/>
          <w:sz w:val="24"/>
          <w:szCs w:val="24"/>
        </w:rPr>
        <w:t xml:space="preserve"> </w:t>
      </w:r>
      <w:r w:rsidRPr="00316631">
        <w:rPr>
          <w:rFonts w:ascii="Arial" w:eastAsia="Times New Roman" w:hAnsi="Arial" w:cs="Arial"/>
          <w:color w:val="000000"/>
          <w:spacing w:val="6"/>
          <w:sz w:val="24"/>
          <w:szCs w:val="24"/>
        </w:rPr>
        <w:t>East</w:t>
      </w:r>
      <w:r w:rsidR="00A61E64">
        <w:rPr>
          <w:rFonts w:ascii="Arial" w:eastAsia="Times New Roman" w:hAnsi="Arial" w:cs="Arial"/>
          <w:color w:val="000000"/>
          <w:spacing w:val="6"/>
          <w:sz w:val="24"/>
          <w:szCs w:val="24"/>
        </w:rPr>
        <w:t xml:space="preserve"> </w:t>
      </w:r>
      <w:r w:rsidRPr="00316631">
        <w:rPr>
          <w:rFonts w:ascii="Arial" w:eastAsia="Times New Roman" w:hAnsi="Arial" w:cs="Arial"/>
          <w:color w:val="000000"/>
          <w:spacing w:val="7"/>
          <w:sz w:val="24"/>
          <w:szCs w:val="24"/>
        </w:rPr>
        <w:t>African</w:t>
      </w:r>
      <w:r w:rsidR="00A61E64">
        <w:rPr>
          <w:rFonts w:ascii="Arial" w:eastAsia="Times New Roman" w:hAnsi="Arial" w:cs="Arial"/>
          <w:color w:val="000000"/>
          <w:spacing w:val="7"/>
          <w:sz w:val="24"/>
          <w:szCs w:val="24"/>
        </w:rPr>
        <w:t xml:space="preserve"> </w:t>
      </w:r>
      <w:r w:rsidRPr="00316631">
        <w:rPr>
          <w:rFonts w:ascii="Arial" w:eastAsia="Times New Roman" w:hAnsi="Arial" w:cs="Arial"/>
          <w:color w:val="000000"/>
          <w:spacing w:val="4"/>
          <w:sz w:val="24"/>
          <w:szCs w:val="24"/>
        </w:rPr>
        <w:t>Communications</w:t>
      </w:r>
      <w:r w:rsidR="00A61E64">
        <w:rPr>
          <w:rFonts w:ascii="Arial" w:eastAsia="Times New Roman" w:hAnsi="Arial" w:cs="Arial"/>
          <w:color w:val="000000"/>
          <w:spacing w:val="4"/>
          <w:sz w:val="24"/>
          <w:szCs w:val="24"/>
        </w:rPr>
        <w:t xml:space="preserve"> </w:t>
      </w:r>
      <w:r w:rsidRPr="00316631">
        <w:rPr>
          <w:rFonts w:ascii="Arial" w:eastAsia="Times New Roman" w:hAnsi="Arial" w:cs="Arial"/>
          <w:color w:val="000000"/>
          <w:spacing w:val="7"/>
          <w:sz w:val="24"/>
          <w:szCs w:val="24"/>
        </w:rPr>
        <w:t>Organization</w:t>
      </w:r>
      <w:r w:rsidRPr="00316631">
        <w:rPr>
          <w:rFonts w:ascii="Arial" w:eastAsia="Times New Roman" w:hAnsi="Arial" w:cs="Arial"/>
          <w:color w:val="000000"/>
          <w:sz w:val="24"/>
          <w:szCs w:val="24"/>
        </w:rPr>
        <w:t xml:space="preserve"> (</w:t>
      </w:r>
      <w:r w:rsidRPr="00316631">
        <w:rPr>
          <w:rFonts w:ascii="Arial" w:eastAsia="Times New Roman" w:hAnsi="Arial" w:cs="Arial"/>
          <w:color w:val="000000"/>
          <w:spacing w:val="-1"/>
          <w:sz w:val="24"/>
          <w:szCs w:val="24"/>
        </w:rPr>
        <w:t>E</w:t>
      </w:r>
      <w:r w:rsidRPr="00316631">
        <w:rPr>
          <w:rFonts w:ascii="Arial" w:eastAsia="Times New Roman" w:hAnsi="Arial" w:cs="Arial"/>
          <w:color w:val="000000"/>
          <w:sz w:val="24"/>
          <w:szCs w:val="24"/>
        </w:rPr>
        <w:t>ACO)</w:t>
      </w:r>
      <w:r w:rsidR="00A61E64">
        <w:rPr>
          <w:rFonts w:ascii="Arial" w:eastAsia="Times New Roman" w:hAnsi="Arial" w:cs="Arial"/>
          <w:color w:val="000000"/>
          <w:sz w:val="24"/>
          <w:szCs w:val="24"/>
        </w:rPr>
        <w:t xml:space="preserve"> </w:t>
      </w:r>
      <w:r w:rsidRPr="00316631">
        <w:rPr>
          <w:rFonts w:ascii="Arial" w:eastAsia="Times New Roman" w:hAnsi="Arial" w:cs="Arial"/>
          <w:color w:val="000000"/>
          <w:sz w:val="24"/>
          <w:szCs w:val="24"/>
        </w:rPr>
        <w:t>took</w:t>
      </w:r>
      <w:r w:rsidR="00A61E64">
        <w:rPr>
          <w:rFonts w:ascii="Arial" w:eastAsia="Times New Roman" w:hAnsi="Arial" w:cs="Arial"/>
          <w:color w:val="000000"/>
          <w:sz w:val="24"/>
          <w:szCs w:val="24"/>
        </w:rPr>
        <w:t xml:space="preserve"> </w:t>
      </w:r>
      <w:r w:rsidRPr="00316631">
        <w:rPr>
          <w:rFonts w:ascii="Arial" w:eastAsia="Times New Roman" w:hAnsi="Arial" w:cs="Arial"/>
          <w:color w:val="000000"/>
          <w:sz w:val="24"/>
          <w:szCs w:val="24"/>
        </w:rPr>
        <w:t>pla</w:t>
      </w:r>
      <w:r w:rsidRPr="00316631">
        <w:rPr>
          <w:rFonts w:ascii="Arial" w:eastAsia="Times New Roman" w:hAnsi="Arial" w:cs="Arial"/>
          <w:color w:val="000000"/>
          <w:spacing w:val="-1"/>
          <w:sz w:val="24"/>
          <w:szCs w:val="24"/>
        </w:rPr>
        <w:t>c</w:t>
      </w:r>
      <w:r w:rsidRPr="00316631">
        <w:rPr>
          <w:rFonts w:ascii="Arial" w:eastAsia="Times New Roman" w:hAnsi="Arial" w:cs="Arial"/>
          <w:color w:val="000000"/>
          <w:sz w:val="24"/>
          <w:szCs w:val="24"/>
        </w:rPr>
        <w:t>e</w:t>
      </w:r>
      <w:r w:rsidR="00A61E64">
        <w:rPr>
          <w:rFonts w:ascii="Arial" w:eastAsia="Times New Roman" w:hAnsi="Arial" w:cs="Arial"/>
          <w:color w:val="000000"/>
          <w:sz w:val="24"/>
          <w:szCs w:val="24"/>
        </w:rPr>
        <w:t xml:space="preserve"> </w:t>
      </w:r>
      <w:r w:rsidR="00005D17" w:rsidRPr="00316631">
        <w:rPr>
          <w:rFonts w:ascii="Arial" w:eastAsia="Times New Roman" w:hAnsi="Arial" w:cs="Arial"/>
          <w:color w:val="000000"/>
          <w:sz w:val="24"/>
          <w:szCs w:val="24"/>
        </w:rPr>
        <w:t>on</w:t>
      </w:r>
      <w:r w:rsidR="00A61E64">
        <w:rPr>
          <w:rFonts w:ascii="Arial" w:eastAsia="Times New Roman" w:hAnsi="Arial" w:cs="Arial"/>
          <w:color w:val="000000"/>
          <w:sz w:val="24"/>
          <w:szCs w:val="24"/>
        </w:rPr>
        <w:t xml:space="preserve"> </w:t>
      </w:r>
      <w:r w:rsidR="000D5C96" w:rsidRPr="00316631">
        <w:rPr>
          <w:rFonts w:ascii="Arial" w:eastAsia="Times New Roman" w:hAnsi="Arial" w:cs="Arial"/>
          <w:color w:val="000000"/>
          <w:spacing w:val="21"/>
          <w:sz w:val="24"/>
          <w:szCs w:val="24"/>
        </w:rPr>
        <w:t>3</w:t>
      </w:r>
      <w:r w:rsidR="008A6B03" w:rsidRPr="00316631">
        <w:rPr>
          <w:rFonts w:ascii="Arial" w:eastAsia="Times New Roman" w:hAnsi="Arial" w:cs="Arial"/>
          <w:color w:val="000000"/>
          <w:spacing w:val="21"/>
          <w:sz w:val="24"/>
          <w:szCs w:val="24"/>
          <w:vertAlign w:val="superscript"/>
        </w:rPr>
        <w:t>rd</w:t>
      </w:r>
      <w:r w:rsidR="008A6B03" w:rsidRPr="00316631">
        <w:rPr>
          <w:rFonts w:ascii="Arial" w:eastAsia="Times New Roman" w:hAnsi="Arial" w:cs="Arial"/>
          <w:color w:val="000000"/>
          <w:spacing w:val="21"/>
          <w:sz w:val="24"/>
          <w:szCs w:val="24"/>
        </w:rPr>
        <w:t xml:space="preserve"> to</w:t>
      </w:r>
      <w:r w:rsidR="000D5C96" w:rsidRPr="00316631">
        <w:rPr>
          <w:rFonts w:ascii="Arial" w:eastAsia="Times New Roman" w:hAnsi="Arial" w:cs="Arial"/>
          <w:color w:val="000000"/>
          <w:spacing w:val="21"/>
          <w:sz w:val="24"/>
          <w:szCs w:val="24"/>
        </w:rPr>
        <w:t xml:space="preserve"> 4</w:t>
      </w:r>
      <w:r w:rsidR="000D5C96" w:rsidRPr="00316631">
        <w:rPr>
          <w:rFonts w:ascii="Arial" w:eastAsia="Times New Roman" w:hAnsi="Arial" w:cs="Arial"/>
          <w:color w:val="000000"/>
          <w:spacing w:val="21"/>
          <w:sz w:val="24"/>
          <w:szCs w:val="24"/>
          <w:vertAlign w:val="superscript"/>
        </w:rPr>
        <w:t>th</w:t>
      </w:r>
      <w:r w:rsidR="007215DC" w:rsidRPr="00316631">
        <w:rPr>
          <w:rFonts w:ascii="Arial" w:eastAsia="Times New Roman" w:hAnsi="Arial" w:cs="Arial"/>
          <w:color w:val="000000"/>
          <w:spacing w:val="21"/>
          <w:sz w:val="24"/>
          <w:szCs w:val="24"/>
        </w:rPr>
        <w:t>Ju</w:t>
      </w:r>
      <w:r w:rsidR="008A6B03" w:rsidRPr="00316631">
        <w:rPr>
          <w:rFonts w:ascii="Arial" w:eastAsia="Times New Roman" w:hAnsi="Arial" w:cs="Arial"/>
          <w:color w:val="000000"/>
          <w:spacing w:val="21"/>
          <w:sz w:val="24"/>
          <w:szCs w:val="24"/>
        </w:rPr>
        <w:t>ly</w:t>
      </w:r>
      <w:r w:rsidR="00005D17" w:rsidRPr="00316631">
        <w:rPr>
          <w:rFonts w:ascii="Arial" w:eastAsia="Times New Roman" w:hAnsi="Arial" w:cs="Arial"/>
          <w:color w:val="000000"/>
          <w:spacing w:val="21"/>
          <w:sz w:val="24"/>
          <w:szCs w:val="24"/>
        </w:rPr>
        <w:t>,</w:t>
      </w:r>
      <w:r w:rsidR="000D5C96" w:rsidRPr="00316631">
        <w:rPr>
          <w:rFonts w:ascii="Arial" w:eastAsia="Times New Roman" w:hAnsi="Arial" w:cs="Arial"/>
          <w:color w:val="000000"/>
          <w:spacing w:val="21"/>
          <w:sz w:val="24"/>
          <w:szCs w:val="24"/>
        </w:rPr>
        <w:t xml:space="preserve"> 201</w:t>
      </w:r>
      <w:r w:rsidR="008A6B03" w:rsidRPr="00316631">
        <w:rPr>
          <w:rFonts w:ascii="Arial" w:eastAsia="Times New Roman" w:hAnsi="Arial" w:cs="Arial"/>
          <w:color w:val="000000"/>
          <w:spacing w:val="21"/>
          <w:sz w:val="24"/>
          <w:szCs w:val="24"/>
        </w:rPr>
        <w:t>9 at the Ban</w:t>
      </w:r>
      <w:r w:rsidR="00005D17" w:rsidRPr="00316631">
        <w:rPr>
          <w:rFonts w:ascii="Arial" w:eastAsia="Times New Roman" w:hAnsi="Arial" w:cs="Arial"/>
          <w:color w:val="000000"/>
          <w:spacing w:val="21"/>
          <w:sz w:val="24"/>
          <w:szCs w:val="24"/>
        </w:rPr>
        <w:t>k of Tanzania Training Institute</w:t>
      </w:r>
      <w:r w:rsidR="008A6B03" w:rsidRPr="00316631">
        <w:rPr>
          <w:rFonts w:ascii="Arial" w:eastAsia="Times New Roman" w:hAnsi="Arial" w:cs="Arial"/>
          <w:color w:val="000000"/>
          <w:spacing w:val="21"/>
          <w:sz w:val="24"/>
          <w:szCs w:val="24"/>
        </w:rPr>
        <w:t>, Mwanza, Tanzania</w:t>
      </w:r>
      <w:r w:rsidRPr="00316631">
        <w:rPr>
          <w:rFonts w:ascii="Arial" w:eastAsia="Times New Roman" w:hAnsi="Arial" w:cs="Arial"/>
          <w:color w:val="000000"/>
          <w:sz w:val="24"/>
          <w:szCs w:val="24"/>
        </w:rPr>
        <w:t>. The</w:t>
      </w:r>
      <w:r w:rsidR="00A61E64">
        <w:rPr>
          <w:rFonts w:ascii="Arial" w:eastAsia="Times New Roman" w:hAnsi="Arial" w:cs="Arial"/>
          <w:color w:val="000000"/>
          <w:sz w:val="24"/>
          <w:szCs w:val="24"/>
        </w:rPr>
        <w:t xml:space="preserve"> </w:t>
      </w:r>
      <w:r w:rsidRPr="00316631">
        <w:rPr>
          <w:rFonts w:ascii="Arial" w:eastAsia="Times New Roman" w:hAnsi="Arial" w:cs="Arial"/>
          <w:color w:val="000000"/>
          <w:spacing w:val="-1"/>
          <w:sz w:val="24"/>
          <w:szCs w:val="24"/>
        </w:rPr>
        <w:t>a</w:t>
      </w:r>
      <w:r w:rsidRPr="00316631">
        <w:rPr>
          <w:rFonts w:ascii="Arial" w:eastAsia="Times New Roman" w:hAnsi="Arial" w:cs="Arial"/>
          <w:color w:val="000000"/>
          <w:sz w:val="24"/>
          <w:szCs w:val="24"/>
        </w:rPr>
        <w:t>t</w:t>
      </w:r>
      <w:r w:rsidRPr="00316631">
        <w:rPr>
          <w:rFonts w:ascii="Arial" w:eastAsia="Times New Roman" w:hAnsi="Arial" w:cs="Arial"/>
          <w:color w:val="000000"/>
          <w:spacing w:val="1"/>
          <w:sz w:val="24"/>
          <w:szCs w:val="24"/>
        </w:rPr>
        <w:t>t</w:t>
      </w:r>
      <w:r w:rsidRPr="00316631">
        <w:rPr>
          <w:rFonts w:ascii="Arial" w:eastAsia="Times New Roman" w:hAnsi="Arial" w:cs="Arial"/>
          <w:color w:val="000000"/>
          <w:spacing w:val="-1"/>
          <w:sz w:val="24"/>
          <w:szCs w:val="24"/>
        </w:rPr>
        <w:t>e</w:t>
      </w:r>
      <w:r w:rsidRPr="00316631">
        <w:rPr>
          <w:rFonts w:ascii="Arial" w:eastAsia="Times New Roman" w:hAnsi="Arial" w:cs="Arial"/>
          <w:color w:val="000000"/>
          <w:sz w:val="24"/>
          <w:szCs w:val="24"/>
        </w:rPr>
        <w:t>nd</w:t>
      </w:r>
      <w:r w:rsidRPr="00316631">
        <w:rPr>
          <w:rFonts w:ascii="Arial" w:eastAsia="Times New Roman" w:hAnsi="Arial" w:cs="Arial"/>
          <w:color w:val="000000"/>
          <w:spacing w:val="-1"/>
          <w:sz w:val="24"/>
          <w:szCs w:val="24"/>
        </w:rPr>
        <w:t>a</w:t>
      </w:r>
      <w:r w:rsidRPr="00316631">
        <w:rPr>
          <w:rFonts w:ascii="Arial" w:eastAsia="Times New Roman" w:hAnsi="Arial" w:cs="Arial"/>
          <w:color w:val="000000"/>
          <w:spacing w:val="2"/>
          <w:sz w:val="24"/>
          <w:szCs w:val="24"/>
        </w:rPr>
        <w:t>n</w:t>
      </w:r>
      <w:r w:rsidRPr="00316631">
        <w:rPr>
          <w:rFonts w:ascii="Arial" w:eastAsia="Times New Roman" w:hAnsi="Arial" w:cs="Arial"/>
          <w:color w:val="000000"/>
          <w:spacing w:val="-1"/>
          <w:sz w:val="24"/>
          <w:szCs w:val="24"/>
        </w:rPr>
        <w:t>c</w:t>
      </w:r>
      <w:r w:rsidRPr="00316631">
        <w:rPr>
          <w:rFonts w:ascii="Arial" w:eastAsia="Times New Roman" w:hAnsi="Arial" w:cs="Arial"/>
          <w:color w:val="000000"/>
          <w:sz w:val="24"/>
          <w:szCs w:val="24"/>
        </w:rPr>
        <w:t>e</w:t>
      </w:r>
      <w:r w:rsidR="00A61E64">
        <w:rPr>
          <w:rFonts w:ascii="Arial" w:eastAsia="Times New Roman" w:hAnsi="Arial" w:cs="Arial"/>
          <w:color w:val="000000"/>
          <w:sz w:val="24"/>
          <w:szCs w:val="24"/>
        </w:rPr>
        <w:t xml:space="preserve"> </w:t>
      </w:r>
      <w:r w:rsidRPr="00316631">
        <w:rPr>
          <w:rFonts w:ascii="Arial" w:eastAsia="Times New Roman" w:hAnsi="Arial" w:cs="Arial"/>
          <w:color w:val="000000"/>
          <w:spacing w:val="3"/>
          <w:sz w:val="24"/>
          <w:szCs w:val="24"/>
        </w:rPr>
        <w:t>l</w:t>
      </w:r>
      <w:r w:rsidRPr="00316631">
        <w:rPr>
          <w:rFonts w:ascii="Arial" w:eastAsia="Times New Roman" w:hAnsi="Arial" w:cs="Arial"/>
          <w:color w:val="000000"/>
          <w:sz w:val="24"/>
          <w:szCs w:val="24"/>
        </w:rPr>
        <w:t>ist</w:t>
      </w:r>
      <w:r w:rsidR="00A61E64">
        <w:rPr>
          <w:rFonts w:ascii="Arial" w:eastAsia="Times New Roman" w:hAnsi="Arial" w:cs="Arial"/>
          <w:color w:val="000000"/>
          <w:sz w:val="24"/>
          <w:szCs w:val="24"/>
        </w:rPr>
        <w:t>s</w:t>
      </w:r>
      <w:r w:rsidRPr="00316631">
        <w:rPr>
          <w:rFonts w:ascii="Arial" w:eastAsia="Times New Roman" w:hAnsi="Arial" w:cs="Arial"/>
          <w:color w:val="000000"/>
          <w:sz w:val="24"/>
          <w:szCs w:val="24"/>
        </w:rPr>
        <w:t xml:space="preserve"> att</w:t>
      </w:r>
      <w:r w:rsidRPr="00316631">
        <w:rPr>
          <w:rFonts w:ascii="Arial" w:eastAsia="Times New Roman" w:hAnsi="Arial" w:cs="Arial"/>
          <w:color w:val="000000"/>
          <w:spacing w:val="-1"/>
          <w:sz w:val="24"/>
          <w:szCs w:val="24"/>
        </w:rPr>
        <w:t>ac</w:t>
      </w:r>
      <w:r w:rsidRPr="00316631">
        <w:rPr>
          <w:rFonts w:ascii="Arial" w:eastAsia="Times New Roman" w:hAnsi="Arial" w:cs="Arial"/>
          <w:color w:val="000000"/>
          <w:sz w:val="24"/>
          <w:szCs w:val="24"/>
        </w:rPr>
        <w:t>h</w:t>
      </w:r>
      <w:r w:rsidRPr="00316631">
        <w:rPr>
          <w:rFonts w:ascii="Arial" w:eastAsia="Times New Roman" w:hAnsi="Arial" w:cs="Arial"/>
          <w:color w:val="000000"/>
          <w:spacing w:val="-1"/>
          <w:sz w:val="24"/>
          <w:szCs w:val="24"/>
        </w:rPr>
        <w:t>e</w:t>
      </w:r>
      <w:r w:rsidRPr="00316631">
        <w:rPr>
          <w:rFonts w:ascii="Arial" w:eastAsia="Times New Roman" w:hAnsi="Arial" w:cs="Arial"/>
          <w:color w:val="000000"/>
          <w:sz w:val="24"/>
          <w:szCs w:val="24"/>
        </w:rPr>
        <w:t>d h</w:t>
      </w:r>
      <w:r w:rsidRPr="00316631">
        <w:rPr>
          <w:rFonts w:ascii="Arial" w:eastAsia="Times New Roman" w:hAnsi="Arial" w:cs="Arial"/>
          <w:color w:val="000000"/>
          <w:spacing w:val="-1"/>
          <w:sz w:val="24"/>
          <w:szCs w:val="24"/>
        </w:rPr>
        <w:t>e</w:t>
      </w:r>
      <w:r w:rsidRPr="00316631">
        <w:rPr>
          <w:rFonts w:ascii="Arial" w:eastAsia="Times New Roman" w:hAnsi="Arial" w:cs="Arial"/>
          <w:color w:val="000000"/>
          <w:sz w:val="24"/>
          <w:szCs w:val="24"/>
        </w:rPr>
        <w:t xml:space="preserve">rewith </w:t>
      </w:r>
      <w:r w:rsidRPr="00316631">
        <w:rPr>
          <w:rFonts w:ascii="Arial" w:eastAsia="Times New Roman" w:hAnsi="Arial" w:cs="Arial"/>
          <w:color w:val="000000"/>
          <w:spacing w:val="2"/>
          <w:sz w:val="24"/>
          <w:szCs w:val="24"/>
        </w:rPr>
        <w:t>a</w:t>
      </w:r>
      <w:r w:rsidRPr="00316631">
        <w:rPr>
          <w:rFonts w:ascii="Arial" w:eastAsia="Times New Roman" w:hAnsi="Arial" w:cs="Arial"/>
          <w:color w:val="000000"/>
          <w:sz w:val="24"/>
          <w:szCs w:val="24"/>
        </w:rPr>
        <w:t>s</w:t>
      </w:r>
      <w:r w:rsidR="00A61E64">
        <w:rPr>
          <w:rFonts w:ascii="Arial" w:eastAsia="Times New Roman" w:hAnsi="Arial" w:cs="Arial"/>
          <w:color w:val="000000"/>
          <w:sz w:val="24"/>
          <w:szCs w:val="24"/>
        </w:rPr>
        <w:t xml:space="preserve"> </w:t>
      </w:r>
      <w:r w:rsidRPr="00316631">
        <w:rPr>
          <w:rFonts w:ascii="Arial" w:eastAsia="Times New Roman" w:hAnsi="Arial" w:cs="Arial"/>
          <w:b/>
          <w:bCs/>
          <w:color w:val="000000"/>
          <w:sz w:val="24"/>
          <w:szCs w:val="24"/>
        </w:rPr>
        <w:t>A</w:t>
      </w:r>
      <w:r w:rsidRPr="00316631">
        <w:rPr>
          <w:rFonts w:ascii="Arial" w:eastAsia="Times New Roman" w:hAnsi="Arial" w:cs="Arial"/>
          <w:b/>
          <w:bCs/>
          <w:color w:val="000000"/>
          <w:spacing w:val="-1"/>
          <w:sz w:val="24"/>
          <w:szCs w:val="24"/>
        </w:rPr>
        <w:t>N</w:t>
      </w:r>
      <w:r w:rsidRPr="00316631">
        <w:rPr>
          <w:rFonts w:ascii="Arial" w:eastAsia="Times New Roman" w:hAnsi="Arial" w:cs="Arial"/>
          <w:b/>
          <w:bCs/>
          <w:color w:val="000000"/>
          <w:sz w:val="24"/>
          <w:szCs w:val="24"/>
        </w:rPr>
        <w:t>NEX 1</w:t>
      </w:r>
      <w:r w:rsidRPr="00316631">
        <w:rPr>
          <w:rFonts w:ascii="Arial" w:eastAsia="Times New Roman" w:hAnsi="Arial" w:cs="Arial"/>
          <w:color w:val="000000"/>
          <w:sz w:val="24"/>
          <w:szCs w:val="24"/>
        </w:rPr>
        <w:t>.</w:t>
      </w:r>
    </w:p>
    <w:p w:rsidR="00D75D47" w:rsidRPr="00316631" w:rsidRDefault="00D75D47" w:rsidP="00316631">
      <w:pPr>
        <w:widowControl w:val="0"/>
        <w:autoSpaceDE w:val="0"/>
        <w:autoSpaceDN w:val="0"/>
        <w:adjustRightInd w:val="0"/>
        <w:spacing w:before="1" w:after="0" w:line="276" w:lineRule="auto"/>
        <w:rPr>
          <w:rFonts w:ascii="Arial" w:eastAsia="Times New Roman" w:hAnsi="Arial" w:cs="Arial"/>
          <w:color w:val="000000"/>
          <w:sz w:val="24"/>
          <w:szCs w:val="24"/>
        </w:rPr>
      </w:pPr>
    </w:p>
    <w:p w:rsidR="00D75D47" w:rsidRPr="00316631" w:rsidRDefault="00D75D47" w:rsidP="00316631">
      <w:pPr>
        <w:widowControl w:val="0"/>
        <w:autoSpaceDE w:val="0"/>
        <w:autoSpaceDN w:val="0"/>
        <w:adjustRightInd w:val="0"/>
        <w:spacing w:after="0" w:line="276" w:lineRule="auto"/>
        <w:ind w:left="152" w:right="107"/>
        <w:jc w:val="both"/>
        <w:rPr>
          <w:rFonts w:ascii="Arial" w:eastAsia="Times New Roman" w:hAnsi="Arial" w:cs="Arial"/>
          <w:color w:val="000000"/>
          <w:sz w:val="24"/>
          <w:szCs w:val="24"/>
        </w:rPr>
      </w:pPr>
      <w:r w:rsidRPr="00316631">
        <w:rPr>
          <w:rFonts w:ascii="Arial" w:eastAsia="Times New Roman" w:hAnsi="Arial" w:cs="Arial"/>
          <w:color w:val="000000"/>
          <w:sz w:val="24"/>
          <w:szCs w:val="24"/>
        </w:rPr>
        <w:t>The</w:t>
      </w:r>
      <w:r w:rsidR="00A61E64">
        <w:rPr>
          <w:rFonts w:ascii="Arial" w:eastAsia="Times New Roman" w:hAnsi="Arial" w:cs="Arial"/>
          <w:color w:val="000000"/>
          <w:sz w:val="24"/>
          <w:szCs w:val="24"/>
        </w:rPr>
        <w:t xml:space="preserve"> </w:t>
      </w:r>
      <w:r w:rsidRPr="00316631">
        <w:rPr>
          <w:rFonts w:ascii="Arial" w:eastAsia="Times New Roman" w:hAnsi="Arial" w:cs="Arial"/>
          <w:color w:val="000000"/>
          <w:sz w:val="24"/>
          <w:szCs w:val="24"/>
        </w:rPr>
        <w:t>Ass</w:t>
      </w:r>
      <w:r w:rsidRPr="00316631">
        <w:rPr>
          <w:rFonts w:ascii="Arial" w:eastAsia="Times New Roman" w:hAnsi="Arial" w:cs="Arial"/>
          <w:color w:val="000000"/>
          <w:spacing w:val="-1"/>
          <w:sz w:val="24"/>
          <w:szCs w:val="24"/>
        </w:rPr>
        <w:t>e</w:t>
      </w:r>
      <w:r w:rsidRPr="00316631">
        <w:rPr>
          <w:rFonts w:ascii="Arial" w:eastAsia="Times New Roman" w:hAnsi="Arial" w:cs="Arial"/>
          <w:color w:val="000000"/>
          <w:sz w:val="24"/>
          <w:szCs w:val="24"/>
        </w:rPr>
        <w:t>mb</w:t>
      </w:r>
      <w:r w:rsidRPr="00316631">
        <w:rPr>
          <w:rFonts w:ascii="Arial" w:eastAsia="Times New Roman" w:hAnsi="Arial" w:cs="Arial"/>
          <w:color w:val="000000"/>
          <w:spacing w:val="6"/>
          <w:sz w:val="24"/>
          <w:szCs w:val="24"/>
        </w:rPr>
        <w:t>l</w:t>
      </w:r>
      <w:r w:rsidRPr="00316631">
        <w:rPr>
          <w:rFonts w:ascii="Arial" w:eastAsia="Times New Roman" w:hAnsi="Arial" w:cs="Arial"/>
          <w:color w:val="000000"/>
          <w:sz w:val="24"/>
          <w:szCs w:val="24"/>
        </w:rPr>
        <w:t xml:space="preserve">y </w:t>
      </w:r>
      <w:r w:rsidRPr="00316631">
        <w:rPr>
          <w:rFonts w:ascii="Arial" w:eastAsia="Times New Roman" w:hAnsi="Arial" w:cs="Arial"/>
          <w:color w:val="000000"/>
          <w:spacing w:val="-1"/>
          <w:sz w:val="24"/>
          <w:szCs w:val="24"/>
        </w:rPr>
        <w:t>c</w:t>
      </w:r>
      <w:r w:rsidRPr="00316631">
        <w:rPr>
          <w:rFonts w:ascii="Arial" w:eastAsia="Times New Roman" w:hAnsi="Arial" w:cs="Arial"/>
          <w:color w:val="000000"/>
          <w:sz w:val="24"/>
          <w:szCs w:val="24"/>
        </w:rPr>
        <w:t>onsid</w:t>
      </w:r>
      <w:r w:rsidRPr="00316631">
        <w:rPr>
          <w:rFonts w:ascii="Arial" w:eastAsia="Times New Roman" w:hAnsi="Arial" w:cs="Arial"/>
          <w:color w:val="000000"/>
          <w:spacing w:val="1"/>
          <w:sz w:val="24"/>
          <w:szCs w:val="24"/>
        </w:rPr>
        <w:t>e</w:t>
      </w:r>
      <w:r w:rsidRPr="00316631">
        <w:rPr>
          <w:rFonts w:ascii="Arial" w:eastAsia="Times New Roman" w:hAnsi="Arial" w:cs="Arial"/>
          <w:color w:val="000000"/>
          <w:sz w:val="24"/>
          <w:szCs w:val="24"/>
        </w:rPr>
        <w:t>red</w:t>
      </w:r>
      <w:r w:rsidR="00A61E64">
        <w:rPr>
          <w:rFonts w:ascii="Arial" w:eastAsia="Times New Roman" w:hAnsi="Arial" w:cs="Arial"/>
          <w:color w:val="000000"/>
          <w:sz w:val="24"/>
          <w:szCs w:val="24"/>
        </w:rPr>
        <w:t xml:space="preserve"> </w:t>
      </w:r>
      <w:r w:rsidRPr="00316631">
        <w:rPr>
          <w:rFonts w:ascii="Arial" w:eastAsia="Times New Roman" w:hAnsi="Arial" w:cs="Arial"/>
          <w:color w:val="000000"/>
          <w:sz w:val="24"/>
          <w:szCs w:val="24"/>
        </w:rPr>
        <w:t>r</w:t>
      </w:r>
      <w:r w:rsidRPr="00316631">
        <w:rPr>
          <w:rFonts w:ascii="Arial" w:eastAsia="Times New Roman" w:hAnsi="Arial" w:cs="Arial"/>
          <w:color w:val="000000"/>
          <w:spacing w:val="-2"/>
          <w:sz w:val="24"/>
          <w:szCs w:val="24"/>
        </w:rPr>
        <w:t>e</w:t>
      </w:r>
      <w:r w:rsidRPr="00316631">
        <w:rPr>
          <w:rFonts w:ascii="Arial" w:eastAsia="Times New Roman" w:hAnsi="Arial" w:cs="Arial"/>
          <w:color w:val="000000"/>
          <w:sz w:val="24"/>
          <w:szCs w:val="24"/>
        </w:rPr>
        <w:t>ports</w:t>
      </w:r>
      <w:r w:rsidR="00A61E64">
        <w:rPr>
          <w:rFonts w:ascii="Arial" w:eastAsia="Times New Roman" w:hAnsi="Arial" w:cs="Arial"/>
          <w:color w:val="000000"/>
          <w:sz w:val="24"/>
          <w:szCs w:val="24"/>
        </w:rPr>
        <w:t xml:space="preserve"> </w:t>
      </w:r>
      <w:r w:rsidRPr="00316631">
        <w:rPr>
          <w:rFonts w:ascii="Arial" w:eastAsia="Times New Roman" w:hAnsi="Arial" w:cs="Arial"/>
          <w:color w:val="000000"/>
          <w:spacing w:val="1"/>
          <w:sz w:val="24"/>
          <w:szCs w:val="24"/>
        </w:rPr>
        <w:t>f</w:t>
      </w:r>
      <w:r w:rsidRPr="00316631">
        <w:rPr>
          <w:rFonts w:ascii="Arial" w:eastAsia="Times New Roman" w:hAnsi="Arial" w:cs="Arial"/>
          <w:color w:val="000000"/>
          <w:sz w:val="24"/>
          <w:szCs w:val="24"/>
        </w:rPr>
        <w:t>rom</w:t>
      </w:r>
      <w:r w:rsidR="00A61E64">
        <w:rPr>
          <w:rFonts w:ascii="Arial" w:eastAsia="Times New Roman" w:hAnsi="Arial" w:cs="Arial"/>
          <w:color w:val="000000"/>
          <w:sz w:val="24"/>
          <w:szCs w:val="24"/>
        </w:rPr>
        <w:t xml:space="preserve"> </w:t>
      </w:r>
      <w:r w:rsidR="008A6B03" w:rsidRPr="00316631">
        <w:rPr>
          <w:rFonts w:ascii="Arial" w:eastAsia="Times New Roman" w:hAnsi="Arial" w:cs="Arial"/>
          <w:color w:val="000000"/>
          <w:spacing w:val="5"/>
          <w:sz w:val="24"/>
          <w:szCs w:val="24"/>
        </w:rPr>
        <w:t>the</w:t>
      </w:r>
      <w:r w:rsidR="00A61E64">
        <w:rPr>
          <w:rFonts w:ascii="Arial" w:eastAsia="Times New Roman" w:hAnsi="Arial" w:cs="Arial"/>
          <w:color w:val="000000"/>
          <w:spacing w:val="5"/>
          <w:sz w:val="24"/>
          <w:szCs w:val="24"/>
        </w:rPr>
        <w:t xml:space="preserve"> </w:t>
      </w:r>
      <w:r w:rsidR="002C4C5E" w:rsidRPr="00316631">
        <w:rPr>
          <w:rFonts w:ascii="Arial" w:eastAsia="Times New Roman" w:hAnsi="Arial" w:cs="Arial"/>
          <w:color w:val="000000"/>
          <w:spacing w:val="5"/>
          <w:sz w:val="24"/>
          <w:szCs w:val="24"/>
        </w:rPr>
        <w:t>Committees</w:t>
      </w:r>
      <w:r w:rsidR="00A61E64">
        <w:rPr>
          <w:rFonts w:ascii="Arial" w:eastAsia="Times New Roman" w:hAnsi="Arial" w:cs="Arial"/>
          <w:color w:val="000000"/>
          <w:spacing w:val="5"/>
          <w:sz w:val="24"/>
          <w:szCs w:val="24"/>
        </w:rPr>
        <w:t xml:space="preserve"> </w:t>
      </w:r>
      <w:r w:rsidR="002C4C5E" w:rsidRPr="00316631">
        <w:rPr>
          <w:rFonts w:ascii="Arial" w:eastAsia="Times New Roman" w:hAnsi="Arial" w:cs="Arial"/>
          <w:color w:val="000000"/>
          <w:spacing w:val="5"/>
          <w:sz w:val="24"/>
          <w:szCs w:val="24"/>
        </w:rPr>
        <w:t>and the Working Groups</w:t>
      </w:r>
      <w:r w:rsidR="008A6B03" w:rsidRPr="00316631">
        <w:rPr>
          <w:rFonts w:ascii="Arial" w:eastAsia="Times New Roman" w:hAnsi="Arial" w:cs="Arial"/>
          <w:color w:val="000000"/>
          <w:spacing w:val="5"/>
          <w:sz w:val="24"/>
          <w:szCs w:val="24"/>
        </w:rPr>
        <w:t xml:space="preserve"> namely:-</w:t>
      </w:r>
      <w:r w:rsidR="000D5C96" w:rsidRPr="00316631">
        <w:rPr>
          <w:rFonts w:ascii="Arial" w:eastAsia="Times New Roman" w:hAnsi="Arial" w:cs="Arial"/>
          <w:color w:val="000000"/>
          <w:spacing w:val="5"/>
          <w:sz w:val="24"/>
          <w:szCs w:val="24"/>
        </w:rPr>
        <w:t xml:space="preserve">Legal and Human Resource and Development Committee </w:t>
      </w:r>
      <w:r w:rsidRPr="00316631">
        <w:rPr>
          <w:rFonts w:ascii="Arial" w:eastAsia="Times New Roman" w:hAnsi="Arial" w:cs="Arial"/>
          <w:color w:val="000000"/>
          <w:spacing w:val="-1"/>
          <w:sz w:val="24"/>
          <w:szCs w:val="24"/>
        </w:rPr>
        <w:t>a</w:t>
      </w:r>
      <w:r w:rsidRPr="00316631">
        <w:rPr>
          <w:rFonts w:ascii="Arial" w:eastAsia="Times New Roman" w:hAnsi="Arial" w:cs="Arial"/>
          <w:color w:val="000000"/>
          <w:sz w:val="24"/>
          <w:szCs w:val="24"/>
        </w:rPr>
        <w:t>nd</w:t>
      </w:r>
      <w:r w:rsidR="00A61E64">
        <w:rPr>
          <w:rFonts w:ascii="Arial" w:eastAsia="Times New Roman" w:hAnsi="Arial" w:cs="Arial"/>
          <w:color w:val="000000"/>
          <w:sz w:val="24"/>
          <w:szCs w:val="24"/>
        </w:rPr>
        <w:t xml:space="preserve"> </w:t>
      </w:r>
      <w:r w:rsidR="008A6B03" w:rsidRPr="00316631">
        <w:rPr>
          <w:rFonts w:ascii="Arial" w:eastAsia="Times New Roman" w:hAnsi="Arial" w:cs="Arial"/>
          <w:color w:val="000000"/>
          <w:spacing w:val="5"/>
          <w:sz w:val="24"/>
          <w:szCs w:val="24"/>
        </w:rPr>
        <w:t xml:space="preserve">Finance Audit and Risk Management Committee </w:t>
      </w:r>
      <w:r w:rsidR="00005D17" w:rsidRPr="00316631">
        <w:rPr>
          <w:rFonts w:ascii="Arial" w:eastAsia="Times New Roman" w:hAnsi="Arial" w:cs="Arial"/>
          <w:color w:val="000000"/>
          <w:spacing w:val="5"/>
          <w:sz w:val="24"/>
          <w:szCs w:val="24"/>
        </w:rPr>
        <w:t xml:space="preserve">and </w:t>
      </w:r>
      <w:r w:rsidR="002C4C5E" w:rsidRPr="00316631">
        <w:rPr>
          <w:rFonts w:ascii="Arial" w:eastAsia="Times New Roman" w:hAnsi="Arial" w:cs="Arial"/>
          <w:color w:val="000000"/>
          <w:spacing w:val="5"/>
          <w:sz w:val="24"/>
          <w:szCs w:val="24"/>
        </w:rPr>
        <w:t>the seven (</w:t>
      </w:r>
      <w:r w:rsidR="000D5C96" w:rsidRPr="00316631">
        <w:rPr>
          <w:rFonts w:ascii="Arial" w:eastAsia="Times New Roman" w:hAnsi="Arial" w:cs="Arial"/>
          <w:color w:val="000000"/>
          <w:spacing w:val="5"/>
          <w:sz w:val="24"/>
          <w:szCs w:val="24"/>
        </w:rPr>
        <w:t>7</w:t>
      </w:r>
      <w:r w:rsidR="002C4C5E" w:rsidRPr="00316631">
        <w:rPr>
          <w:rFonts w:ascii="Arial" w:eastAsia="Times New Roman" w:hAnsi="Arial" w:cs="Arial"/>
          <w:color w:val="000000"/>
          <w:spacing w:val="5"/>
          <w:sz w:val="24"/>
          <w:szCs w:val="24"/>
        </w:rPr>
        <w:t>)</w:t>
      </w:r>
      <w:r w:rsidR="00A61E64">
        <w:rPr>
          <w:rFonts w:ascii="Arial" w:eastAsia="Times New Roman" w:hAnsi="Arial" w:cs="Arial"/>
          <w:color w:val="000000"/>
          <w:spacing w:val="5"/>
          <w:sz w:val="24"/>
          <w:szCs w:val="24"/>
        </w:rPr>
        <w:t xml:space="preserve"> </w:t>
      </w:r>
      <w:r w:rsidRPr="00316631">
        <w:rPr>
          <w:rFonts w:ascii="Arial" w:eastAsia="Times New Roman" w:hAnsi="Arial" w:cs="Arial"/>
          <w:color w:val="000000"/>
          <w:spacing w:val="1"/>
          <w:sz w:val="24"/>
          <w:szCs w:val="24"/>
        </w:rPr>
        <w:t>W</w:t>
      </w:r>
      <w:r w:rsidRPr="00316631">
        <w:rPr>
          <w:rFonts w:ascii="Arial" w:eastAsia="Times New Roman" w:hAnsi="Arial" w:cs="Arial"/>
          <w:color w:val="000000"/>
          <w:sz w:val="24"/>
          <w:szCs w:val="24"/>
        </w:rPr>
        <w:t>o</w:t>
      </w:r>
      <w:r w:rsidRPr="00316631">
        <w:rPr>
          <w:rFonts w:ascii="Arial" w:eastAsia="Times New Roman" w:hAnsi="Arial" w:cs="Arial"/>
          <w:color w:val="000000"/>
          <w:spacing w:val="-1"/>
          <w:sz w:val="24"/>
          <w:szCs w:val="24"/>
        </w:rPr>
        <w:t>r</w:t>
      </w:r>
      <w:r w:rsidRPr="00316631">
        <w:rPr>
          <w:rFonts w:ascii="Arial" w:eastAsia="Times New Roman" w:hAnsi="Arial" w:cs="Arial"/>
          <w:color w:val="000000"/>
          <w:sz w:val="24"/>
          <w:szCs w:val="24"/>
        </w:rPr>
        <w:t>king</w:t>
      </w:r>
      <w:r w:rsidR="00A61E64">
        <w:rPr>
          <w:rFonts w:ascii="Arial" w:eastAsia="Times New Roman" w:hAnsi="Arial" w:cs="Arial"/>
          <w:color w:val="000000"/>
          <w:sz w:val="24"/>
          <w:szCs w:val="24"/>
        </w:rPr>
        <w:t xml:space="preserve"> </w:t>
      </w:r>
      <w:r w:rsidRPr="00316631">
        <w:rPr>
          <w:rFonts w:ascii="Arial" w:eastAsia="Times New Roman" w:hAnsi="Arial" w:cs="Arial"/>
          <w:color w:val="000000"/>
          <w:sz w:val="24"/>
          <w:szCs w:val="24"/>
        </w:rPr>
        <w:t>G</w:t>
      </w:r>
      <w:r w:rsidRPr="00316631">
        <w:rPr>
          <w:rFonts w:ascii="Arial" w:eastAsia="Times New Roman" w:hAnsi="Arial" w:cs="Arial"/>
          <w:color w:val="000000"/>
          <w:spacing w:val="-1"/>
          <w:sz w:val="24"/>
          <w:szCs w:val="24"/>
        </w:rPr>
        <w:t>r</w:t>
      </w:r>
      <w:r w:rsidRPr="00316631">
        <w:rPr>
          <w:rFonts w:ascii="Arial" w:eastAsia="Times New Roman" w:hAnsi="Arial" w:cs="Arial"/>
          <w:color w:val="000000"/>
          <w:sz w:val="24"/>
          <w:szCs w:val="24"/>
        </w:rPr>
        <w:t>oups</w:t>
      </w:r>
      <w:r w:rsidR="008A6B03" w:rsidRPr="00316631">
        <w:rPr>
          <w:rFonts w:ascii="Arial" w:eastAsia="Times New Roman" w:hAnsi="Arial" w:cs="Arial"/>
          <w:color w:val="000000"/>
          <w:spacing w:val="5"/>
          <w:sz w:val="24"/>
          <w:szCs w:val="24"/>
        </w:rPr>
        <w:t>(WG1 – WG7)</w:t>
      </w:r>
      <w:r w:rsidRPr="00316631">
        <w:rPr>
          <w:rFonts w:ascii="Arial" w:eastAsia="Times New Roman" w:hAnsi="Arial" w:cs="Arial"/>
          <w:color w:val="000000"/>
          <w:sz w:val="24"/>
          <w:szCs w:val="24"/>
        </w:rPr>
        <w:t xml:space="preserve">. </w:t>
      </w:r>
      <w:r w:rsidR="00531029" w:rsidRPr="00316631">
        <w:rPr>
          <w:rFonts w:ascii="Arial" w:eastAsia="Times New Roman" w:hAnsi="Arial" w:cs="Arial"/>
          <w:color w:val="000000"/>
          <w:spacing w:val="-6"/>
          <w:sz w:val="24"/>
          <w:szCs w:val="24"/>
        </w:rPr>
        <w:t>The A</w:t>
      </w:r>
      <w:r w:rsidR="002C4C5E" w:rsidRPr="00316631">
        <w:rPr>
          <w:rFonts w:ascii="Arial" w:eastAsia="Times New Roman" w:hAnsi="Arial" w:cs="Arial"/>
          <w:color w:val="000000"/>
          <w:spacing w:val="-6"/>
          <w:sz w:val="24"/>
          <w:szCs w:val="24"/>
        </w:rPr>
        <w:t>ssembly</w:t>
      </w:r>
      <w:r w:rsidR="00A61E64">
        <w:rPr>
          <w:rFonts w:ascii="Arial" w:eastAsia="Times New Roman" w:hAnsi="Arial" w:cs="Arial"/>
          <w:color w:val="000000"/>
          <w:spacing w:val="-6"/>
          <w:sz w:val="24"/>
          <w:szCs w:val="24"/>
        </w:rPr>
        <w:t xml:space="preserve"> </w:t>
      </w:r>
      <w:r w:rsidR="009F0BAB" w:rsidRPr="00316631">
        <w:rPr>
          <w:rFonts w:ascii="Arial" w:eastAsia="Times New Roman" w:hAnsi="Arial" w:cs="Arial"/>
          <w:color w:val="000000"/>
          <w:spacing w:val="2"/>
          <w:sz w:val="24"/>
          <w:szCs w:val="24"/>
        </w:rPr>
        <w:t>also</w:t>
      </w:r>
      <w:r w:rsidR="00A61E64">
        <w:rPr>
          <w:rFonts w:ascii="Arial" w:eastAsia="Times New Roman" w:hAnsi="Arial" w:cs="Arial"/>
          <w:color w:val="000000"/>
          <w:spacing w:val="2"/>
          <w:sz w:val="24"/>
          <w:szCs w:val="24"/>
        </w:rPr>
        <w:t xml:space="preserve"> </w:t>
      </w:r>
      <w:r w:rsidR="009F0BAB" w:rsidRPr="00316631">
        <w:rPr>
          <w:rFonts w:ascii="Arial" w:eastAsia="Times New Roman" w:hAnsi="Arial" w:cs="Arial"/>
          <w:color w:val="000000"/>
          <w:spacing w:val="2"/>
          <w:sz w:val="24"/>
          <w:szCs w:val="24"/>
        </w:rPr>
        <w:t>deliberated</w:t>
      </w:r>
      <w:r w:rsidR="00A61E64">
        <w:rPr>
          <w:rFonts w:ascii="Arial" w:eastAsia="Times New Roman" w:hAnsi="Arial" w:cs="Arial"/>
          <w:color w:val="000000"/>
          <w:spacing w:val="2"/>
          <w:sz w:val="24"/>
          <w:szCs w:val="24"/>
        </w:rPr>
        <w:t xml:space="preserve"> </w:t>
      </w:r>
      <w:r w:rsidR="009F0BAB" w:rsidRPr="00316631">
        <w:rPr>
          <w:rFonts w:ascii="Arial" w:eastAsia="Times New Roman" w:hAnsi="Arial" w:cs="Arial"/>
          <w:color w:val="000000"/>
          <w:spacing w:val="1"/>
          <w:sz w:val="24"/>
          <w:szCs w:val="24"/>
        </w:rPr>
        <w:t>on</w:t>
      </w:r>
      <w:r w:rsidR="00A61E64">
        <w:rPr>
          <w:rFonts w:ascii="Arial" w:eastAsia="Times New Roman" w:hAnsi="Arial" w:cs="Arial"/>
          <w:color w:val="000000"/>
          <w:spacing w:val="1"/>
          <w:sz w:val="24"/>
          <w:szCs w:val="24"/>
        </w:rPr>
        <w:t xml:space="preserve"> </w:t>
      </w:r>
      <w:r w:rsidR="00353C67" w:rsidRPr="00316631">
        <w:rPr>
          <w:rFonts w:ascii="Arial" w:eastAsia="Times New Roman" w:hAnsi="Arial" w:cs="Arial"/>
          <w:color w:val="000000"/>
          <w:sz w:val="24"/>
          <w:szCs w:val="24"/>
        </w:rPr>
        <w:t>several</w:t>
      </w:r>
      <w:r w:rsidR="00A61E64">
        <w:rPr>
          <w:rFonts w:ascii="Arial" w:eastAsia="Times New Roman" w:hAnsi="Arial" w:cs="Arial"/>
          <w:color w:val="000000"/>
          <w:sz w:val="24"/>
          <w:szCs w:val="24"/>
        </w:rPr>
        <w:t xml:space="preserve"> </w:t>
      </w:r>
      <w:r w:rsidRPr="00316631">
        <w:rPr>
          <w:rFonts w:ascii="Arial" w:eastAsia="Times New Roman" w:hAnsi="Arial" w:cs="Arial"/>
          <w:color w:val="000000"/>
          <w:sz w:val="24"/>
          <w:szCs w:val="24"/>
        </w:rPr>
        <w:t>ot</w:t>
      </w:r>
      <w:r w:rsidRPr="00316631">
        <w:rPr>
          <w:rFonts w:ascii="Arial" w:eastAsia="Times New Roman" w:hAnsi="Arial" w:cs="Arial"/>
          <w:color w:val="000000"/>
          <w:spacing w:val="3"/>
          <w:sz w:val="24"/>
          <w:szCs w:val="24"/>
        </w:rPr>
        <w:t>h</w:t>
      </w:r>
      <w:r w:rsidRPr="00316631">
        <w:rPr>
          <w:rFonts w:ascii="Arial" w:eastAsia="Times New Roman" w:hAnsi="Arial" w:cs="Arial"/>
          <w:color w:val="000000"/>
          <w:spacing w:val="-1"/>
          <w:sz w:val="24"/>
          <w:szCs w:val="24"/>
        </w:rPr>
        <w:t>e</w:t>
      </w:r>
      <w:r w:rsidRPr="00316631">
        <w:rPr>
          <w:rFonts w:ascii="Arial" w:eastAsia="Times New Roman" w:hAnsi="Arial" w:cs="Arial"/>
          <w:color w:val="000000"/>
          <w:sz w:val="24"/>
          <w:szCs w:val="24"/>
        </w:rPr>
        <w:t>r r</w:t>
      </w:r>
      <w:r w:rsidRPr="00316631">
        <w:rPr>
          <w:rFonts w:ascii="Arial" w:eastAsia="Times New Roman" w:hAnsi="Arial" w:cs="Arial"/>
          <w:color w:val="000000"/>
          <w:spacing w:val="-2"/>
          <w:sz w:val="24"/>
          <w:szCs w:val="24"/>
        </w:rPr>
        <w:t>e</w:t>
      </w:r>
      <w:r w:rsidRPr="00316631">
        <w:rPr>
          <w:rFonts w:ascii="Arial" w:eastAsia="Times New Roman" w:hAnsi="Arial" w:cs="Arial"/>
          <w:color w:val="000000"/>
          <w:sz w:val="24"/>
          <w:szCs w:val="24"/>
        </w:rPr>
        <w:t>lev</w:t>
      </w:r>
      <w:r w:rsidRPr="00316631">
        <w:rPr>
          <w:rFonts w:ascii="Arial" w:eastAsia="Times New Roman" w:hAnsi="Arial" w:cs="Arial"/>
          <w:color w:val="000000"/>
          <w:spacing w:val="-1"/>
          <w:sz w:val="24"/>
          <w:szCs w:val="24"/>
        </w:rPr>
        <w:t>a</w:t>
      </w:r>
      <w:r w:rsidRPr="00316631">
        <w:rPr>
          <w:rFonts w:ascii="Arial" w:eastAsia="Times New Roman" w:hAnsi="Arial" w:cs="Arial"/>
          <w:color w:val="000000"/>
          <w:sz w:val="24"/>
          <w:szCs w:val="24"/>
        </w:rPr>
        <w:t xml:space="preserve">nt </w:t>
      </w:r>
      <w:r w:rsidRPr="00316631">
        <w:rPr>
          <w:rFonts w:ascii="Arial" w:eastAsia="Times New Roman" w:hAnsi="Arial" w:cs="Arial"/>
          <w:color w:val="000000"/>
          <w:spacing w:val="2"/>
          <w:sz w:val="24"/>
          <w:szCs w:val="24"/>
        </w:rPr>
        <w:t>r</w:t>
      </w:r>
      <w:r w:rsidRPr="00316631">
        <w:rPr>
          <w:rFonts w:ascii="Arial" w:eastAsia="Times New Roman" w:hAnsi="Arial" w:cs="Arial"/>
          <w:color w:val="000000"/>
          <w:spacing w:val="1"/>
          <w:sz w:val="24"/>
          <w:szCs w:val="24"/>
        </w:rPr>
        <w:t>e</w:t>
      </w:r>
      <w:r w:rsidRPr="00316631">
        <w:rPr>
          <w:rFonts w:ascii="Arial" w:eastAsia="Times New Roman" w:hAnsi="Arial" w:cs="Arial"/>
          <w:color w:val="000000"/>
          <w:spacing w:val="-2"/>
          <w:sz w:val="24"/>
          <w:szCs w:val="24"/>
        </w:rPr>
        <w:t>g</w:t>
      </w:r>
      <w:r w:rsidRPr="00316631">
        <w:rPr>
          <w:rFonts w:ascii="Arial" w:eastAsia="Times New Roman" w:hAnsi="Arial" w:cs="Arial"/>
          <w:color w:val="000000"/>
          <w:sz w:val="24"/>
          <w:szCs w:val="24"/>
        </w:rPr>
        <w:t xml:space="preserve">ional issues in the </w:t>
      </w:r>
      <w:r w:rsidR="00531029" w:rsidRPr="00316631">
        <w:rPr>
          <w:rFonts w:ascii="Arial" w:eastAsia="Times New Roman" w:hAnsi="Arial" w:cs="Arial"/>
          <w:color w:val="000000"/>
          <w:spacing w:val="-1"/>
          <w:sz w:val="24"/>
          <w:szCs w:val="24"/>
        </w:rPr>
        <w:t>C</w:t>
      </w:r>
      <w:r w:rsidRPr="00316631">
        <w:rPr>
          <w:rFonts w:ascii="Arial" w:eastAsia="Times New Roman" w:hAnsi="Arial" w:cs="Arial"/>
          <w:color w:val="000000"/>
          <w:sz w:val="24"/>
          <w:szCs w:val="24"/>
        </w:rPr>
        <w:t>om</w:t>
      </w:r>
      <w:r w:rsidRPr="00316631">
        <w:rPr>
          <w:rFonts w:ascii="Arial" w:eastAsia="Times New Roman" w:hAnsi="Arial" w:cs="Arial"/>
          <w:color w:val="000000"/>
          <w:spacing w:val="1"/>
          <w:sz w:val="24"/>
          <w:szCs w:val="24"/>
        </w:rPr>
        <w:t>m</w:t>
      </w:r>
      <w:r w:rsidRPr="00316631">
        <w:rPr>
          <w:rFonts w:ascii="Arial" w:eastAsia="Times New Roman" w:hAnsi="Arial" w:cs="Arial"/>
          <w:color w:val="000000"/>
          <w:sz w:val="24"/>
          <w:szCs w:val="24"/>
        </w:rPr>
        <w:t>unic</w:t>
      </w:r>
      <w:r w:rsidRPr="00316631">
        <w:rPr>
          <w:rFonts w:ascii="Arial" w:eastAsia="Times New Roman" w:hAnsi="Arial" w:cs="Arial"/>
          <w:color w:val="000000"/>
          <w:spacing w:val="-1"/>
          <w:sz w:val="24"/>
          <w:szCs w:val="24"/>
        </w:rPr>
        <w:t>a</w:t>
      </w:r>
      <w:r w:rsidRPr="00316631">
        <w:rPr>
          <w:rFonts w:ascii="Arial" w:eastAsia="Times New Roman" w:hAnsi="Arial" w:cs="Arial"/>
          <w:color w:val="000000"/>
          <w:sz w:val="24"/>
          <w:szCs w:val="24"/>
        </w:rPr>
        <w:t>t</w:t>
      </w:r>
      <w:r w:rsidRPr="00316631">
        <w:rPr>
          <w:rFonts w:ascii="Arial" w:eastAsia="Times New Roman" w:hAnsi="Arial" w:cs="Arial"/>
          <w:color w:val="000000"/>
          <w:spacing w:val="1"/>
          <w:sz w:val="24"/>
          <w:szCs w:val="24"/>
        </w:rPr>
        <w:t>i</w:t>
      </w:r>
      <w:r w:rsidR="00531029" w:rsidRPr="00316631">
        <w:rPr>
          <w:rFonts w:ascii="Arial" w:eastAsia="Times New Roman" w:hAnsi="Arial" w:cs="Arial"/>
          <w:color w:val="000000"/>
          <w:sz w:val="24"/>
          <w:szCs w:val="24"/>
        </w:rPr>
        <w:t>ons S</w:t>
      </w:r>
      <w:r w:rsidRPr="00316631">
        <w:rPr>
          <w:rFonts w:ascii="Arial" w:eastAsia="Times New Roman" w:hAnsi="Arial" w:cs="Arial"/>
          <w:color w:val="000000"/>
          <w:spacing w:val="2"/>
          <w:sz w:val="24"/>
          <w:szCs w:val="24"/>
        </w:rPr>
        <w:t>e</w:t>
      </w:r>
      <w:r w:rsidRPr="00316631">
        <w:rPr>
          <w:rFonts w:ascii="Arial" w:eastAsia="Times New Roman" w:hAnsi="Arial" w:cs="Arial"/>
          <w:color w:val="000000"/>
          <w:spacing w:val="-1"/>
          <w:sz w:val="24"/>
          <w:szCs w:val="24"/>
        </w:rPr>
        <w:t>c</w:t>
      </w:r>
      <w:r w:rsidRPr="00316631">
        <w:rPr>
          <w:rFonts w:ascii="Arial" w:eastAsia="Times New Roman" w:hAnsi="Arial" w:cs="Arial"/>
          <w:color w:val="000000"/>
          <w:sz w:val="24"/>
          <w:szCs w:val="24"/>
        </w:rPr>
        <w:t>tor.</w:t>
      </w:r>
    </w:p>
    <w:p w:rsidR="00D75D47" w:rsidRPr="00316631" w:rsidRDefault="00D75D47" w:rsidP="00316631">
      <w:pPr>
        <w:widowControl w:val="0"/>
        <w:autoSpaceDE w:val="0"/>
        <w:autoSpaceDN w:val="0"/>
        <w:adjustRightInd w:val="0"/>
        <w:spacing w:before="9" w:after="0" w:line="276" w:lineRule="auto"/>
        <w:rPr>
          <w:rFonts w:ascii="Arial" w:eastAsia="Times New Roman" w:hAnsi="Arial" w:cs="Arial"/>
          <w:color w:val="000000"/>
          <w:sz w:val="24"/>
          <w:szCs w:val="24"/>
        </w:rPr>
      </w:pPr>
    </w:p>
    <w:p w:rsidR="003A4A73" w:rsidRPr="00316631" w:rsidRDefault="00A33427" w:rsidP="00316631">
      <w:pPr>
        <w:widowControl w:val="0"/>
        <w:autoSpaceDE w:val="0"/>
        <w:autoSpaceDN w:val="0"/>
        <w:adjustRightInd w:val="0"/>
        <w:spacing w:after="0" w:line="276" w:lineRule="auto"/>
        <w:ind w:left="152" w:right="110"/>
        <w:jc w:val="both"/>
        <w:rPr>
          <w:rFonts w:ascii="Arial" w:eastAsia="Times New Roman" w:hAnsi="Arial" w:cs="Arial"/>
          <w:color w:val="000000"/>
          <w:sz w:val="24"/>
          <w:szCs w:val="24"/>
        </w:rPr>
      </w:pPr>
      <w:r w:rsidRPr="00316631">
        <w:rPr>
          <w:rFonts w:ascii="Arial" w:eastAsia="Times New Roman" w:hAnsi="Arial" w:cs="Arial"/>
          <w:color w:val="000000"/>
          <w:sz w:val="24"/>
          <w:szCs w:val="24"/>
        </w:rPr>
        <w:t xml:space="preserve">The Assembly of Regulators noted </w:t>
      </w:r>
      <w:r w:rsidR="00005D17" w:rsidRPr="00316631">
        <w:rPr>
          <w:rFonts w:ascii="Arial" w:eastAsia="Times New Roman" w:hAnsi="Arial" w:cs="Arial"/>
          <w:color w:val="000000"/>
          <w:sz w:val="24"/>
          <w:szCs w:val="24"/>
        </w:rPr>
        <w:t xml:space="preserve">implementation of Terms of reference (ToRs), </w:t>
      </w:r>
      <w:r w:rsidR="003A4A73" w:rsidRPr="00316631">
        <w:rPr>
          <w:rFonts w:ascii="Arial" w:eastAsia="Times New Roman" w:hAnsi="Arial" w:cs="Arial"/>
          <w:color w:val="000000"/>
          <w:sz w:val="24"/>
          <w:szCs w:val="24"/>
        </w:rPr>
        <w:t xml:space="preserve">challenges and </w:t>
      </w:r>
      <w:r w:rsidR="000D5C96" w:rsidRPr="00316631">
        <w:rPr>
          <w:rFonts w:ascii="Arial" w:eastAsia="Times New Roman" w:hAnsi="Arial" w:cs="Arial"/>
          <w:color w:val="000000"/>
          <w:sz w:val="24"/>
          <w:szCs w:val="24"/>
        </w:rPr>
        <w:t>recommendation</w:t>
      </w:r>
      <w:r w:rsidR="00353C67" w:rsidRPr="00316631">
        <w:rPr>
          <w:rFonts w:ascii="Arial" w:eastAsia="Times New Roman" w:hAnsi="Arial" w:cs="Arial"/>
          <w:color w:val="000000"/>
          <w:sz w:val="24"/>
          <w:szCs w:val="24"/>
        </w:rPr>
        <w:t>s presented by the</w:t>
      </w:r>
      <w:r w:rsidR="00A61E64">
        <w:rPr>
          <w:rFonts w:ascii="Arial" w:eastAsia="Times New Roman" w:hAnsi="Arial" w:cs="Arial"/>
          <w:color w:val="000000"/>
          <w:sz w:val="24"/>
          <w:szCs w:val="24"/>
        </w:rPr>
        <w:t xml:space="preserve"> </w:t>
      </w:r>
      <w:r w:rsidR="00005D17" w:rsidRPr="00316631">
        <w:rPr>
          <w:rFonts w:ascii="Arial" w:eastAsia="Times New Roman" w:hAnsi="Arial" w:cs="Arial"/>
          <w:color w:val="000000"/>
          <w:sz w:val="24"/>
          <w:szCs w:val="24"/>
        </w:rPr>
        <w:t xml:space="preserve">Committees and </w:t>
      </w:r>
      <w:r w:rsidR="000D5C96" w:rsidRPr="00316631">
        <w:rPr>
          <w:rFonts w:ascii="Arial" w:eastAsia="Times New Roman" w:hAnsi="Arial" w:cs="Arial"/>
          <w:color w:val="000000"/>
          <w:sz w:val="24"/>
          <w:szCs w:val="24"/>
        </w:rPr>
        <w:t xml:space="preserve">Groups and </w:t>
      </w:r>
      <w:r w:rsidR="003A4A73" w:rsidRPr="00316631">
        <w:rPr>
          <w:rFonts w:ascii="Arial" w:eastAsia="Times New Roman" w:hAnsi="Arial" w:cs="Arial"/>
          <w:color w:val="000000"/>
          <w:sz w:val="24"/>
          <w:szCs w:val="24"/>
        </w:rPr>
        <w:t>adopted their rec</w:t>
      </w:r>
      <w:r w:rsidR="00005D17" w:rsidRPr="00316631">
        <w:rPr>
          <w:rFonts w:ascii="Arial" w:eastAsia="Times New Roman" w:hAnsi="Arial" w:cs="Arial"/>
          <w:color w:val="000000"/>
          <w:sz w:val="24"/>
          <w:szCs w:val="24"/>
        </w:rPr>
        <w:t xml:space="preserve">ommendations as highlighted </w:t>
      </w:r>
      <w:r w:rsidR="003A4A73" w:rsidRPr="00316631">
        <w:rPr>
          <w:rFonts w:ascii="Arial" w:eastAsia="Times New Roman" w:hAnsi="Arial" w:cs="Arial"/>
          <w:color w:val="000000"/>
          <w:sz w:val="24"/>
          <w:szCs w:val="24"/>
        </w:rPr>
        <w:t>in this report.</w:t>
      </w:r>
    </w:p>
    <w:p w:rsidR="00D75D47" w:rsidRPr="00316631" w:rsidRDefault="00D75D47" w:rsidP="00316631">
      <w:pPr>
        <w:widowControl w:val="0"/>
        <w:autoSpaceDE w:val="0"/>
        <w:autoSpaceDN w:val="0"/>
        <w:adjustRightInd w:val="0"/>
        <w:spacing w:before="10" w:after="0" w:line="276" w:lineRule="auto"/>
        <w:rPr>
          <w:rFonts w:ascii="Arial" w:eastAsia="Times New Roman" w:hAnsi="Arial" w:cs="Arial"/>
          <w:color w:val="000000"/>
          <w:sz w:val="24"/>
          <w:szCs w:val="24"/>
        </w:rPr>
      </w:pPr>
    </w:p>
    <w:p w:rsidR="00D75D47" w:rsidRPr="00316631" w:rsidRDefault="00D75D47" w:rsidP="00316631">
      <w:pPr>
        <w:widowControl w:val="0"/>
        <w:autoSpaceDE w:val="0"/>
        <w:autoSpaceDN w:val="0"/>
        <w:adjustRightInd w:val="0"/>
        <w:spacing w:after="0" w:line="276" w:lineRule="auto"/>
        <w:rPr>
          <w:rFonts w:ascii="Arial" w:eastAsia="Times New Roman" w:hAnsi="Arial" w:cs="Arial"/>
          <w:color w:val="000000"/>
          <w:sz w:val="24"/>
          <w:szCs w:val="24"/>
        </w:rPr>
      </w:pPr>
    </w:p>
    <w:p w:rsidR="00D75D47" w:rsidRPr="00316631" w:rsidRDefault="00D75D47" w:rsidP="00316631">
      <w:pPr>
        <w:widowControl w:val="0"/>
        <w:autoSpaceDE w:val="0"/>
        <w:autoSpaceDN w:val="0"/>
        <w:adjustRightInd w:val="0"/>
        <w:spacing w:after="0" w:line="276" w:lineRule="auto"/>
        <w:ind w:left="138" w:right="4846"/>
        <w:jc w:val="both"/>
        <w:rPr>
          <w:rFonts w:ascii="Arial" w:eastAsia="Times New Roman" w:hAnsi="Arial" w:cs="Arial"/>
          <w:color w:val="000000"/>
          <w:sz w:val="24"/>
          <w:szCs w:val="24"/>
        </w:rPr>
      </w:pPr>
      <w:r w:rsidRPr="00316631">
        <w:rPr>
          <w:rFonts w:ascii="Arial" w:eastAsia="Times New Roman" w:hAnsi="Arial" w:cs="Arial"/>
          <w:b/>
          <w:bCs/>
          <w:color w:val="000000"/>
          <w:sz w:val="24"/>
          <w:szCs w:val="24"/>
        </w:rPr>
        <w:t>2.0   O</w:t>
      </w:r>
      <w:r w:rsidRPr="00316631">
        <w:rPr>
          <w:rFonts w:ascii="Arial" w:eastAsia="Times New Roman" w:hAnsi="Arial" w:cs="Arial"/>
          <w:b/>
          <w:bCs/>
          <w:color w:val="000000"/>
          <w:spacing w:val="-2"/>
          <w:sz w:val="24"/>
          <w:szCs w:val="24"/>
        </w:rPr>
        <w:t>P</w:t>
      </w:r>
      <w:r w:rsidRPr="00316631">
        <w:rPr>
          <w:rFonts w:ascii="Arial" w:eastAsia="Times New Roman" w:hAnsi="Arial" w:cs="Arial"/>
          <w:b/>
          <w:bCs/>
          <w:color w:val="000000"/>
          <w:sz w:val="24"/>
          <w:szCs w:val="24"/>
        </w:rPr>
        <w:t>ENI</w:t>
      </w:r>
      <w:r w:rsidRPr="00316631">
        <w:rPr>
          <w:rFonts w:ascii="Arial" w:eastAsia="Times New Roman" w:hAnsi="Arial" w:cs="Arial"/>
          <w:b/>
          <w:bCs/>
          <w:color w:val="000000"/>
          <w:spacing w:val="1"/>
          <w:sz w:val="24"/>
          <w:szCs w:val="24"/>
        </w:rPr>
        <w:t>N</w:t>
      </w:r>
      <w:r w:rsidRPr="00316631">
        <w:rPr>
          <w:rFonts w:ascii="Arial" w:eastAsia="Times New Roman" w:hAnsi="Arial" w:cs="Arial"/>
          <w:b/>
          <w:bCs/>
          <w:color w:val="000000"/>
          <w:sz w:val="24"/>
          <w:szCs w:val="24"/>
        </w:rPr>
        <w:t>G</w:t>
      </w:r>
      <w:r w:rsidRPr="00316631">
        <w:rPr>
          <w:rFonts w:ascii="Arial" w:eastAsia="Times New Roman" w:hAnsi="Arial" w:cs="Arial"/>
          <w:b/>
          <w:bCs/>
          <w:color w:val="000000"/>
          <w:spacing w:val="3"/>
          <w:sz w:val="24"/>
          <w:szCs w:val="24"/>
        </w:rPr>
        <w:t>O</w:t>
      </w:r>
      <w:r w:rsidRPr="00316631">
        <w:rPr>
          <w:rFonts w:ascii="Arial" w:eastAsia="Times New Roman" w:hAnsi="Arial" w:cs="Arial"/>
          <w:b/>
          <w:bCs/>
          <w:color w:val="000000"/>
          <w:sz w:val="24"/>
          <w:szCs w:val="24"/>
        </w:rPr>
        <w:t>FTHE</w:t>
      </w:r>
      <w:r w:rsidRPr="00316631">
        <w:rPr>
          <w:rFonts w:ascii="Arial" w:eastAsia="Times New Roman" w:hAnsi="Arial" w:cs="Arial"/>
          <w:b/>
          <w:bCs/>
          <w:color w:val="000000"/>
          <w:spacing w:val="-1"/>
          <w:sz w:val="24"/>
          <w:szCs w:val="24"/>
        </w:rPr>
        <w:t>M</w:t>
      </w:r>
      <w:r w:rsidRPr="00316631">
        <w:rPr>
          <w:rFonts w:ascii="Arial" w:eastAsia="Times New Roman" w:hAnsi="Arial" w:cs="Arial"/>
          <w:b/>
          <w:bCs/>
          <w:color w:val="000000"/>
          <w:sz w:val="24"/>
          <w:szCs w:val="24"/>
        </w:rPr>
        <w:t>EETING</w:t>
      </w:r>
    </w:p>
    <w:p w:rsidR="00D75D47" w:rsidRPr="00316631" w:rsidRDefault="00D75D47" w:rsidP="00316631">
      <w:pPr>
        <w:widowControl w:val="0"/>
        <w:autoSpaceDE w:val="0"/>
        <w:autoSpaceDN w:val="0"/>
        <w:adjustRightInd w:val="0"/>
        <w:spacing w:before="16" w:after="0" w:line="276" w:lineRule="auto"/>
        <w:rPr>
          <w:rFonts w:ascii="Arial" w:eastAsia="Times New Roman" w:hAnsi="Arial" w:cs="Arial"/>
          <w:color w:val="000000"/>
          <w:sz w:val="24"/>
          <w:szCs w:val="24"/>
        </w:rPr>
      </w:pPr>
    </w:p>
    <w:p w:rsidR="003A4A73" w:rsidRPr="00316631" w:rsidRDefault="003A4A73" w:rsidP="00316631">
      <w:pPr>
        <w:widowControl w:val="0"/>
        <w:autoSpaceDE w:val="0"/>
        <w:autoSpaceDN w:val="0"/>
        <w:adjustRightInd w:val="0"/>
        <w:spacing w:after="0" w:line="276" w:lineRule="auto"/>
        <w:ind w:left="152" w:right="110"/>
        <w:jc w:val="both"/>
        <w:rPr>
          <w:rFonts w:ascii="Arial" w:eastAsia="Times New Roman" w:hAnsi="Arial" w:cs="Arial"/>
          <w:color w:val="000000"/>
          <w:sz w:val="24"/>
          <w:szCs w:val="24"/>
        </w:rPr>
      </w:pPr>
      <w:r w:rsidRPr="00316631">
        <w:rPr>
          <w:rFonts w:ascii="Arial" w:eastAsia="Times New Roman" w:hAnsi="Arial" w:cs="Arial"/>
          <w:color w:val="000000"/>
          <w:sz w:val="24"/>
          <w:szCs w:val="24"/>
        </w:rPr>
        <w:t>The</w:t>
      </w:r>
      <w:r w:rsidR="00A61E64">
        <w:rPr>
          <w:rFonts w:ascii="Arial" w:eastAsia="Times New Roman" w:hAnsi="Arial" w:cs="Arial"/>
          <w:color w:val="000000"/>
          <w:sz w:val="24"/>
          <w:szCs w:val="24"/>
        </w:rPr>
        <w:t xml:space="preserve"> </w:t>
      </w:r>
      <w:r w:rsidRPr="00316631">
        <w:rPr>
          <w:rFonts w:ascii="Arial" w:eastAsia="Times New Roman" w:hAnsi="Arial" w:cs="Arial"/>
          <w:color w:val="000000"/>
          <w:sz w:val="24"/>
          <w:szCs w:val="24"/>
        </w:rPr>
        <w:t>me</w:t>
      </w:r>
      <w:r w:rsidRPr="00316631">
        <w:rPr>
          <w:rFonts w:ascii="Arial" w:eastAsia="Times New Roman" w:hAnsi="Arial" w:cs="Arial"/>
          <w:color w:val="000000"/>
          <w:spacing w:val="-1"/>
          <w:sz w:val="24"/>
          <w:szCs w:val="24"/>
        </w:rPr>
        <w:t>e</w:t>
      </w:r>
      <w:r w:rsidRPr="00316631">
        <w:rPr>
          <w:rFonts w:ascii="Arial" w:eastAsia="Times New Roman" w:hAnsi="Arial" w:cs="Arial"/>
          <w:color w:val="000000"/>
          <w:sz w:val="24"/>
          <w:szCs w:val="24"/>
        </w:rPr>
        <w:t>t</w:t>
      </w:r>
      <w:r w:rsidRPr="00316631">
        <w:rPr>
          <w:rFonts w:ascii="Arial" w:eastAsia="Times New Roman" w:hAnsi="Arial" w:cs="Arial"/>
          <w:color w:val="000000"/>
          <w:spacing w:val="1"/>
          <w:sz w:val="24"/>
          <w:szCs w:val="24"/>
        </w:rPr>
        <w:t>i</w:t>
      </w:r>
      <w:r w:rsidRPr="00316631">
        <w:rPr>
          <w:rFonts w:ascii="Arial" w:eastAsia="Times New Roman" w:hAnsi="Arial" w:cs="Arial"/>
          <w:color w:val="000000"/>
          <w:spacing w:val="2"/>
          <w:sz w:val="24"/>
          <w:szCs w:val="24"/>
        </w:rPr>
        <w:t>n</w:t>
      </w:r>
      <w:r w:rsidRPr="00316631">
        <w:rPr>
          <w:rFonts w:ascii="Arial" w:eastAsia="Times New Roman" w:hAnsi="Arial" w:cs="Arial"/>
          <w:color w:val="000000"/>
          <w:sz w:val="24"/>
          <w:szCs w:val="24"/>
        </w:rPr>
        <w:t>g</w:t>
      </w:r>
      <w:r w:rsidR="00A61E64">
        <w:rPr>
          <w:rFonts w:ascii="Arial" w:eastAsia="Times New Roman" w:hAnsi="Arial" w:cs="Arial"/>
          <w:color w:val="000000"/>
          <w:sz w:val="24"/>
          <w:szCs w:val="24"/>
        </w:rPr>
        <w:t xml:space="preserve"> </w:t>
      </w:r>
      <w:r w:rsidRPr="00316631">
        <w:rPr>
          <w:rFonts w:ascii="Arial" w:eastAsia="Times New Roman" w:hAnsi="Arial" w:cs="Arial"/>
          <w:color w:val="000000"/>
          <w:sz w:val="24"/>
          <w:szCs w:val="24"/>
        </w:rPr>
        <w:t>w</w:t>
      </w:r>
      <w:r w:rsidRPr="00316631">
        <w:rPr>
          <w:rFonts w:ascii="Arial" w:eastAsia="Times New Roman" w:hAnsi="Arial" w:cs="Arial"/>
          <w:color w:val="000000"/>
          <w:spacing w:val="-1"/>
          <w:sz w:val="24"/>
          <w:szCs w:val="24"/>
        </w:rPr>
        <w:t>a</w:t>
      </w:r>
      <w:r w:rsidRPr="00316631">
        <w:rPr>
          <w:rFonts w:ascii="Arial" w:eastAsia="Times New Roman" w:hAnsi="Arial" w:cs="Arial"/>
          <w:color w:val="000000"/>
          <w:sz w:val="24"/>
          <w:szCs w:val="24"/>
        </w:rPr>
        <w:t>s</w:t>
      </w:r>
      <w:r w:rsidR="00A61E64">
        <w:rPr>
          <w:rFonts w:ascii="Arial" w:eastAsia="Times New Roman" w:hAnsi="Arial" w:cs="Arial"/>
          <w:color w:val="000000"/>
          <w:sz w:val="24"/>
          <w:szCs w:val="24"/>
        </w:rPr>
        <w:t xml:space="preserve"> </w:t>
      </w:r>
      <w:r w:rsidRPr="00316631">
        <w:rPr>
          <w:rFonts w:ascii="Arial" w:eastAsia="Times New Roman" w:hAnsi="Arial" w:cs="Arial"/>
          <w:color w:val="000000"/>
          <w:spacing w:val="2"/>
          <w:sz w:val="24"/>
          <w:szCs w:val="24"/>
        </w:rPr>
        <w:t>o</w:t>
      </w:r>
      <w:r w:rsidRPr="00316631">
        <w:rPr>
          <w:rFonts w:ascii="Arial" w:eastAsia="Times New Roman" w:hAnsi="Arial" w:cs="Arial"/>
          <w:color w:val="000000"/>
          <w:sz w:val="24"/>
          <w:szCs w:val="24"/>
        </w:rPr>
        <w:t>f</w:t>
      </w:r>
      <w:r w:rsidRPr="00316631">
        <w:rPr>
          <w:rFonts w:ascii="Arial" w:eastAsia="Times New Roman" w:hAnsi="Arial" w:cs="Arial"/>
          <w:color w:val="000000"/>
          <w:spacing w:val="-1"/>
          <w:sz w:val="24"/>
          <w:szCs w:val="24"/>
        </w:rPr>
        <w:t>f</w:t>
      </w:r>
      <w:r w:rsidRPr="00316631">
        <w:rPr>
          <w:rFonts w:ascii="Arial" w:eastAsia="Times New Roman" w:hAnsi="Arial" w:cs="Arial"/>
          <w:color w:val="000000"/>
          <w:sz w:val="24"/>
          <w:szCs w:val="24"/>
        </w:rPr>
        <w:t>ici</w:t>
      </w:r>
      <w:r w:rsidRPr="00316631">
        <w:rPr>
          <w:rFonts w:ascii="Arial" w:eastAsia="Times New Roman" w:hAnsi="Arial" w:cs="Arial"/>
          <w:color w:val="000000"/>
          <w:spacing w:val="1"/>
          <w:sz w:val="24"/>
          <w:szCs w:val="24"/>
        </w:rPr>
        <w:t>a</w:t>
      </w:r>
      <w:r w:rsidRPr="00316631">
        <w:rPr>
          <w:rFonts w:ascii="Arial" w:eastAsia="Times New Roman" w:hAnsi="Arial" w:cs="Arial"/>
          <w:color w:val="000000"/>
          <w:sz w:val="24"/>
          <w:szCs w:val="24"/>
        </w:rPr>
        <w:t>l</w:t>
      </w:r>
      <w:r w:rsidRPr="00316631">
        <w:rPr>
          <w:rFonts w:ascii="Arial" w:eastAsia="Times New Roman" w:hAnsi="Arial" w:cs="Arial"/>
          <w:color w:val="000000"/>
          <w:spacing w:val="3"/>
          <w:sz w:val="24"/>
          <w:szCs w:val="24"/>
        </w:rPr>
        <w:t>l</w:t>
      </w:r>
      <w:r w:rsidRPr="00316631">
        <w:rPr>
          <w:rFonts w:ascii="Arial" w:eastAsia="Times New Roman" w:hAnsi="Arial" w:cs="Arial"/>
          <w:color w:val="000000"/>
          <w:sz w:val="24"/>
          <w:szCs w:val="24"/>
        </w:rPr>
        <w:t>y op</w:t>
      </w:r>
      <w:r w:rsidRPr="00316631">
        <w:rPr>
          <w:rFonts w:ascii="Arial" w:eastAsia="Times New Roman" w:hAnsi="Arial" w:cs="Arial"/>
          <w:color w:val="000000"/>
          <w:spacing w:val="-1"/>
          <w:sz w:val="24"/>
          <w:szCs w:val="24"/>
        </w:rPr>
        <w:t>e</w:t>
      </w:r>
      <w:r w:rsidRPr="00316631">
        <w:rPr>
          <w:rFonts w:ascii="Arial" w:eastAsia="Times New Roman" w:hAnsi="Arial" w:cs="Arial"/>
          <w:color w:val="000000"/>
          <w:spacing w:val="2"/>
          <w:sz w:val="24"/>
          <w:szCs w:val="24"/>
        </w:rPr>
        <w:t>n</w:t>
      </w:r>
      <w:r w:rsidRPr="00316631">
        <w:rPr>
          <w:rFonts w:ascii="Arial" w:eastAsia="Times New Roman" w:hAnsi="Arial" w:cs="Arial"/>
          <w:color w:val="000000"/>
          <w:spacing w:val="-1"/>
          <w:sz w:val="24"/>
          <w:szCs w:val="24"/>
        </w:rPr>
        <w:t>e</w:t>
      </w:r>
      <w:r w:rsidRPr="00316631">
        <w:rPr>
          <w:rFonts w:ascii="Arial" w:eastAsia="Times New Roman" w:hAnsi="Arial" w:cs="Arial"/>
          <w:color w:val="000000"/>
          <w:sz w:val="24"/>
          <w:szCs w:val="24"/>
        </w:rPr>
        <w:t>d</w:t>
      </w:r>
      <w:r w:rsidRPr="00316631">
        <w:rPr>
          <w:rFonts w:ascii="Arial" w:eastAsia="Times New Roman" w:hAnsi="Arial" w:cs="Arial"/>
          <w:color w:val="000000"/>
          <w:spacing w:val="5"/>
          <w:sz w:val="24"/>
          <w:szCs w:val="24"/>
        </w:rPr>
        <w:t xml:space="preserve"> b</w:t>
      </w:r>
      <w:r w:rsidRPr="00316631">
        <w:rPr>
          <w:rFonts w:ascii="Arial" w:eastAsia="Times New Roman" w:hAnsi="Arial" w:cs="Arial"/>
          <w:color w:val="000000"/>
          <w:sz w:val="24"/>
          <w:szCs w:val="24"/>
        </w:rPr>
        <w:t>y</w:t>
      </w:r>
      <w:r w:rsidR="00A61E64">
        <w:rPr>
          <w:rFonts w:ascii="Arial" w:eastAsia="Times New Roman" w:hAnsi="Arial" w:cs="Arial"/>
          <w:color w:val="000000"/>
          <w:sz w:val="24"/>
          <w:szCs w:val="24"/>
        </w:rPr>
        <w:t xml:space="preserve"> </w:t>
      </w:r>
      <w:r w:rsidR="00EC3744" w:rsidRPr="00316631">
        <w:rPr>
          <w:rFonts w:ascii="Arial" w:eastAsia="Times New Roman" w:hAnsi="Arial" w:cs="Arial"/>
          <w:color w:val="000000"/>
          <w:spacing w:val="4"/>
          <w:sz w:val="24"/>
          <w:szCs w:val="24"/>
        </w:rPr>
        <w:t xml:space="preserve">the </w:t>
      </w:r>
      <w:r w:rsidR="000D5C96" w:rsidRPr="00316631">
        <w:rPr>
          <w:rFonts w:ascii="Arial" w:eastAsia="Times New Roman" w:hAnsi="Arial" w:cs="Arial"/>
          <w:color w:val="000000"/>
          <w:spacing w:val="4"/>
          <w:sz w:val="24"/>
          <w:szCs w:val="24"/>
        </w:rPr>
        <w:t xml:space="preserve">Chairman of the Regulators Assembly </w:t>
      </w:r>
      <w:r w:rsidR="000D5C96" w:rsidRPr="00316631">
        <w:rPr>
          <w:rFonts w:ascii="Arial" w:eastAsia="Times New Roman" w:hAnsi="Arial" w:cs="Arial"/>
          <w:color w:val="000000"/>
          <w:sz w:val="24"/>
          <w:szCs w:val="24"/>
        </w:rPr>
        <w:t xml:space="preserve">Mr. </w:t>
      </w:r>
      <w:r w:rsidR="008A6B03" w:rsidRPr="00316631">
        <w:rPr>
          <w:rFonts w:ascii="Arial" w:eastAsia="Times New Roman" w:hAnsi="Arial" w:cs="Arial"/>
          <w:color w:val="000000"/>
          <w:sz w:val="24"/>
          <w:szCs w:val="24"/>
        </w:rPr>
        <w:t>John W. Daffa</w:t>
      </w:r>
      <w:r w:rsidR="00005D17" w:rsidRPr="00316631">
        <w:rPr>
          <w:rFonts w:ascii="Arial" w:eastAsia="Times New Roman" w:hAnsi="Arial" w:cs="Arial"/>
          <w:color w:val="000000"/>
          <w:sz w:val="24"/>
          <w:szCs w:val="24"/>
        </w:rPr>
        <w:t xml:space="preserve">, Director of Licensing and Enforcement, </w:t>
      </w:r>
      <w:r w:rsidR="008A6B03" w:rsidRPr="00316631">
        <w:rPr>
          <w:rFonts w:ascii="Arial" w:eastAsia="Times New Roman" w:hAnsi="Arial" w:cs="Arial"/>
          <w:color w:val="000000"/>
          <w:sz w:val="24"/>
          <w:szCs w:val="24"/>
        </w:rPr>
        <w:t xml:space="preserve">Tanzania </w:t>
      </w:r>
      <w:r w:rsidR="000D5C96" w:rsidRPr="00316631">
        <w:rPr>
          <w:rFonts w:ascii="Arial" w:eastAsia="Times New Roman" w:hAnsi="Arial" w:cs="Arial"/>
          <w:color w:val="000000"/>
          <w:sz w:val="24"/>
          <w:szCs w:val="24"/>
        </w:rPr>
        <w:t xml:space="preserve">Communications </w:t>
      </w:r>
      <w:r w:rsidR="008A6B03" w:rsidRPr="00316631">
        <w:rPr>
          <w:rFonts w:ascii="Arial" w:eastAsia="Times New Roman" w:hAnsi="Arial" w:cs="Arial"/>
          <w:color w:val="000000"/>
          <w:sz w:val="24"/>
          <w:szCs w:val="24"/>
        </w:rPr>
        <w:t xml:space="preserve">Regulatory </w:t>
      </w:r>
      <w:r w:rsidR="000D5C96" w:rsidRPr="00316631">
        <w:rPr>
          <w:rFonts w:ascii="Arial" w:eastAsia="Times New Roman" w:hAnsi="Arial" w:cs="Arial"/>
          <w:color w:val="000000"/>
          <w:sz w:val="24"/>
          <w:szCs w:val="24"/>
        </w:rPr>
        <w:t>Authority</w:t>
      </w:r>
      <w:r w:rsidR="00005D17" w:rsidRPr="00316631">
        <w:rPr>
          <w:rFonts w:ascii="Arial" w:eastAsia="Times New Roman" w:hAnsi="Arial" w:cs="Arial"/>
          <w:color w:val="000000"/>
          <w:sz w:val="24"/>
          <w:szCs w:val="24"/>
        </w:rPr>
        <w:t xml:space="preserve"> (TCRA)</w:t>
      </w:r>
      <w:r w:rsidR="000D5C96" w:rsidRPr="00316631">
        <w:rPr>
          <w:rFonts w:ascii="Arial" w:eastAsia="Times New Roman" w:hAnsi="Arial" w:cs="Arial"/>
          <w:color w:val="000000"/>
          <w:sz w:val="24"/>
          <w:szCs w:val="24"/>
        </w:rPr>
        <w:t xml:space="preserve">. </w:t>
      </w:r>
    </w:p>
    <w:p w:rsidR="003A4A73" w:rsidRPr="00316631" w:rsidRDefault="003A4A73" w:rsidP="00316631">
      <w:pPr>
        <w:widowControl w:val="0"/>
        <w:autoSpaceDE w:val="0"/>
        <w:autoSpaceDN w:val="0"/>
        <w:adjustRightInd w:val="0"/>
        <w:spacing w:before="3" w:after="0" w:line="276" w:lineRule="auto"/>
        <w:rPr>
          <w:rFonts w:ascii="Arial" w:eastAsia="Times New Roman" w:hAnsi="Arial" w:cs="Arial"/>
          <w:color w:val="000000"/>
          <w:sz w:val="24"/>
          <w:szCs w:val="24"/>
        </w:rPr>
      </w:pPr>
    </w:p>
    <w:p w:rsidR="00D75D47" w:rsidRPr="00316631" w:rsidRDefault="00D75D47" w:rsidP="00316631">
      <w:pPr>
        <w:widowControl w:val="0"/>
        <w:autoSpaceDE w:val="0"/>
        <w:autoSpaceDN w:val="0"/>
        <w:adjustRightInd w:val="0"/>
        <w:spacing w:after="0" w:line="276" w:lineRule="auto"/>
        <w:ind w:left="138" w:right="4845"/>
        <w:jc w:val="both"/>
        <w:rPr>
          <w:rFonts w:ascii="Arial" w:eastAsia="Times New Roman" w:hAnsi="Arial" w:cs="Arial"/>
          <w:color w:val="000000"/>
          <w:sz w:val="24"/>
          <w:szCs w:val="24"/>
        </w:rPr>
      </w:pPr>
      <w:r w:rsidRPr="00316631">
        <w:rPr>
          <w:rFonts w:ascii="Arial" w:eastAsia="Times New Roman" w:hAnsi="Arial" w:cs="Arial"/>
          <w:b/>
          <w:bCs/>
          <w:color w:val="000000"/>
          <w:sz w:val="24"/>
          <w:szCs w:val="24"/>
        </w:rPr>
        <w:t>3.0   ELECTI</w:t>
      </w:r>
      <w:r w:rsidRPr="00316631">
        <w:rPr>
          <w:rFonts w:ascii="Arial" w:eastAsia="Times New Roman" w:hAnsi="Arial" w:cs="Arial"/>
          <w:b/>
          <w:bCs/>
          <w:color w:val="000000"/>
          <w:spacing w:val="1"/>
          <w:sz w:val="24"/>
          <w:szCs w:val="24"/>
        </w:rPr>
        <w:t>O</w:t>
      </w:r>
      <w:r w:rsidRPr="00316631">
        <w:rPr>
          <w:rFonts w:ascii="Arial" w:eastAsia="Times New Roman" w:hAnsi="Arial" w:cs="Arial"/>
          <w:b/>
          <w:bCs/>
          <w:color w:val="000000"/>
          <w:sz w:val="24"/>
          <w:szCs w:val="24"/>
        </w:rPr>
        <w:t>N OFTHEBU</w:t>
      </w:r>
      <w:r w:rsidRPr="00316631">
        <w:rPr>
          <w:rFonts w:ascii="Arial" w:eastAsia="Times New Roman" w:hAnsi="Arial" w:cs="Arial"/>
          <w:b/>
          <w:bCs/>
          <w:color w:val="000000"/>
          <w:spacing w:val="-1"/>
          <w:sz w:val="24"/>
          <w:szCs w:val="24"/>
        </w:rPr>
        <w:t>R</w:t>
      </w:r>
      <w:r w:rsidRPr="00316631">
        <w:rPr>
          <w:rFonts w:ascii="Arial" w:eastAsia="Times New Roman" w:hAnsi="Arial" w:cs="Arial"/>
          <w:b/>
          <w:bCs/>
          <w:color w:val="000000"/>
          <w:sz w:val="24"/>
          <w:szCs w:val="24"/>
        </w:rPr>
        <w:t>EAU</w:t>
      </w:r>
    </w:p>
    <w:p w:rsidR="00D75D47" w:rsidRPr="00316631" w:rsidRDefault="00D75D47" w:rsidP="00316631">
      <w:pPr>
        <w:widowControl w:val="0"/>
        <w:autoSpaceDE w:val="0"/>
        <w:autoSpaceDN w:val="0"/>
        <w:adjustRightInd w:val="0"/>
        <w:spacing w:before="3" w:after="0" w:line="276" w:lineRule="auto"/>
        <w:rPr>
          <w:rFonts w:ascii="Arial" w:eastAsia="Times New Roman" w:hAnsi="Arial" w:cs="Arial"/>
          <w:color w:val="000000"/>
          <w:sz w:val="24"/>
          <w:szCs w:val="24"/>
        </w:rPr>
      </w:pPr>
    </w:p>
    <w:p w:rsidR="000D5C96" w:rsidRPr="00316631" w:rsidRDefault="000D5C96" w:rsidP="00316631">
      <w:pPr>
        <w:widowControl w:val="0"/>
        <w:autoSpaceDE w:val="0"/>
        <w:autoSpaceDN w:val="0"/>
        <w:adjustRightInd w:val="0"/>
        <w:spacing w:after="0" w:line="276" w:lineRule="auto"/>
        <w:ind w:left="152" w:right="113"/>
        <w:jc w:val="both"/>
        <w:rPr>
          <w:rFonts w:ascii="Arial" w:eastAsia="Times New Roman" w:hAnsi="Arial" w:cs="Arial"/>
          <w:color w:val="000000"/>
          <w:sz w:val="24"/>
          <w:szCs w:val="24"/>
        </w:rPr>
      </w:pPr>
      <w:r w:rsidRPr="00316631">
        <w:rPr>
          <w:rFonts w:ascii="Arial" w:eastAsia="Times New Roman" w:hAnsi="Arial" w:cs="Arial"/>
          <w:color w:val="000000"/>
          <w:sz w:val="24"/>
          <w:szCs w:val="24"/>
        </w:rPr>
        <w:t>The Bureau</w:t>
      </w:r>
      <w:r w:rsidR="000F738D" w:rsidRPr="00316631">
        <w:rPr>
          <w:rFonts w:ascii="Arial" w:eastAsia="Times New Roman" w:hAnsi="Arial" w:cs="Arial"/>
          <w:color w:val="000000"/>
          <w:sz w:val="24"/>
          <w:szCs w:val="24"/>
        </w:rPr>
        <w:t xml:space="preserve"> was formed as follows</w:t>
      </w:r>
      <w:r w:rsidRPr="00316631">
        <w:rPr>
          <w:rFonts w:ascii="Arial" w:eastAsia="Times New Roman" w:hAnsi="Arial" w:cs="Arial"/>
          <w:color w:val="000000"/>
          <w:sz w:val="24"/>
          <w:szCs w:val="24"/>
        </w:rPr>
        <w:t>:</w:t>
      </w:r>
    </w:p>
    <w:p w:rsidR="00D75D47" w:rsidRPr="00316631" w:rsidRDefault="00D75D47" w:rsidP="00316631">
      <w:pPr>
        <w:widowControl w:val="0"/>
        <w:autoSpaceDE w:val="0"/>
        <w:autoSpaceDN w:val="0"/>
        <w:adjustRightInd w:val="0"/>
        <w:spacing w:after="0" w:line="276" w:lineRule="auto"/>
        <w:ind w:left="152" w:right="4836"/>
        <w:jc w:val="both"/>
        <w:rPr>
          <w:rFonts w:ascii="Arial" w:eastAsia="Times New Roman" w:hAnsi="Arial" w:cs="Arial"/>
          <w:color w:val="000000"/>
          <w:sz w:val="24"/>
          <w:szCs w:val="24"/>
        </w:rPr>
      </w:pPr>
    </w:p>
    <w:tbl>
      <w:tblPr>
        <w:tblW w:w="0" w:type="auto"/>
        <w:tblInd w:w="112" w:type="dxa"/>
        <w:tblLayout w:type="fixed"/>
        <w:tblCellMar>
          <w:left w:w="0" w:type="dxa"/>
          <w:right w:w="0" w:type="dxa"/>
        </w:tblCellMar>
        <w:tblLook w:val="0000"/>
      </w:tblPr>
      <w:tblGrid>
        <w:gridCol w:w="1811"/>
        <w:gridCol w:w="3218"/>
        <w:gridCol w:w="1302"/>
      </w:tblGrid>
      <w:tr w:rsidR="00D75D47" w:rsidRPr="00316631" w:rsidTr="00551159">
        <w:trPr>
          <w:trHeight w:hRule="exact" w:val="335"/>
        </w:trPr>
        <w:tc>
          <w:tcPr>
            <w:tcW w:w="1811" w:type="dxa"/>
            <w:tcBorders>
              <w:top w:val="nil"/>
              <w:left w:val="nil"/>
              <w:bottom w:val="nil"/>
              <w:right w:val="nil"/>
            </w:tcBorders>
          </w:tcPr>
          <w:p w:rsidR="00D75D47" w:rsidRPr="00316631" w:rsidRDefault="00D75D47" w:rsidP="00316631">
            <w:pPr>
              <w:widowControl w:val="0"/>
              <w:autoSpaceDE w:val="0"/>
              <w:autoSpaceDN w:val="0"/>
              <w:adjustRightInd w:val="0"/>
              <w:spacing w:before="48" w:after="0" w:line="276" w:lineRule="auto"/>
              <w:ind w:left="40"/>
              <w:rPr>
                <w:rFonts w:ascii="Arial" w:eastAsia="Times New Roman" w:hAnsi="Arial" w:cs="Arial"/>
                <w:sz w:val="24"/>
                <w:szCs w:val="24"/>
              </w:rPr>
            </w:pPr>
            <w:r w:rsidRPr="00316631">
              <w:rPr>
                <w:rFonts w:ascii="Arial" w:eastAsia="Times New Roman" w:hAnsi="Arial" w:cs="Arial"/>
                <w:sz w:val="24"/>
                <w:szCs w:val="24"/>
              </w:rPr>
              <w:t>Ch</w:t>
            </w:r>
            <w:r w:rsidRPr="00316631">
              <w:rPr>
                <w:rFonts w:ascii="Arial" w:eastAsia="Times New Roman" w:hAnsi="Arial" w:cs="Arial"/>
                <w:spacing w:val="-1"/>
                <w:sz w:val="24"/>
                <w:szCs w:val="24"/>
              </w:rPr>
              <w:t>a</w:t>
            </w:r>
            <w:r w:rsidRPr="00316631">
              <w:rPr>
                <w:rFonts w:ascii="Arial" w:eastAsia="Times New Roman" w:hAnsi="Arial" w:cs="Arial"/>
                <w:sz w:val="24"/>
                <w:szCs w:val="24"/>
              </w:rPr>
              <w:t>irm</w:t>
            </w:r>
            <w:r w:rsidRPr="00316631">
              <w:rPr>
                <w:rFonts w:ascii="Arial" w:eastAsia="Times New Roman" w:hAnsi="Arial" w:cs="Arial"/>
                <w:spacing w:val="-1"/>
                <w:sz w:val="24"/>
                <w:szCs w:val="24"/>
              </w:rPr>
              <w:t>a</w:t>
            </w:r>
            <w:r w:rsidRPr="00316631">
              <w:rPr>
                <w:rFonts w:ascii="Arial" w:eastAsia="Times New Roman" w:hAnsi="Arial" w:cs="Arial"/>
                <w:sz w:val="24"/>
                <w:szCs w:val="24"/>
              </w:rPr>
              <w:t>n</w:t>
            </w:r>
          </w:p>
        </w:tc>
        <w:tc>
          <w:tcPr>
            <w:tcW w:w="3218" w:type="dxa"/>
            <w:tcBorders>
              <w:top w:val="nil"/>
              <w:left w:val="nil"/>
              <w:bottom w:val="nil"/>
              <w:right w:val="nil"/>
            </w:tcBorders>
          </w:tcPr>
          <w:p w:rsidR="00D75D47" w:rsidRPr="00316631" w:rsidRDefault="000D5C96" w:rsidP="00316631">
            <w:pPr>
              <w:widowControl w:val="0"/>
              <w:autoSpaceDE w:val="0"/>
              <w:autoSpaceDN w:val="0"/>
              <w:adjustRightInd w:val="0"/>
              <w:spacing w:before="48" w:after="0" w:line="276" w:lineRule="auto"/>
              <w:rPr>
                <w:rFonts w:ascii="Arial" w:eastAsia="Times New Roman" w:hAnsi="Arial" w:cs="Arial"/>
                <w:sz w:val="24"/>
                <w:szCs w:val="24"/>
              </w:rPr>
            </w:pPr>
            <w:r w:rsidRPr="00316631">
              <w:rPr>
                <w:rFonts w:ascii="Arial" w:eastAsia="Times New Roman" w:hAnsi="Arial" w:cs="Arial"/>
                <w:sz w:val="24"/>
                <w:szCs w:val="24"/>
              </w:rPr>
              <w:t xml:space="preserve">Mr. </w:t>
            </w:r>
            <w:r w:rsidR="000F738D" w:rsidRPr="00316631">
              <w:rPr>
                <w:rFonts w:ascii="Arial" w:eastAsia="Times New Roman" w:hAnsi="Arial" w:cs="Arial"/>
                <w:sz w:val="24"/>
                <w:szCs w:val="24"/>
              </w:rPr>
              <w:t>John W. Daffa</w:t>
            </w:r>
          </w:p>
        </w:tc>
        <w:tc>
          <w:tcPr>
            <w:tcW w:w="1302" w:type="dxa"/>
            <w:tcBorders>
              <w:top w:val="nil"/>
              <w:left w:val="nil"/>
              <w:bottom w:val="nil"/>
              <w:right w:val="nil"/>
            </w:tcBorders>
          </w:tcPr>
          <w:p w:rsidR="00D75D47" w:rsidRPr="00316631" w:rsidRDefault="000F738D" w:rsidP="00316631">
            <w:pPr>
              <w:widowControl w:val="0"/>
              <w:autoSpaceDE w:val="0"/>
              <w:autoSpaceDN w:val="0"/>
              <w:adjustRightInd w:val="0"/>
              <w:spacing w:before="48" w:after="0" w:line="276" w:lineRule="auto"/>
              <w:ind w:left="595"/>
              <w:rPr>
                <w:rFonts w:ascii="Arial" w:eastAsia="Times New Roman" w:hAnsi="Arial" w:cs="Arial"/>
                <w:sz w:val="24"/>
                <w:szCs w:val="24"/>
              </w:rPr>
            </w:pPr>
            <w:r w:rsidRPr="00316631">
              <w:rPr>
                <w:rFonts w:ascii="Arial" w:eastAsia="Times New Roman" w:hAnsi="Arial" w:cs="Arial"/>
                <w:sz w:val="24"/>
                <w:szCs w:val="24"/>
              </w:rPr>
              <w:t>T</w:t>
            </w:r>
            <w:r w:rsidR="000D5C96" w:rsidRPr="00316631">
              <w:rPr>
                <w:rFonts w:ascii="Arial" w:eastAsia="Times New Roman" w:hAnsi="Arial" w:cs="Arial"/>
                <w:sz w:val="24"/>
                <w:szCs w:val="24"/>
              </w:rPr>
              <w:t>C</w:t>
            </w:r>
            <w:r w:rsidRPr="00316631">
              <w:rPr>
                <w:rFonts w:ascii="Arial" w:eastAsia="Times New Roman" w:hAnsi="Arial" w:cs="Arial"/>
                <w:sz w:val="24"/>
                <w:szCs w:val="24"/>
              </w:rPr>
              <w:t>R</w:t>
            </w:r>
            <w:r w:rsidR="000D5C96" w:rsidRPr="00316631">
              <w:rPr>
                <w:rFonts w:ascii="Arial" w:eastAsia="Times New Roman" w:hAnsi="Arial" w:cs="Arial"/>
                <w:sz w:val="24"/>
                <w:szCs w:val="24"/>
              </w:rPr>
              <w:t>A</w:t>
            </w:r>
          </w:p>
        </w:tc>
      </w:tr>
      <w:tr w:rsidR="00D75D47" w:rsidRPr="00316631" w:rsidTr="00551159">
        <w:trPr>
          <w:trHeight w:hRule="exact" w:val="318"/>
        </w:trPr>
        <w:tc>
          <w:tcPr>
            <w:tcW w:w="1811" w:type="dxa"/>
            <w:tcBorders>
              <w:top w:val="nil"/>
              <w:left w:val="nil"/>
              <w:bottom w:val="nil"/>
              <w:right w:val="nil"/>
            </w:tcBorders>
          </w:tcPr>
          <w:p w:rsidR="00D75D47" w:rsidRPr="00316631" w:rsidRDefault="00D75D47" w:rsidP="00316631">
            <w:pPr>
              <w:widowControl w:val="0"/>
              <w:autoSpaceDE w:val="0"/>
              <w:autoSpaceDN w:val="0"/>
              <w:adjustRightInd w:val="0"/>
              <w:spacing w:after="0" w:line="276" w:lineRule="auto"/>
              <w:ind w:left="40"/>
              <w:rPr>
                <w:rFonts w:ascii="Arial" w:eastAsia="Times New Roman" w:hAnsi="Arial" w:cs="Arial"/>
                <w:sz w:val="24"/>
                <w:szCs w:val="24"/>
              </w:rPr>
            </w:pPr>
            <w:r w:rsidRPr="00316631">
              <w:rPr>
                <w:rFonts w:ascii="Arial" w:eastAsia="Times New Roman" w:hAnsi="Arial" w:cs="Arial"/>
                <w:position w:val="-1"/>
                <w:sz w:val="24"/>
                <w:szCs w:val="24"/>
              </w:rPr>
              <w:t>1</w:t>
            </w:r>
            <w:r w:rsidRPr="00316631">
              <w:rPr>
                <w:rFonts w:ascii="Arial" w:eastAsia="Times New Roman" w:hAnsi="Arial" w:cs="Arial"/>
                <w:position w:val="10"/>
                <w:sz w:val="24"/>
                <w:szCs w:val="24"/>
              </w:rPr>
              <w:t>st</w:t>
            </w:r>
            <w:r w:rsidRPr="00316631">
              <w:rPr>
                <w:rFonts w:ascii="Arial" w:eastAsia="Times New Roman" w:hAnsi="Arial" w:cs="Arial"/>
                <w:position w:val="-1"/>
                <w:sz w:val="24"/>
                <w:szCs w:val="24"/>
              </w:rPr>
              <w:t>R</w:t>
            </w:r>
            <w:r w:rsidRPr="00316631">
              <w:rPr>
                <w:rFonts w:ascii="Arial" w:eastAsia="Times New Roman" w:hAnsi="Arial" w:cs="Arial"/>
                <w:spacing w:val="-1"/>
                <w:position w:val="-1"/>
                <w:sz w:val="24"/>
                <w:szCs w:val="24"/>
              </w:rPr>
              <w:t>a</w:t>
            </w:r>
            <w:r w:rsidRPr="00316631">
              <w:rPr>
                <w:rFonts w:ascii="Arial" w:eastAsia="Times New Roman" w:hAnsi="Arial" w:cs="Arial"/>
                <w:position w:val="-1"/>
                <w:sz w:val="24"/>
                <w:szCs w:val="24"/>
              </w:rPr>
              <w:t>pport</w:t>
            </w:r>
            <w:r w:rsidRPr="00316631">
              <w:rPr>
                <w:rFonts w:ascii="Arial" w:eastAsia="Times New Roman" w:hAnsi="Arial" w:cs="Arial"/>
                <w:spacing w:val="-1"/>
                <w:position w:val="-1"/>
                <w:sz w:val="24"/>
                <w:szCs w:val="24"/>
              </w:rPr>
              <w:t>e</w:t>
            </w:r>
            <w:r w:rsidRPr="00316631">
              <w:rPr>
                <w:rFonts w:ascii="Arial" w:eastAsia="Times New Roman" w:hAnsi="Arial" w:cs="Arial"/>
                <w:position w:val="-1"/>
                <w:sz w:val="24"/>
                <w:szCs w:val="24"/>
              </w:rPr>
              <w:t>ur</w:t>
            </w:r>
          </w:p>
        </w:tc>
        <w:tc>
          <w:tcPr>
            <w:tcW w:w="3218" w:type="dxa"/>
            <w:tcBorders>
              <w:top w:val="nil"/>
              <w:left w:val="nil"/>
              <w:bottom w:val="nil"/>
              <w:right w:val="nil"/>
            </w:tcBorders>
          </w:tcPr>
          <w:p w:rsidR="00D75D47" w:rsidRPr="00316631" w:rsidRDefault="000F738D" w:rsidP="00316631">
            <w:pPr>
              <w:widowControl w:val="0"/>
              <w:autoSpaceDE w:val="0"/>
              <w:autoSpaceDN w:val="0"/>
              <w:adjustRightInd w:val="0"/>
              <w:spacing w:before="32" w:after="0" w:line="276" w:lineRule="auto"/>
              <w:rPr>
                <w:rFonts w:ascii="Arial" w:eastAsia="Times New Roman" w:hAnsi="Arial" w:cs="Arial"/>
                <w:sz w:val="24"/>
                <w:szCs w:val="24"/>
              </w:rPr>
            </w:pPr>
            <w:r w:rsidRPr="00316631">
              <w:rPr>
                <w:rFonts w:ascii="Arial" w:eastAsia="Times New Roman" w:hAnsi="Arial" w:cs="Arial"/>
                <w:sz w:val="24"/>
                <w:szCs w:val="24"/>
              </w:rPr>
              <w:t>Mr. Haruni H. B. Lemanya</w:t>
            </w:r>
            <w:r w:rsidR="000D5C96" w:rsidRPr="00316631">
              <w:rPr>
                <w:rFonts w:ascii="Arial" w:eastAsia="Times New Roman" w:hAnsi="Arial" w:cs="Arial"/>
                <w:sz w:val="24"/>
                <w:szCs w:val="24"/>
              </w:rPr>
              <w:t>Murumba</w:t>
            </w:r>
          </w:p>
        </w:tc>
        <w:tc>
          <w:tcPr>
            <w:tcW w:w="1302" w:type="dxa"/>
            <w:tcBorders>
              <w:top w:val="nil"/>
              <w:left w:val="nil"/>
              <w:bottom w:val="nil"/>
              <w:right w:val="nil"/>
            </w:tcBorders>
          </w:tcPr>
          <w:p w:rsidR="00D75D47" w:rsidRPr="00316631" w:rsidRDefault="000F738D" w:rsidP="00316631">
            <w:pPr>
              <w:widowControl w:val="0"/>
              <w:autoSpaceDE w:val="0"/>
              <w:autoSpaceDN w:val="0"/>
              <w:adjustRightInd w:val="0"/>
              <w:spacing w:before="32" w:after="0" w:line="276" w:lineRule="auto"/>
              <w:ind w:left="595"/>
              <w:rPr>
                <w:rFonts w:ascii="Arial" w:eastAsia="Times New Roman" w:hAnsi="Arial" w:cs="Arial"/>
                <w:sz w:val="24"/>
                <w:szCs w:val="24"/>
              </w:rPr>
            </w:pPr>
            <w:r w:rsidRPr="00316631">
              <w:rPr>
                <w:rFonts w:ascii="Arial" w:eastAsia="Times New Roman" w:hAnsi="Arial" w:cs="Arial"/>
                <w:sz w:val="24"/>
                <w:szCs w:val="24"/>
              </w:rPr>
              <w:t>T</w:t>
            </w:r>
            <w:r w:rsidR="000D5C96" w:rsidRPr="00316631">
              <w:rPr>
                <w:rFonts w:ascii="Arial" w:eastAsia="Times New Roman" w:hAnsi="Arial" w:cs="Arial"/>
                <w:sz w:val="24"/>
                <w:szCs w:val="24"/>
              </w:rPr>
              <w:t>C</w:t>
            </w:r>
            <w:r w:rsidRPr="00316631">
              <w:rPr>
                <w:rFonts w:ascii="Arial" w:eastAsia="Times New Roman" w:hAnsi="Arial" w:cs="Arial"/>
                <w:sz w:val="24"/>
                <w:szCs w:val="24"/>
              </w:rPr>
              <w:t>R</w:t>
            </w:r>
            <w:r w:rsidR="000D5C96" w:rsidRPr="00316631">
              <w:rPr>
                <w:rFonts w:ascii="Arial" w:eastAsia="Times New Roman" w:hAnsi="Arial" w:cs="Arial"/>
                <w:sz w:val="24"/>
                <w:szCs w:val="24"/>
              </w:rPr>
              <w:t>A</w:t>
            </w:r>
          </w:p>
        </w:tc>
      </w:tr>
      <w:tr w:rsidR="00D75D47" w:rsidRPr="00316631" w:rsidTr="00551159">
        <w:trPr>
          <w:trHeight w:hRule="exact" w:val="719"/>
        </w:trPr>
        <w:tc>
          <w:tcPr>
            <w:tcW w:w="1811" w:type="dxa"/>
            <w:tcBorders>
              <w:top w:val="nil"/>
              <w:left w:val="nil"/>
              <w:bottom w:val="nil"/>
              <w:right w:val="nil"/>
            </w:tcBorders>
          </w:tcPr>
          <w:p w:rsidR="00D75D47" w:rsidRPr="00316631" w:rsidRDefault="00D75D47" w:rsidP="00316631">
            <w:pPr>
              <w:widowControl w:val="0"/>
              <w:autoSpaceDE w:val="0"/>
              <w:autoSpaceDN w:val="0"/>
              <w:adjustRightInd w:val="0"/>
              <w:spacing w:after="0" w:line="276" w:lineRule="auto"/>
              <w:ind w:left="40"/>
              <w:rPr>
                <w:rFonts w:ascii="Arial" w:eastAsia="Times New Roman" w:hAnsi="Arial" w:cs="Arial"/>
                <w:sz w:val="24"/>
                <w:szCs w:val="24"/>
              </w:rPr>
            </w:pPr>
            <w:r w:rsidRPr="00316631">
              <w:rPr>
                <w:rFonts w:ascii="Arial" w:eastAsia="Times New Roman" w:hAnsi="Arial" w:cs="Arial"/>
                <w:position w:val="-1"/>
                <w:sz w:val="24"/>
                <w:szCs w:val="24"/>
              </w:rPr>
              <w:t>2</w:t>
            </w:r>
            <w:r w:rsidRPr="00316631">
              <w:rPr>
                <w:rFonts w:ascii="Arial" w:eastAsia="Times New Roman" w:hAnsi="Arial" w:cs="Arial"/>
                <w:spacing w:val="1"/>
                <w:position w:val="10"/>
                <w:sz w:val="24"/>
                <w:szCs w:val="24"/>
              </w:rPr>
              <w:t>n</w:t>
            </w:r>
            <w:r w:rsidRPr="00316631">
              <w:rPr>
                <w:rFonts w:ascii="Arial" w:eastAsia="Times New Roman" w:hAnsi="Arial" w:cs="Arial"/>
                <w:position w:val="10"/>
                <w:sz w:val="24"/>
                <w:szCs w:val="24"/>
              </w:rPr>
              <w:t>d</w:t>
            </w:r>
            <w:r w:rsidR="00A61E64">
              <w:rPr>
                <w:rFonts w:ascii="Arial" w:eastAsia="Times New Roman" w:hAnsi="Arial" w:cs="Arial"/>
                <w:position w:val="10"/>
                <w:sz w:val="24"/>
                <w:szCs w:val="24"/>
              </w:rPr>
              <w:t xml:space="preserve"> </w:t>
            </w:r>
            <w:r w:rsidRPr="00316631">
              <w:rPr>
                <w:rFonts w:ascii="Arial" w:eastAsia="Times New Roman" w:hAnsi="Arial" w:cs="Arial"/>
                <w:position w:val="-1"/>
                <w:sz w:val="24"/>
                <w:szCs w:val="24"/>
              </w:rPr>
              <w:t>R</w:t>
            </w:r>
            <w:r w:rsidRPr="00316631">
              <w:rPr>
                <w:rFonts w:ascii="Arial" w:eastAsia="Times New Roman" w:hAnsi="Arial" w:cs="Arial"/>
                <w:spacing w:val="-1"/>
                <w:position w:val="-1"/>
                <w:sz w:val="24"/>
                <w:szCs w:val="24"/>
              </w:rPr>
              <w:t>a</w:t>
            </w:r>
            <w:r w:rsidRPr="00316631">
              <w:rPr>
                <w:rFonts w:ascii="Arial" w:eastAsia="Times New Roman" w:hAnsi="Arial" w:cs="Arial"/>
                <w:position w:val="-1"/>
                <w:sz w:val="24"/>
                <w:szCs w:val="24"/>
              </w:rPr>
              <w:t>pport</w:t>
            </w:r>
            <w:r w:rsidRPr="00316631">
              <w:rPr>
                <w:rFonts w:ascii="Arial" w:eastAsia="Times New Roman" w:hAnsi="Arial" w:cs="Arial"/>
                <w:spacing w:val="-1"/>
                <w:position w:val="-1"/>
                <w:sz w:val="24"/>
                <w:szCs w:val="24"/>
              </w:rPr>
              <w:t>e</w:t>
            </w:r>
            <w:r w:rsidRPr="00316631">
              <w:rPr>
                <w:rFonts w:ascii="Arial" w:eastAsia="Times New Roman" w:hAnsi="Arial" w:cs="Arial"/>
                <w:position w:val="-1"/>
                <w:sz w:val="24"/>
                <w:szCs w:val="24"/>
              </w:rPr>
              <w:t>ur</w:t>
            </w:r>
          </w:p>
          <w:p w:rsidR="00D75D47" w:rsidRPr="00316631" w:rsidRDefault="00D75D47" w:rsidP="00316631">
            <w:pPr>
              <w:widowControl w:val="0"/>
              <w:autoSpaceDE w:val="0"/>
              <w:autoSpaceDN w:val="0"/>
              <w:adjustRightInd w:val="0"/>
              <w:spacing w:before="41" w:after="0" w:line="276" w:lineRule="auto"/>
              <w:ind w:left="40"/>
              <w:rPr>
                <w:rFonts w:ascii="Arial" w:eastAsia="Times New Roman" w:hAnsi="Arial" w:cs="Arial"/>
                <w:sz w:val="24"/>
                <w:szCs w:val="24"/>
              </w:rPr>
            </w:pPr>
            <w:r w:rsidRPr="00316631">
              <w:rPr>
                <w:rFonts w:ascii="Arial" w:eastAsia="Times New Roman" w:hAnsi="Arial" w:cs="Arial"/>
                <w:spacing w:val="1"/>
                <w:sz w:val="24"/>
                <w:szCs w:val="24"/>
              </w:rPr>
              <w:t>S</w:t>
            </w:r>
            <w:r w:rsidRPr="00316631">
              <w:rPr>
                <w:rFonts w:ascii="Arial" w:eastAsia="Times New Roman" w:hAnsi="Arial" w:cs="Arial"/>
                <w:spacing w:val="-1"/>
                <w:sz w:val="24"/>
                <w:szCs w:val="24"/>
              </w:rPr>
              <w:t>ec</w:t>
            </w:r>
            <w:r w:rsidRPr="00316631">
              <w:rPr>
                <w:rFonts w:ascii="Arial" w:eastAsia="Times New Roman" w:hAnsi="Arial" w:cs="Arial"/>
                <w:sz w:val="24"/>
                <w:szCs w:val="24"/>
              </w:rPr>
              <w:t>r</w:t>
            </w:r>
            <w:r w:rsidRPr="00316631">
              <w:rPr>
                <w:rFonts w:ascii="Arial" w:eastAsia="Times New Roman" w:hAnsi="Arial" w:cs="Arial"/>
                <w:spacing w:val="-2"/>
                <w:sz w:val="24"/>
                <w:szCs w:val="24"/>
              </w:rPr>
              <w:t>e</w:t>
            </w:r>
            <w:r w:rsidRPr="00316631">
              <w:rPr>
                <w:rFonts w:ascii="Arial" w:eastAsia="Times New Roman" w:hAnsi="Arial" w:cs="Arial"/>
                <w:sz w:val="24"/>
                <w:szCs w:val="24"/>
              </w:rPr>
              <w:t>t</w:t>
            </w:r>
            <w:r w:rsidRPr="00316631">
              <w:rPr>
                <w:rFonts w:ascii="Arial" w:eastAsia="Times New Roman" w:hAnsi="Arial" w:cs="Arial"/>
                <w:spacing w:val="2"/>
                <w:sz w:val="24"/>
                <w:szCs w:val="24"/>
              </w:rPr>
              <w:t>a</w:t>
            </w:r>
            <w:r w:rsidRPr="00316631">
              <w:rPr>
                <w:rFonts w:ascii="Arial" w:eastAsia="Times New Roman" w:hAnsi="Arial" w:cs="Arial"/>
                <w:sz w:val="24"/>
                <w:szCs w:val="24"/>
              </w:rPr>
              <w:t>ri</w:t>
            </w:r>
            <w:r w:rsidRPr="00316631">
              <w:rPr>
                <w:rFonts w:ascii="Arial" w:eastAsia="Times New Roman" w:hAnsi="Arial" w:cs="Arial"/>
                <w:spacing w:val="-1"/>
                <w:sz w:val="24"/>
                <w:szCs w:val="24"/>
              </w:rPr>
              <w:t>a</w:t>
            </w:r>
            <w:r w:rsidRPr="00316631">
              <w:rPr>
                <w:rFonts w:ascii="Arial" w:eastAsia="Times New Roman" w:hAnsi="Arial" w:cs="Arial"/>
                <w:sz w:val="24"/>
                <w:szCs w:val="24"/>
              </w:rPr>
              <w:t>t</w:t>
            </w:r>
          </w:p>
        </w:tc>
        <w:tc>
          <w:tcPr>
            <w:tcW w:w="3218" w:type="dxa"/>
            <w:tcBorders>
              <w:top w:val="nil"/>
              <w:left w:val="nil"/>
              <w:bottom w:val="nil"/>
              <w:right w:val="nil"/>
            </w:tcBorders>
          </w:tcPr>
          <w:p w:rsidR="00D75D47" w:rsidRPr="00316631" w:rsidRDefault="000D5C96" w:rsidP="00316631">
            <w:pPr>
              <w:widowControl w:val="0"/>
              <w:autoSpaceDE w:val="0"/>
              <w:autoSpaceDN w:val="0"/>
              <w:adjustRightInd w:val="0"/>
              <w:spacing w:before="30" w:after="0" w:line="276" w:lineRule="auto"/>
              <w:ind w:left="352" w:hanging="352"/>
              <w:rPr>
                <w:rFonts w:ascii="Arial" w:eastAsia="Times New Roman" w:hAnsi="Arial" w:cs="Arial"/>
                <w:sz w:val="24"/>
                <w:szCs w:val="24"/>
              </w:rPr>
            </w:pPr>
            <w:r w:rsidRPr="00316631">
              <w:rPr>
                <w:rFonts w:ascii="Arial" w:eastAsia="Times New Roman" w:hAnsi="Arial" w:cs="Arial"/>
                <w:sz w:val="24"/>
                <w:szCs w:val="24"/>
              </w:rPr>
              <w:t>M</w:t>
            </w:r>
            <w:r w:rsidR="000F738D" w:rsidRPr="00316631">
              <w:rPr>
                <w:rFonts w:ascii="Arial" w:eastAsia="Times New Roman" w:hAnsi="Arial" w:cs="Arial"/>
                <w:sz w:val="24"/>
                <w:szCs w:val="24"/>
              </w:rPr>
              <w:t>r</w:t>
            </w:r>
            <w:r w:rsidR="00D75D47" w:rsidRPr="00316631">
              <w:rPr>
                <w:rFonts w:ascii="Arial" w:eastAsia="Times New Roman" w:hAnsi="Arial" w:cs="Arial"/>
                <w:sz w:val="24"/>
                <w:szCs w:val="24"/>
              </w:rPr>
              <w:t xml:space="preserve">. </w:t>
            </w:r>
            <w:r w:rsidR="000F738D" w:rsidRPr="00316631">
              <w:rPr>
                <w:rFonts w:ascii="Arial" w:eastAsia="Times New Roman" w:hAnsi="Arial" w:cs="Arial"/>
                <w:sz w:val="24"/>
                <w:szCs w:val="24"/>
              </w:rPr>
              <w:t>Ndayahundwa Leonidas</w:t>
            </w:r>
          </w:p>
          <w:p w:rsidR="00D75D47" w:rsidRPr="00316631" w:rsidRDefault="00D75D47" w:rsidP="00316631">
            <w:pPr>
              <w:widowControl w:val="0"/>
              <w:autoSpaceDE w:val="0"/>
              <w:autoSpaceDN w:val="0"/>
              <w:adjustRightInd w:val="0"/>
              <w:spacing w:before="41" w:after="0" w:line="276" w:lineRule="auto"/>
              <w:ind w:left="352" w:hanging="352"/>
              <w:rPr>
                <w:rFonts w:ascii="Arial" w:eastAsia="Times New Roman" w:hAnsi="Arial" w:cs="Arial"/>
                <w:sz w:val="24"/>
                <w:szCs w:val="24"/>
              </w:rPr>
            </w:pPr>
            <w:r w:rsidRPr="00316631">
              <w:rPr>
                <w:rFonts w:ascii="Arial" w:eastAsia="Times New Roman" w:hAnsi="Arial" w:cs="Arial"/>
                <w:sz w:val="24"/>
                <w:szCs w:val="24"/>
              </w:rPr>
              <w:t>M</w:t>
            </w:r>
            <w:r w:rsidR="000F738D" w:rsidRPr="00316631">
              <w:rPr>
                <w:rFonts w:ascii="Arial" w:eastAsia="Times New Roman" w:hAnsi="Arial" w:cs="Arial"/>
                <w:sz w:val="24"/>
                <w:szCs w:val="24"/>
              </w:rPr>
              <w:t>s</w:t>
            </w:r>
            <w:r w:rsidRPr="00316631">
              <w:rPr>
                <w:rFonts w:ascii="Arial" w:eastAsia="Times New Roman" w:hAnsi="Arial" w:cs="Arial"/>
                <w:sz w:val="24"/>
                <w:szCs w:val="24"/>
              </w:rPr>
              <w:t xml:space="preserve">. </w:t>
            </w:r>
            <w:r w:rsidR="000F738D" w:rsidRPr="00316631">
              <w:rPr>
                <w:rFonts w:ascii="Arial" w:eastAsia="Times New Roman" w:hAnsi="Arial" w:cs="Arial"/>
                <w:sz w:val="24"/>
                <w:szCs w:val="24"/>
              </w:rPr>
              <w:t>Norah Sitati</w:t>
            </w:r>
          </w:p>
        </w:tc>
        <w:tc>
          <w:tcPr>
            <w:tcW w:w="1302" w:type="dxa"/>
            <w:tcBorders>
              <w:top w:val="nil"/>
              <w:left w:val="nil"/>
              <w:bottom w:val="nil"/>
              <w:right w:val="nil"/>
            </w:tcBorders>
          </w:tcPr>
          <w:p w:rsidR="00D75D47" w:rsidRPr="00316631" w:rsidRDefault="000F738D" w:rsidP="00316631">
            <w:pPr>
              <w:widowControl w:val="0"/>
              <w:autoSpaceDE w:val="0"/>
              <w:autoSpaceDN w:val="0"/>
              <w:adjustRightInd w:val="0"/>
              <w:spacing w:before="30" w:after="0" w:line="276" w:lineRule="auto"/>
              <w:ind w:left="595" w:right="-3"/>
              <w:rPr>
                <w:rFonts w:ascii="Arial" w:eastAsia="Times New Roman" w:hAnsi="Arial" w:cs="Arial"/>
                <w:sz w:val="24"/>
                <w:szCs w:val="24"/>
              </w:rPr>
            </w:pPr>
            <w:r w:rsidRPr="00316631">
              <w:rPr>
                <w:rFonts w:ascii="Arial" w:eastAsia="Times New Roman" w:hAnsi="Arial" w:cs="Arial"/>
                <w:sz w:val="24"/>
                <w:szCs w:val="24"/>
              </w:rPr>
              <w:t>ARCT</w:t>
            </w:r>
          </w:p>
          <w:p w:rsidR="00D75D47" w:rsidRPr="00316631" w:rsidRDefault="00D75D47" w:rsidP="00316631">
            <w:pPr>
              <w:widowControl w:val="0"/>
              <w:autoSpaceDE w:val="0"/>
              <w:autoSpaceDN w:val="0"/>
              <w:adjustRightInd w:val="0"/>
              <w:spacing w:before="30" w:after="0" w:line="276" w:lineRule="auto"/>
              <w:ind w:left="595" w:right="-3"/>
              <w:rPr>
                <w:rFonts w:ascii="Arial" w:eastAsia="Times New Roman" w:hAnsi="Arial" w:cs="Arial"/>
                <w:sz w:val="24"/>
                <w:szCs w:val="24"/>
              </w:rPr>
            </w:pPr>
            <w:r w:rsidRPr="00316631">
              <w:rPr>
                <w:rFonts w:ascii="Arial" w:eastAsia="Times New Roman" w:hAnsi="Arial" w:cs="Arial"/>
                <w:sz w:val="24"/>
                <w:szCs w:val="24"/>
              </w:rPr>
              <w:t>EACO</w:t>
            </w:r>
            <w:r w:rsidR="00036888" w:rsidRPr="00316631">
              <w:rPr>
                <w:rFonts w:ascii="Arial" w:eastAsia="Times New Roman" w:hAnsi="Arial" w:cs="Arial"/>
                <w:sz w:val="24"/>
                <w:szCs w:val="24"/>
              </w:rPr>
              <w:t xml:space="preserve"> Secretariat</w:t>
            </w:r>
          </w:p>
        </w:tc>
      </w:tr>
    </w:tbl>
    <w:p w:rsidR="00D75D47" w:rsidRPr="00316631" w:rsidRDefault="00D75D47" w:rsidP="00316631">
      <w:pPr>
        <w:widowControl w:val="0"/>
        <w:autoSpaceDE w:val="0"/>
        <w:autoSpaceDN w:val="0"/>
        <w:adjustRightInd w:val="0"/>
        <w:spacing w:before="18" w:after="0" w:line="276" w:lineRule="auto"/>
        <w:rPr>
          <w:rFonts w:ascii="Arial" w:eastAsia="Times New Roman" w:hAnsi="Arial" w:cs="Arial"/>
          <w:sz w:val="24"/>
          <w:szCs w:val="24"/>
        </w:rPr>
      </w:pPr>
    </w:p>
    <w:p w:rsidR="003A4A73" w:rsidRPr="00316631" w:rsidRDefault="003A4A73" w:rsidP="00316631">
      <w:pPr>
        <w:widowControl w:val="0"/>
        <w:autoSpaceDE w:val="0"/>
        <w:autoSpaceDN w:val="0"/>
        <w:adjustRightInd w:val="0"/>
        <w:spacing w:before="29" w:after="0" w:line="276" w:lineRule="auto"/>
        <w:ind w:left="138"/>
        <w:rPr>
          <w:rFonts w:ascii="Arial" w:eastAsia="Times New Roman" w:hAnsi="Arial" w:cs="Arial"/>
          <w:sz w:val="24"/>
          <w:szCs w:val="24"/>
        </w:rPr>
      </w:pPr>
      <w:r w:rsidRPr="00316631">
        <w:rPr>
          <w:rFonts w:ascii="Arial" w:eastAsia="Times New Roman" w:hAnsi="Arial" w:cs="Arial"/>
          <w:b/>
          <w:bCs/>
          <w:sz w:val="24"/>
          <w:szCs w:val="24"/>
        </w:rPr>
        <w:t>4.0 A</w:t>
      </w:r>
      <w:r w:rsidRPr="00316631">
        <w:rPr>
          <w:rFonts w:ascii="Arial" w:eastAsia="Times New Roman" w:hAnsi="Arial" w:cs="Arial"/>
          <w:b/>
          <w:bCs/>
          <w:spacing w:val="-1"/>
          <w:sz w:val="24"/>
          <w:szCs w:val="24"/>
        </w:rPr>
        <w:t>D</w:t>
      </w:r>
      <w:r w:rsidRPr="00316631">
        <w:rPr>
          <w:rFonts w:ascii="Arial" w:eastAsia="Times New Roman" w:hAnsi="Arial" w:cs="Arial"/>
          <w:b/>
          <w:bCs/>
          <w:sz w:val="24"/>
          <w:szCs w:val="24"/>
        </w:rPr>
        <w:t>O</w:t>
      </w:r>
      <w:r w:rsidRPr="00316631">
        <w:rPr>
          <w:rFonts w:ascii="Arial" w:eastAsia="Times New Roman" w:hAnsi="Arial" w:cs="Arial"/>
          <w:b/>
          <w:bCs/>
          <w:spacing w:val="-2"/>
          <w:sz w:val="24"/>
          <w:szCs w:val="24"/>
        </w:rPr>
        <w:t>P</w:t>
      </w:r>
      <w:r w:rsidRPr="00316631">
        <w:rPr>
          <w:rFonts w:ascii="Arial" w:eastAsia="Times New Roman" w:hAnsi="Arial" w:cs="Arial"/>
          <w:b/>
          <w:bCs/>
          <w:sz w:val="24"/>
          <w:szCs w:val="24"/>
        </w:rPr>
        <w:t xml:space="preserve">TION </w:t>
      </w:r>
      <w:r w:rsidRPr="00316631">
        <w:rPr>
          <w:rFonts w:ascii="Arial" w:eastAsia="Times New Roman" w:hAnsi="Arial" w:cs="Arial"/>
          <w:b/>
          <w:bCs/>
          <w:spacing w:val="3"/>
          <w:sz w:val="24"/>
          <w:szCs w:val="24"/>
        </w:rPr>
        <w:t>O</w:t>
      </w:r>
      <w:r w:rsidRPr="00316631">
        <w:rPr>
          <w:rFonts w:ascii="Arial" w:eastAsia="Times New Roman" w:hAnsi="Arial" w:cs="Arial"/>
          <w:b/>
          <w:bCs/>
          <w:sz w:val="24"/>
          <w:szCs w:val="24"/>
        </w:rPr>
        <w:t>F</w:t>
      </w:r>
      <w:r w:rsidRPr="00316631">
        <w:rPr>
          <w:rFonts w:ascii="Arial" w:eastAsia="Times New Roman" w:hAnsi="Arial" w:cs="Arial"/>
          <w:b/>
          <w:bCs/>
          <w:spacing w:val="2"/>
          <w:sz w:val="24"/>
          <w:szCs w:val="24"/>
        </w:rPr>
        <w:t>A</w:t>
      </w:r>
      <w:r w:rsidRPr="00316631">
        <w:rPr>
          <w:rFonts w:ascii="Arial" w:eastAsia="Times New Roman" w:hAnsi="Arial" w:cs="Arial"/>
          <w:b/>
          <w:bCs/>
          <w:spacing w:val="-2"/>
          <w:sz w:val="24"/>
          <w:szCs w:val="24"/>
        </w:rPr>
        <w:t>G</w:t>
      </w:r>
      <w:r w:rsidRPr="00316631">
        <w:rPr>
          <w:rFonts w:ascii="Arial" w:eastAsia="Times New Roman" w:hAnsi="Arial" w:cs="Arial"/>
          <w:b/>
          <w:bCs/>
          <w:sz w:val="24"/>
          <w:szCs w:val="24"/>
        </w:rPr>
        <w:t>EN</w:t>
      </w:r>
      <w:r w:rsidRPr="00316631">
        <w:rPr>
          <w:rFonts w:ascii="Arial" w:eastAsia="Times New Roman" w:hAnsi="Arial" w:cs="Arial"/>
          <w:b/>
          <w:bCs/>
          <w:spacing w:val="-1"/>
          <w:sz w:val="24"/>
          <w:szCs w:val="24"/>
        </w:rPr>
        <w:t>D</w:t>
      </w:r>
      <w:r w:rsidRPr="00316631">
        <w:rPr>
          <w:rFonts w:ascii="Arial" w:eastAsia="Times New Roman" w:hAnsi="Arial" w:cs="Arial"/>
          <w:b/>
          <w:bCs/>
          <w:sz w:val="24"/>
          <w:szCs w:val="24"/>
        </w:rPr>
        <w:t>A</w:t>
      </w:r>
    </w:p>
    <w:p w:rsidR="003A4A73" w:rsidRPr="00316631" w:rsidRDefault="003A4A73" w:rsidP="00316631">
      <w:pPr>
        <w:widowControl w:val="0"/>
        <w:autoSpaceDE w:val="0"/>
        <w:autoSpaceDN w:val="0"/>
        <w:adjustRightInd w:val="0"/>
        <w:spacing w:before="18" w:after="0" w:line="276" w:lineRule="auto"/>
        <w:rPr>
          <w:rFonts w:ascii="Arial" w:eastAsia="Times New Roman" w:hAnsi="Arial" w:cs="Arial"/>
          <w:sz w:val="24"/>
          <w:szCs w:val="24"/>
        </w:rPr>
      </w:pPr>
    </w:p>
    <w:p w:rsidR="003A4A73" w:rsidRPr="00316631" w:rsidRDefault="003A4A73" w:rsidP="00316631">
      <w:pPr>
        <w:widowControl w:val="0"/>
        <w:autoSpaceDE w:val="0"/>
        <w:autoSpaceDN w:val="0"/>
        <w:adjustRightInd w:val="0"/>
        <w:spacing w:after="0" w:line="276" w:lineRule="auto"/>
        <w:ind w:left="152"/>
        <w:rPr>
          <w:rFonts w:ascii="Arial" w:eastAsia="Times New Roman" w:hAnsi="Arial" w:cs="Arial"/>
          <w:b/>
          <w:bCs/>
          <w:sz w:val="24"/>
          <w:szCs w:val="24"/>
        </w:rPr>
      </w:pPr>
      <w:r w:rsidRPr="00316631">
        <w:rPr>
          <w:rFonts w:ascii="Arial" w:eastAsia="Times New Roman" w:hAnsi="Arial" w:cs="Arial"/>
          <w:sz w:val="24"/>
          <w:szCs w:val="24"/>
        </w:rPr>
        <w:t>The</w:t>
      </w:r>
      <w:r w:rsidR="00BF390D" w:rsidRPr="00316631">
        <w:rPr>
          <w:rFonts w:ascii="Arial" w:eastAsia="Times New Roman" w:hAnsi="Arial" w:cs="Arial"/>
          <w:spacing w:val="-1"/>
          <w:sz w:val="24"/>
          <w:szCs w:val="24"/>
        </w:rPr>
        <w:t xml:space="preserve"> Agenda for the 2</w:t>
      </w:r>
      <w:r w:rsidR="000D5C96" w:rsidRPr="00316631">
        <w:rPr>
          <w:rFonts w:ascii="Arial" w:eastAsia="Times New Roman" w:hAnsi="Arial" w:cs="Arial"/>
          <w:spacing w:val="-1"/>
          <w:sz w:val="24"/>
          <w:szCs w:val="24"/>
        </w:rPr>
        <w:t>5</w:t>
      </w:r>
      <w:r w:rsidRPr="00316631">
        <w:rPr>
          <w:rFonts w:ascii="Arial" w:eastAsia="Times New Roman" w:hAnsi="Arial" w:cs="Arial"/>
          <w:spacing w:val="-1"/>
          <w:sz w:val="24"/>
          <w:szCs w:val="24"/>
          <w:vertAlign w:val="superscript"/>
        </w:rPr>
        <w:t>th</w:t>
      </w:r>
      <w:r w:rsidRPr="00316631">
        <w:rPr>
          <w:rFonts w:ascii="Arial" w:eastAsia="Times New Roman" w:hAnsi="Arial" w:cs="Arial"/>
          <w:spacing w:val="-1"/>
          <w:sz w:val="24"/>
          <w:szCs w:val="24"/>
        </w:rPr>
        <w:t xml:space="preserve"> Assembly of Regulators </w:t>
      </w:r>
      <w:r w:rsidRPr="00316631">
        <w:rPr>
          <w:rFonts w:ascii="Arial" w:eastAsia="Times New Roman" w:hAnsi="Arial" w:cs="Arial"/>
          <w:sz w:val="24"/>
          <w:szCs w:val="24"/>
        </w:rPr>
        <w:t xml:space="preserve">was </w:t>
      </w:r>
      <w:r w:rsidRPr="00316631">
        <w:rPr>
          <w:rFonts w:ascii="Arial" w:eastAsia="Times New Roman" w:hAnsi="Arial" w:cs="Arial"/>
          <w:spacing w:val="-1"/>
          <w:sz w:val="24"/>
          <w:szCs w:val="24"/>
        </w:rPr>
        <w:t>a</w:t>
      </w:r>
      <w:r w:rsidRPr="00316631">
        <w:rPr>
          <w:rFonts w:ascii="Arial" w:eastAsia="Times New Roman" w:hAnsi="Arial" w:cs="Arial"/>
          <w:sz w:val="24"/>
          <w:szCs w:val="24"/>
        </w:rPr>
        <w:t xml:space="preserve">dopted </w:t>
      </w:r>
      <w:r w:rsidR="00A979F2" w:rsidRPr="00316631">
        <w:rPr>
          <w:rFonts w:ascii="Arial" w:eastAsia="Times New Roman" w:hAnsi="Arial" w:cs="Arial"/>
          <w:sz w:val="24"/>
          <w:szCs w:val="24"/>
        </w:rPr>
        <w:t>and</w:t>
      </w:r>
      <w:r w:rsidRPr="00316631">
        <w:rPr>
          <w:rFonts w:ascii="Arial" w:eastAsia="Times New Roman" w:hAnsi="Arial" w:cs="Arial"/>
          <w:sz w:val="24"/>
          <w:szCs w:val="24"/>
        </w:rPr>
        <w:t xml:space="preserve"> it is</w:t>
      </w:r>
      <w:r w:rsidR="00A61E64">
        <w:rPr>
          <w:rFonts w:ascii="Arial" w:eastAsia="Times New Roman" w:hAnsi="Arial" w:cs="Arial"/>
          <w:sz w:val="24"/>
          <w:szCs w:val="24"/>
        </w:rPr>
        <w:t xml:space="preserve"> </w:t>
      </w:r>
      <w:r w:rsidRPr="00316631">
        <w:rPr>
          <w:rFonts w:ascii="Arial" w:eastAsia="Times New Roman" w:hAnsi="Arial" w:cs="Arial"/>
          <w:spacing w:val="-1"/>
          <w:sz w:val="24"/>
          <w:szCs w:val="24"/>
        </w:rPr>
        <w:t>a</w:t>
      </w:r>
      <w:r w:rsidRPr="00316631">
        <w:rPr>
          <w:rFonts w:ascii="Arial" w:eastAsia="Times New Roman" w:hAnsi="Arial" w:cs="Arial"/>
          <w:sz w:val="24"/>
          <w:szCs w:val="24"/>
        </w:rPr>
        <w:t>t</w:t>
      </w:r>
      <w:r w:rsidRPr="00316631">
        <w:rPr>
          <w:rFonts w:ascii="Arial" w:eastAsia="Times New Roman" w:hAnsi="Arial" w:cs="Arial"/>
          <w:spacing w:val="1"/>
          <w:sz w:val="24"/>
          <w:szCs w:val="24"/>
        </w:rPr>
        <w:t>t</w:t>
      </w:r>
      <w:r w:rsidRPr="00316631">
        <w:rPr>
          <w:rFonts w:ascii="Arial" w:eastAsia="Times New Roman" w:hAnsi="Arial" w:cs="Arial"/>
          <w:spacing w:val="-1"/>
          <w:sz w:val="24"/>
          <w:szCs w:val="24"/>
        </w:rPr>
        <w:t>ac</w:t>
      </w:r>
      <w:r w:rsidRPr="00316631">
        <w:rPr>
          <w:rFonts w:ascii="Arial" w:eastAsia="Times New Roman" w:hAnsi="Arial" w:cs="Arial"/>
          <w:spacing w:val="2"/>
          <w:sz w:val="24"/>
          <w:szCs w:val="24"/>
        </w:rPr>
        <w:t>h</w:t>
      </w:r>
      <w:r w:rsidRPr="00316631">
        <w:rPr>
          <w:rFonts w:ascii="Arial" w:eastAsia="Times New Roman" w:hAnsi="Arial" w:cs="Arial"/>
          <w:spacing w:val="-1"/>
          <w:sz w:val="24"/>
          <w:szCs w:val="24"/>
        </w:rPr>
        <w:t>e</w:t>
      </w:r>
      <w:r w:rsidRPr="00316631">
        <w:rPr>
          <w:rFonts w:ascii="Arial" w:eastAsia="Times New Roman" w:hAnsi="Arial" w:cs="Arial"/>
          <w:sz w:val="24"/>
          <w:szCs w:val="24"/>
        </w:rPr>
        <w:t>d h</w:t>
      </w:r>
      <w:r w:rsidRPr="00316631">
        <w:rPr>
          <w:rFonts w:ascii="Arial" w:eastAsia="Times New Roman" w:hAnsi="Arial" w:cs="Arial"/>
          <w:spacing w:val="-1"/>
          <w:sz w:val="24"/>
          <w:szCs w:val="24"/>
        </w:rPr>
        <w:t>e</w:t>
      </w:r>
      <w:r w:rsidRPr="00316631">
        <w:rPr>
          <w:rFonts w:ascii="Arial" w:eastAsia="Times New Roman" w:hAnsi="Arial" w:cs="Arial"/>
          <w:spacing w:val="1"/>
          <w:sz w:val="24"/>
          <w:szCs w:val="24"/>
        </w:rPr>
        <w:t>re</w:t>
      </w:r>
      <w:r w:rsidRPr="00316631">
        <w:rPr>
          <w:rFonts w:ascii="Arial" w:eastAsia="Times New Roman" w:hAnsi="Arial" w:cs="Arial"/>
          <w:sz w:val="24"/>
          <w:szCs w:val="24"/>
        </w:rPr>
        <w:t>with as</w:t>
      </w:r>
      <w:r w:rsidR="00A61E64">
        <w:rPr>
          <w:rFonts w:ascii="Arial" w:eastAsia="Times New Roman" w:hAnsi="Arial" w:cs="Arial"/>
          <w:sz w:val="24"/>
          <w:szCs w:val="24"/>
        </w:rPr>
        <w:t xml:space="preserve"> </w:t>
      </w:r>
      <w:r w:rsidRPr="00316631">
        <w:rPr>
          <w:rFonts w:ascii="Arial" w:eastAsia="Times New Roman" w:hAnsi="Arial" w:cs="Arial"/>
          <w:b/>
          <w:bCs/>
          <w:sz w:val="24"/>
          <w:szCs w:val="24"/>
        </w:rPr>
        <w:t>A</w:t>
      </w:r>
      <w:r w:rsidRPr="00316631">
        <w:rPr>
          <w:rFonts w:ascii="Arial" w:eastAsia="Times New Roman" w:hAnsi="Arial" w:cs="Arial"/>
          <w:b/>
          <w:bCs/>
          <w:spacing w:val="-1"/>
          <w:sz w:val="24"/>
          <w:szCs w:val="24"/>
        </w:rPr>
        <w:t>N</w:t>
      </w:r>
      <w:r w:rsidRPr="00316631">
        <w:rPr>
          <w:rFonts w:ascii="Arial" w:eastAsia="Times New Roman" w:hAnsi="Arial" w:cs="Arial"/>
          <w:b/>
          <w:bCs/>
          <w:sz w:val="24"/>
          <w:szCs w:val="24"/>
        </w:rPr>
        <w:t>NEX II.</w:t>
      </w:r>
    </w:p>
    <w:p w:rsidR="007744FC" w:rsidRPr="00316631" w:rsidRDefault="007744FC" w:rsidP="00316631">
      <w:pPr>
        <w:widowControl w:val="0"/>
        <w:autoSpaceDE w:val="0"/>
        <w:autoSpaceDN w:val="0"/>
        <w:adjustRightInd w:val="0"/>
        <w:spacing w:after="0" w:line="276" w:lineRule="auto"/>
        <w:ind w:left="152"/>
        <w:rPr>
          <w:rFonts w:ascii="Arial" w:eastAsia="Times New Roman" w:hAnsi="Arial" w:cs="Arial"/>
          <w:b/>
          <w:bCs/>
          <w:sz w:val="24"/>
          <w:szCs w:val="24"/>
        </w:rPr>
      </w:pPr>
    </w:p>
    <w:bookmarkStart w:id="0" w:name="_MON_1590473144"/>
    <w:bookmarkEnd w:id="0"/>
    <w:p w:rsidR="007744FC" w:rsidRPr="00316631" w:rsidRDefault="00163D6A" w:rsidP="00316631">
      <w:pPr>
        <w:widowControl w:val="0"/>
        <w:autoSpaceDE w:val="0"/>
        <w:autoSpaceDN w:val="0"/>
        <w:adjustRightInd w:val="0"/>
        <w:spacing w:after="0" w:line="276" w:lineRule="auto"/>
        <w:ind w:left="152"/>
        <w:jc w:val="center"/>
        <w:rPr>
          <w:rFonts w:ascii="Arial" w:eastAsia="Times New Roman" w:hAnsi="Arial" w:cs="Arial"/>
          <w:b/>
          <w:bCs/>
          <w:sz w:val="24"/>
          <w:szCs w:val="24"/>
        </w:rPr>
      </w:pPr>
      <w:r w:rsidRPr="00316631">
        <w:rPr>
          <w:rFonts w:ascii="Arial" w:eastAsia="Times New Roman" w:hAnsi="Arial" w:cs="Arial"/>
          <w:b/>
          <w:bCs/>
          <w:sz w:val="24"/>
          <w:szCs w:val="24"/>
        </w:rPr>
        <w:object w:dxaOrig="1287" w:dyaOrig="8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41.25pt" o:ole="">
            <v:imagedata r:id="rId9" o:title=""/>
          </v:shape>
          <o:OLEObject Type="Embed" ProgID="Word.Document.12" ShapeID="_x0000_i1025" DrawAspect="Icon" ObjectID="_1623818024" r:id="rId10">
            <o:FieldCodes>\s</o:FieldCodes>
          </o:OLEObject>
        </w:object>
      </w:r>
    </w:p>
    <w:p w:rsidR="003A4A73" w:rsidRPr="00316631" w:rsidRDefault="003A4A73" w:rsidP="00316631">
      <w:pPr>
        <w:widowControl w:val="0"/>
        <w:autoSpaceDE w:val="0"/>
        <w:autoSpaceDN w:val="0"/>
        <w:adjustRightInd w:val="0"/>
        <w:spacing w:before="5" w:after="0" w:line="276" w:lineRule="auto"/>
        <w:rPr>
          <w:rFonts w:ascii="Arial" w:eastAsia="Times New Roman" w:hAnsi="Arial" w:cs="Arial"/>
          <w:sz w:val="24"/>
          <w:szCs w:val="24"/>
        </w:rPr>
      </w:pPr>
    </w:p>
    <w:p w:rsidR="003A4A73" w:rsidRPr="00316631" w:rsidRDefault="003A4A73" w:rsidP="00316631">
      <w:pPr>
        <w:widowControl w:val="0"/>
        <w:autoSpaceDE w:val="0"/>
        <w:autoSpaceDN w:val="0"/>
        <w:adjustRightInd w:val="0"/>
        <w:spacing w:after="0" w:line="276" w:lineRule="auto"/>
        <w:ind w:left="138"/>
        <w:rPr>
          <w:rFonts w:ascii="Arial" w:eastAsia="Times New Roman" w:hAnsi="Arial" w:cs="Arial"/>
          <w:sz w:val="24"/>
          <w:szCs w:val="24"/>
        </w:rPr>
      </w:pPr>
      <w:r w:rsidRPr="00316631">
        <w:rPr>
          <w:rFonts w:ascii="Arial" w:eastAsia="Times New Roman" w:hAnsi="Arial" w:cs="Arial"/>
          <w:b/>
          <w:bCs/>
          <w:position w:val="-1"/>
          <w:sz w:val="24"/>
          <w:szCs w:val="24"/>
        </w:rPr>
        <w:t>5.0 R</w:t>
      </w:r>
      <w:r w:rsidRPr="00316631">
        <w:rPr>
          <w:rFonts w:ascii="Arial" w:eastAsia="Times New Roman" w:hAnsi="Arial" w:cs="Arial"/>
          <w:b/>
          <w:bCs/>
          <w:spacing w:val="1"/>
          <w:position w:val="-1"/>
          <w:sz w:val="24"/>
          <w:szCs w:val="24"/>
        </w:rPr>
        <w:t>E</w:t>
      </w:r>
      <w:r w:rsidRPr="00316631">
        <w:rPr>
          <w:rFonts w:ascii="Arial" w:eastAsia="Times New Roman" w:hAnsi="Arial" w:cs="Arial"/>
          <w:b/>
          <w:bCs/>
          <w:spacing w:val="-1"/>
          <w:position w:val="-1"/>
          <w:sz w:val="24"/>
          <w:szCs w:val="24"/>
        </w:rPr>
        <w:t>M</w:t>
      </w:r>
      <w:r w:rsidRPr="00316631">
        <w:rPr>
          <w:rFonts w:ascii="Arial" w:eastAsia="Times New Roman" w:hAnsi="Arial" w:cs="Arial"/>
          <w:b/>
          <w:bCs/>
          <w:position w:val="-1"/>
          <w:sz w:val="24"/>
          <w:szCs w:val="24"/>
        </w:rPr>
        <w:t>A</w:t>
      </w:r>
      <w:r w:rsidRPr="00316631">
        <w:rPr>
          <w:rFonts w:ascii="Arial" w:eastAsia="Times New Roman" w:hAnsi="Arial" w:cs="Arial"/>
          <w:b/>
          <w:bCs/>
          <w:spacing w:val="1"/>
          <w:position w:val="-1"/>
          <w:sz w:val="24"/>
          <w:szCs w:val="24"/>
        </w:rPr>
        <w:t>R</w:t>
      </w:r>
      <w:r w:rsidRPr="00316631">
        <w:rPr>
          <w:rFonts w:ascii="Arial" w:eastAsia="Times New Roman" w:hAnsi="Arial" w:cs="Arial"/>
          <w:b/>
          <w:bCs/>
          <w:spacing w:val="-2"/>
          <w:position w:val="-1"/>
          <w:sz w:val="24"/>
          <w:szCs w:val="24"/>
        </w:rPr>
        <w:t>K</w:t>
      </w:r>
      <w:r w:rsidRPr="00316631">
        <w:rPr>
          <w:rFonts w:ascii="Arial" w:eastAsia="Times New Roman" w:hAnsi="Arial" w:cs="Arial"/>
          <w:b/>
          <w:bCs/>
          <w:position w:val="-1"/>
          <w:sz w:val="24"/>
          <w:szCs w:val="24"/>
        </w:rPr>
        <w:t>S</w:t>
      </w:r>
      <w:r w:rsidR="00A61E64">
        <w:rPr>
          <w:rFonts w:ascii="Arial" w:eastAsia="Times New Roman" w:hAnsi="Arial" w:cs="Arial"/>
          <w:b/>
          <w:bCs/>
          <w:position w:val="-1"/>
          <w:sz w:val="24"/>
          <w:szCs w:val="24"/>
        </w:rPr>
        <w:t xml:space="preserve"> </w:t>
      </w:r>
      <w:r w:rsidRPr="00316631">
        <w:rPr>
          <w:rFonts w:ascii="Arial" w:eastAsia="Times New Roman" w:hAnsi="Arial" w:cs="Arial"/>
          <w:b/>
          <w:bCs/>
          <w:spacing w:val="-3"/>
          <w:position w:val="-1"/>
          <w:sz w:val="24"/>
          <w:szCs w:val="24"/>
        </w:rPr>
        <w:t>F</w:t>
      </w:r>
      <w:r w:rsidRPr="00316631">
        <w:rPr>
          <w:rFonts w:ascii="Arial" w:eastAsia="Times New Roman" w:hAnsi="Arial" w:cs="Arial"/>
          <w:b/>
          <w:bCs/>
          <w:position w:val="-1"/>
          <w:sz w:val="24"/>
          <w:szCs w:val="24"/>
        </w:rPr>
        <w:t>R</w:t>
      </w:r>
      <w:r w:rsidRPr="00316631">
        <w:rPr>
          <w:rFonts w:ascii="Arial" w:eastAsia="Times New Roman" w:hAnsi="Arial" w:cs="Arial"/>
          <w:b/>
          <w:bCs/>
          <w:spacing w:val="2"/>
          <w:position w:val="-1"/>
          <w:sz w:val="24"/>
          <w:szCs w:val="24"/>
        </w:rPr>
        <w:t>O</w:t>
      </w:r>
      <w:r w:rsidRPr="00316631">
        <w:rPr>
          <w:rFonts w:ascii="Arial" w:eastAsia="Times New Roman" w:hAnsi="Arial" w:cs="Arial"/>
          <w:b/>
          <w:bCs/>
          <w:position w:val="-1"/>
          <w:sz w:val="24"/>
          <w:szCs w:val="24"/>
        </w:rPr>
        <w:t>M</w:t>
      </w:r>
      <w:r w:rsidR="00A61E64">
        <w:rPr>
          <w:rFonts w:ascii="Arial" w:eastAsia="Times New Roman" w:hAnsi="Arial" w:cs="Arial"/>
          <w:b/>
          <w:bCs/>
          <w:position w:val="-1"/>
          <w:sz w:val="24"/>
          <w:szCs w:val="24"/>
        </w:rPr>
        <w:t xml:space="preserve"> </w:t>
      </w:r>
      <w:r w:rsidRPr="00316631">
        <w:rPr>
          <w:rFonts w:ascii="Arial" w:eastAsia="Times New Roman" w:hAnsi="Arial" w:cs="Arial"/>
          <w:b/>
          <w:bCs/>
          <w:position w:val="-1"/>
          <w:sz w:val="24"/>
          <w:szCs w:val="24"/>
        </w:rPr>
        <w:t>THE</w:t>
      </w:r>
      <w:r w:rsidR="00A61E64">
        <w:rPr>
          <w:rFonts w:ascii="Arial" w:eastAsia="Times New Roman" w:hAnsi="Arial" w:cs="Arial"/>
          <w:b/>
          <w:bCs/>
          <w:position w:val="-1"/>
          <w:sz w:val="24"/>
          <w:szCs w:val="24"/>
        </w:rPr>
        <w:t xml:space="preserve"> </w:t>
      </w:r>
      <w:r w:rsidRPr="00316631">
        <w:rPr>
          <w:rFonts w:ascii="Arial" w:eastAsia="Times New Roman" w:hAnsi="Arial" w:cs="Arial"/>
          <w:b/>
          <w:bCs/>
          <w:position w:val="-1"/>
          <w:sz w:val="24"/>
          <w:szCs w:val="24"/>
        </w:rPr>
        <w:t>CHAI</w:t>
      </w:r>
      <w:r w:rsidRPr="00316631">
        <w:rPr>
          <w:rFonts w:ascii="Arial" w:eastAsia="Times New Roman" w:hAnsi="Arial" w:cs="Arial"/>
          <w:b/>
          <w:bCs/>
          <w:spacing w:val="-1"/>
          <w:position w:val="-1"/>
          <w:sz w:val="24"/>
          <w:szCs w:val="24"/>
        </w:rPr>
        <w:t>R</w:t>
      </w:r>
      <w:r w:rsidR="000D5C96" w:rsidRPr="00316631">
        <w:rPr>
          <w:rFonts w:ascii="Arial" w:eastAsia="Times New Roman" w:hAnsi="Arial" w:cs="Arial"/>
          <w:b/>
          <w:bCs/>
          <w:spacing w:val="-1"/>
          <w:position w:val="-1"/>
          <w:sz w:val="24"/>
          <w:szCs w:val="24"/>
        </w:rPr>
        <w:t>MAN</w:t>
      </w:r>
    </w:p>
    <w:p w:rsidR="003A4A73" w:rsidRPr="00316631" w:rsidRDefault="003A4A73" w:rsidP="00316631">
      <w:pPr>
        <w:widowControl w:val="0"/>
        <w:tabs>
          <w:tab w:val="left" w:pos="7476"/>
        </w:tabs>
        <w:autoSpaceDE w:val="0"/>
        <w:autoSpaceDN w:val="0"/>
        <w:adjustRightInd w:val="0"/>
        <w:spacing w:before="8"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ab/>
      </w:r>
    </w:p>
    <w:p w:rsidR="009209AC" w:rsidRPr="00316631" w:rsidRDefault="00D834CC" w:rsidP="00316631">
      <w:pPr>
        <w:tabs>
          <w:tab w:val="left" w:pos="720"/>
          <w:tab w:val="left" w:pos="810"/>
          <w:tab w:val="left" w:pos="2790"/>
        </w:tabs>
        <w:spacing w:after="200" w:line="276" w:lineRule="auto"/>
        <w:jc w:val="both"/>
        <w:rPr>
          <w:rFonts w:ascii="Arial" w:eastAsia="Calibri" w:hAnsi="Arial" w:cs="Arial"/>
          <w:sz w:val="24"/>
          <w:szCs w:val="24"/>
        </w:rPr>
      </w:pPr>
      <w:r w:rsidRPr="00316631">
        <w:rPr>
          <w:rFonts w:ascii="Arial" w:eastAsia="Times New Roman" w:hAnsi="Arial" w:cs="Arial"/>
          <w:color w:val="000000"/>
          <w:sz w:val="24"/>
          <w:szCs w:val="24"/>
        </w:rPr>
        <w:t>The</w:t>
      </w:r>
      <w:r w:rsidR="00A61E64">
        <w:rPr>
          <w:rFonts w:ascii="Arial" w:eastAsia="Times New Roman" w:hAnsi="Arial" w:cs="Arial"/>
          <w:color w:val="000000"/>
          <w:sz w:val="24"/>
          <w:szCs w:val="24"/>
        </w:rPr>
        <w:t xml:space="preserve"> </w:t>
      </w:r>
      <w:r w:rsidRPr="00316631">
        <w:rPr>
          <w:rFonts w:ascii="Arial" w:eastAsia="Times New Roman" w:hAnsi="Arial" w:cs="Arial"/>
          <w:color w:val="000000"/>
          <w:sz w:val="24"/>
          <w:szCs w:val="24"/>
        </w:rPr>
        <w:t>Ch</w:t>
      </w:r>
      <w:r w:rsidRPr="00316631">
        <w:rPr>
          <w:rFonts w:ascii="Arial" w:eastAsia="Times New Roman" w:hAnsi="Arial" w:cs="Arial"/>
          <w:color w:val="000000"/>
          <w:spacing w:val="-1"/>
          <w:sz w:val="24"/>
          <w:szCs w:val="24"/>
        </w:rPr>
        <w:t>a</w:t>
      </w:r>
      <w:r w:rsidRPr="00316631">
        <w:rPr>
          <w:rFonts w:ascii="Arial" w:eastAsia="Times New Roman" w:hAnsi="Arial" w:cs="Arial"/>
          <w:color w:val="000000"/>
          <w:sz w:val="24"/>
          <w:szCs w:val="24"/>
        </w:rPr>
        <w:t>irp</w:t>
      </w:r>
      <w:r w:rsidRPr="00316631">
        <w:rPr>
          <w:rFonts w:ascii="Arial" w:eastAsia="Times New Roman" w:hAnsi="Arial" w:cs="Arial"/>
          <w:color w:val="000000"/>
          <w:spacing w:val="-1"/>
          <w:sz w:val="24"/>
          <w:szCs w:val="24"/>
        </w:rPr>
        <w:t>e</w:t>
      </w:r>
      <w:r w:rsidRPr="00316631">
        <w:rPr>
          <w:rFonts w:ascii="Arial" w:eastAsia="Times New Roman" w:hAnsi="Arial" w:cs="Arial"/>
          <w:color w:val="000000"/>
          <w:sz w:val="24"/>
          <w:szCs w:val="24"/>
        </w:rPr>
        <w:t>rs</w:t>
      </w:r>
      <w:r w:rsidRPr="00316631">
        <w:rPr>
          <w:rFonts w:ascii="Arial" w:eastAsia="Times New Roman" w:hAnsi="Arial" w:cs="Arial"/>
          <w:color w:val="000000"/>
          <w:spacing w:val="2"/>
          <w:sz w:val="24"/>
          <w:szCs w:val="24"/>
        </w:rPr>
        <w:t>o</w:t>
      </w:r>
      <w:r w:rsidRPr="00316631">
        <w:rPr>
          <w:rFonts w:ascii="Arial" w:eastAsia="Times New Roman" w:hAnsi="Arial" w:cs="Arial"/>
          <w:color w:val="000000"/>
          <w:sz w:val="24"/>
          <w:szCs w:val="24"/>
        </w:rPr>
        <w:t>n</w:t>
      </w:r>
      <w:r w:rsidR="00A93F81" w:rsidRPr="00316631">
        <w:rPr>
          <w:rFonts w:ascii="Arial" w:eastAsia="Times New Roman" w:hAnsi="Arial" w:cs="Arial"/>
          <w:color w:val="000000"/>
          <w:spacing w:val="4"/>
          <w:sz w:val="24"/>
          <w:szCs w:val="24"/>
        </w:rPr>
        <w:t xml:space="preserve">, Mr. Francis Wangusi, </w:t>
      </w:r>
      <w:r w:rsidR="007F7134" w:rsidRPr="00316631">
        <w:rPr>
          <w:rFonts w:ascii="Arial" w:eastAsia="Times New Roman" w:hAnsi="Arial" w:cs="Arial"/>
          <w:color w:val="000000"/>
          <w:spacing w:val="4"/>
          <w:sz w:val="24"/>
          <w:szCs w:val="24"/>
        </w:rPr>
        <w:t>represented by Mr</w:t>
      </w:r>
      <w:r w:rsidR="00BF390D" w:rsidRPr="00316631">
        <w:rPr>
          <w:rFonts w:ascii="Arial" w:eastAsia="Times New Roman" w:hAnsi="Arial" w:cs="Arial"/>
          <w:color w:val="000000"/>
          <w:spacing w:val="4"/>
          <w:sz w:val="24"/>
          <w:szCs w:val="24"/>
        </w:rPr>
        <w:t>.</w:t>
      </w:r>
      <w:r w:rsidR="007F7134" w:rsidRPr="00316631">
        <w:rPr>
          <w:rFonts w:ascii="Arial" w:eastAsia="Times New Roman" w:hAnsi="Arial" w:cs="Arial"/>
          <w:color w:val="000000"/>
          <w:spacing w:val="4"/>
          <w:sz w:val="24"/>
          <w:szCs w:val="24"/>
        </w:rPr>
        <w:t>Ndaro</w:t>
      </w:r>
      <w:r w:rsidR="00A61E64">
        <w:rPr>
          <w:rFonts w:ascii="Arial" w:eastAsia="Times New Roman" w:hAnsi="Arial" w:cs="Arial"/>
          <w:color w:val="000000"/>
          <w:spacing w:val="4"/>
          <w:sz w:val="24"/>
          <w:szCs w:val="24"/>
        </w:rPr>
        <w:t xml:space="preserve"> </w:t>
      </w:r>
      <w:r w:rsidR="007F7134" w:rsidRPr="00316631">
        <w:rPr>
          <w:rFonts w:ascii="Arial" w:eastAsia="Times New Roman" w:hAnsi="Arial" w:cs="Arial"/>
          <w:color w:val="000000"/>
          <w:spacing w:val="4"/>
          <w:sz w:val="24"/>
          <w:szCs w:val="24"/>
        </w:rPr>
        <w:t>Matano</w:t>
      </w:r>
      <w:r w:rsidR="00A61E64">
        <w:rPr>
          <w:rFonts w:ascii="Arial" w:eastAsia="Times New Roman" w:hAnsi="Arial" w:cs="Arial"/>
          <w:color w:val="000000"/>
          <w:spacing w:val="4"/>
          <w:sz w:val="24"/>
          <w:szCs w:val="24"/>
        </w:rPr>
        <w:t xml:space="preserve"> </w:t>
      </w:r>
      <w:r w:rsidR="00BF390D" w:rsidRPr="00316631">
        <w:rPr>
          <w:rFonts w:ascii="Arial" w:eastAsia="Times New Roman" w:hAnsi="Arial" w:cs="Arial"/>
          <w:color w:val="000000"/>
          <w:spacing w:val="4"/>
          <w:sz w:val="24"/>
          <w:szCs w:val="24"/>
        </w:rPr>
        <w:t xml:space="preserve">started by </w:t>
      </w:r>
      <w:r w:rsidR="00A93F81" w:rsidRPr="00316631">
        <w:rPr>
          <w:rFonts w:ascii="Arial" w:hAnsi="Arial" w:cs="Arial"/>
          <w:sz w:val="24"/>
          <w:szCs w:val="24"/>
        </w:rPr>
        <w:t>appreciat</w:t>
      </w:r>
      <w:r w:rsidR="00BF390D" w:rsidRPr="00316631">
        <w:rPr>
          <w:rFonts w:ascii="Arial" w:hAnsi="Arial" w:cs="Arial"/>
          <w:sz w:val="24"/>
          <w:szCs w:val="24"/>
        </w:rPr>
        <w:t xml:space="preserve">ing </w:t>
      </w:r>
      <w:r w:rsidR="00A93F81" w:rsidRPr="00316631">
        <w:rPr>
          <w:rFonts w:ascii="Arial" w:hAnsi="Arial" w:cs="Arial"/>
          <w:sz w:val="24"/>
          <w:szCs w:val="24"/>
        </w:rPr>
        <w:t xml:space="preserve">the honor </w:t>
      </w:r>
      <w:r w:rsidR="00BF390D" w:rsidRPr="00316631">
        <w:rPr>
          <w:rFonts w:ascii="Arial" w:hAnsi="Arial" w:cs="Arial"/>
          <w:sz w:val="24"/>
          <w:szCs w:val="24"/>
        </w:rPr>
        <w:t>of</w:t>
      </w:r>
      <w:r w:rsidR="00A93F81" w:rsidRPr="00316631">
        <w:rPr>
          <w:rFonts w:ascii="Arial" w:hAnsi="Arial" w:cs="Arial"/>
          <w:sz w:val="24"/>
          <w:szCs w:val="24"/>
        </w:rPr>
        <w:t xml:space="preserve"> being a member of EACO and currently the Chairman of the EACO Regulatory Assembl</w:t>
      </w:r>
      <w:r w:rsidR="00BF390D" w:rsidRPr="00316631">
        <w:rPr>
          <w:rFonts w:ascii="Arial" w:hAnsi="Arial" w:cs="Arial"/>
          <w:sz w:val="24"/>
          <w:szCs w:val="24"/>
        </w:rPr>
        <w:t>y</w:t>
      </w:r>
      <w:r w:rsidR="00A93F81" w:rsidRPr="00316631">
        <w:rPr>
          <w:rFonts w:ascii="Arial" w:hAnsi="Arial" w:cs="Arial"/>
          <w:sz w:val="24"/>
          <w:szCs w:val="24"/>
        </w:rPr>
        <w:t xml:space="preserve"> for two years consecutively. </w:t>
      </w:r>
      <w:r w:rsidR="009209AC" w:rsidRPr="00316631">
        <w:rPr>
          <w:rFonts w:ascii="Arial" w:hAnsi="Arial" w:cs="Arial"/>
          <w:sz w:val="24"/>
          <w:szCs w:val="24"/>
        </w:rPr>
        <w:t xml:space="preserve">He </w:t>
      </w:r>
      <w:r w:rsidR="009209AC" w:rsidRPr="00316631">
        <w:rPr>
          <w:rFonts w:ascii="Arial" w:eastAsia="Calibri" w:hAnsi="Arial" w:cs="Arial"/>
          <w:sz w:val="24"/>
          <w:szCs w:val="24"/>
        </w:rPr>
        <w:t>thanked the Tanzania Communications Regulatory Authority (TCRA) for their excellent welcome, the EACO Secretariat and all EACO Working Groups &amp;</w:t>
      </w:r>
      <w:r w:rsidR="009919C3" w:rsidRPr="00316631">
        <w:rPr>
          <w:rFonts w:ascii="Arial" w:eastAsia="Calibri" w:hAnsi="Arial" w:cs="Arial"/>
          <w:sz w:val="24"/>
          <w:szCs w:val="24"/>
        </w:rPr>
        <w:t>Committees, which</w:t>
      </w:r>
      <w:r w:rsidR="009209AC" w:rsidRPr="00316631">
        <w:rPr>
          <w:rFonts w:ascii="Arial" w:eastAsia="Calibri" w:hAnsi="Arial" w:cs="Arial"/>
          <w:sz w:val="24"/>
          <w:szCs w:val="24"/>
        </w:rPr>
        <w:t xml:space="preserve"> through their joint effort and commitment tried to achieve their tasks.</w:t>
      </w:r>
    </w:p>
    <w:p w:rsidR="009919C3" w:rsidRPr="00316631" w:rsidRDefault="009919C3" w:rsidP="00316631">
      <w:pPr>
        <w:tabs>
          <w:tab w:val="left" w:pos="720"/>
          <w:tab w:val="left" w:pos="810"/>
          <w:tab w:val="left" w:pos="2790"/>
        </w:tabs>
        <w:spacing w:after="200" w:line="276" w:lineRule="auto"/>
        <w:jc w:val="both"/>
        <w:rPr>
          <w:rFonts w:ascii="Arial" w:eastAsia="Calibri" w:hAnsi="Arial" w:cs="Arial"/>
          <w:sz w:val="24"/>
          <w:szCs w:val="24"/>
        </w:rPr>
      </w:pPr>
      <w:r w:rsidRPr="00316631">
        <w:rPr>
          <w:rFonts w:ascii="Arial" w:eastAsia="Times New Roman" w:hAnsi="Arial" w:cs="Arial"/>
          <w:color w:val="000000"/>
          <w:sz w:val="24"/>
          <w:szCs w:val="24"/>
        </w:rPr>
        <w:t xml:space="preserve">He mentioned that, </w:t>
      </w:r>
      <w:r w:rsidRPr="00316631">
        <w:rPr>
          <w:rFonts w:ascii="Arial" w:eastAsia="Calibri" w:hAnsi="Arial" w:cs="Arial"/>
          <w:sz w:val="24"/>
          <w:szCs w:val="24"/>
        </w:rPr>
        <w:t xml:space="preserve">in 2018, the Executive Committee of EACO considered and approved a Five Years Strategic Plan for 2018-2023 which guided the Action Plans and programs of the Secretariat and the organization in general and, in which National Regulatory Authorities are invited to </w:t>
      </w:r>
      <w:r w:rsidR="00BF390D" w:rsidRPr="00316631">
        <w:rPr>
          <w:rFonts w:ascii="Arial" w:eastAsia="Calibri" w:hAnsi="Arial" w:cs="Arial"/>
          <w:sz w:val="24"/>
          <w:szCs w:val="24"/>
        </w:rPr>
        <w:t>participate</w:t>
      </w:r>
      <w:r w:rsidRPr="00316631">
        <w:rPr>
          <w:rFonts w:ascii="Arial" w:eastAsia="Calibri" w:hAnsi="Arial" w:cs="Arial"/>
          <w:sz w:val="24"/>
          <w:szCs w:val="24"/>
        </w:rPr>
        <w:t>.</w:t>
      </w:r>
    </w:p>
    <w:p w:rsidR="00353C67" w:rsidRPr="00316631" w:rsidRDefault="00353C67" w:rsidP="00316631">
      <w:pPr>
        <w:widowControl w:val="0"/>
        <w:autoSpaceDE w:val="0"/>
        <w:autoSpaceDN w:val="0"/>
        <w:adjustRightInd w:val="0"/>
        <w:spacing w:before="29" w:after="0" w:line="276" w:lineRule="auto"/>
        <w:ind w:left="152" w:right="110"/>
        <w:jc w:val="both"/>
        <w:rPr>
          <w:rFonts w:ascii="Arial" w:eastAsia="Times New Roman" w:hAnsi="Arial" w:cs="Arial"/>
          <w:color w:val="000000"/>
          <w:sz w:val="24"/>
          <w:szCs w:val="24"/>
        </w:rPr>
      </w:pPr>
    </w:p>
    <w:p w:rsidR="00491C4C" w:rsidRPr="00316631" w:rsidRDefault="00353C67" w:rsidP="00316631">
      <w:pPr>
        <w:widowControl w:val="0"/>
        <w:autoSpaceDE w:val="0"/>
        <w:autoSpaceDN w:val="0"/>
        <w:adjustRightInd w:val="0"/>
        <w:spacing w:before="29" w:after="0" w:line="276" w:lineRule="auto"/>
        <w:ind w:left="152" w:right="110"/>
        <w:jc w:val="both"/>
        <w:rPr>
          <w:rFonts w:ascii="Arial" w:eastAsia="Times New Roman" w:hAnsi="Arial" w:cs="Arial"/>
          <w:color w:val="000000"/>
          <w:sz w:val="24"/>
          <w:szCs w:val="24"/>
        </w:rPr>
      </w:pPr>
      <w:r w:rsidRPr="00316631">
        <w:rPr>
          <w:rFonts w:ascii="Arial" w:eastAsia="Times New Roman" w:hAnsi="Arial" w:cs="Arial"/>
          <w:color w:val="000000"/>
          <w:sz w:val="24"/>
          <w:szCs w:val="24"/>
        </w:rPr>
        <w:t>The Chairman</w:t>
      </w:r>
      <w:r w:rsidR="00A61E64">
        <w:rPr>
          <w:rFonts w:ascii="Arial" w:eastAsia="Times New Roman" w:hAnsi="Arial" w:cs="Arial"/>
          <w:color w:val="000000"/>
          <w:sz w:val="24"/>
          <w:szCs w:val="24"/>
        </w:rPr>
        <w:t xml:space="preserve"> </w:t>
      </w:r>
      <w:r w:rsidR="00BF390D" w:rsidRPr="00316631">
        <w:rPr>
          <w:rFonts w:ascii="Arial" w:eastAsia="Times New Roman" w:hAnsi="Arial" w:cs="Arial"/>
          <w:color w:val="000000"/>
          <w:sz w:val="24"/>
          <w:szCs w:val="24"/>
        </w:rPr>
        <w:t>enumerated</w:t>
      </w:r>
      <w:r w:rsidR="00491C4C" w:rsidRPr="00316631">
        <w:rPr>
          <w:rFonts w:ascii="Arial" w:eastAsia="Times New Roman" w:hAnsi="Arial" w:cs="Arial"/>
          <w:color w:val="000000"/>
          <w:sz w:val="24"/>
          <w:szCs w:val="24"/>
        </w:rPr>
        <w:t xml:space="preserve"> some </w:t>
      </w:r>
      <w:r w:rsidRPr="00316631">
        <w:rPr>
          <w:rFonts w:ascii="Arial" w:eastAsia="Times New Roman" w:hAnsi="Arial" w:cs="Arial"/>
          <w:color w:val="000000"/>
          <w:sz w:val="24"/>
          <w:szCs w:val="24"/>
        </w:rPr>
        <w:t xml:space="preserve">of the </w:t>
      </w:r>
      <w:r w:rsidR="002D157F" w:rsidRPr="00316631">
        <w:rPr>
          <w:rFonts w:ascii="Arial" w:eastAsia="Times New Roman" w:hAnsi="Arial" w:cs="Arial"/>
          <w:color w:val="000000"/>
          <w:sz w:val="24"/>
          <w:szCs w:val="24"/>
        </w:rPr>
        <w:t xml:space="preserve">achievements </w:t>
      </w:r>
      <w:r w:rsidR="00BF390D" w:rsidRPr="00316631">
        <w:rPr>
          <w:rFonts w:ascii="Arial" w:eastAsia="Times New Roman" w:hAnsi="Arial" w:cs="Arial"/>
          <w:color w:val="000000"/>
          <w:sz w:val="24"/>
          <w:szCs w:val="24"/>
        </w:rPr>
        <w:t>by EACO</w:t>
      </w:r>
      <w:r w:rsidR="00A61E64">
        <w:rPr>
          <w:rFonts w:ascii="Arial" w:eastAsia="Times New Roman" w:hAnsi="Arial" w:cs="Arial"/>
          <w:color w:val="000000"/>
          <w:sz w:val="24"/>
          <w:szCs w:val="24"/>
        </w:rPr>
        <w:t xml:space="preserve"> </w:t>
      </w:r>
      <w:r w:rsidR="00BF390D" w:rsidRPr="00316631">
        <w:rPr>
          <w:rFonts w:ascii="Arial" w:eastAsia="Times New Roman" w:hAnsi="Arial" w:cs="Arial"/>
          <w:color w:val="000000"/>
          <w:sz w:val="24"/>
          <w:szCs w:val="24"/>
        </w:rPr>
        <w:t>during his tenure including</w:t>
      </w:r>
      <w:r w:rsidR="002D157F" w:rsidRPr="00316631">
        <w:rPr>
          <w:rFonts w:ascii="Arial" w:eastAsia="Times New Roman" w:hAnsi="Arial" w:cs="Arial"/>
          <w:color w:val="000000"/>
          <w:sz w:val="24"/>
          <w:szCs w:val="24"/>
        </w:rPr>
        <w:t xml:space="preserve">; </w:t>
      </w:r>
    </w:p>
    <w:p w:rsidR="00491C4C" w:rsidRPr="00316631" w:rsidRDefault="00491C4C" w:rsidP="00316631">
      <w:pPr>
        <w:pStyle w:val="ListParagraph"/>
        <w:widowControl w:val="0"/>
        <w:numPr>
          <w:ilvl w:val="0"/>
          <w:numId w:val="12"/>
        </w:numPr>
        <w:tabs>
          <w:tab w:val="num" w:pos="360"/>
        </w:tabs>
        <w:autoSpaceDE w:val="0"/>
        <w:autoSpaceDN w:val="0"/>
        <w:adjustRightInd w:val="0"/>
        <w:spacing w:before="29" w:line="276" w:lineRule="auto"/>
        <w:ind w:right="110"/>
        <w:jc w:val="both"/>
        <w:rPr>
          <w:rFonts w:ascii="Arial" w:hAnsi="Arial" w:cs="Arial"/>
          <w:color w:val="000000"/>
        </w:rPr>
      </w:pPr>
      <w:r w:rsidRPr="00316631">
        <w:rPr>
          <w:rFonts w:ascii="Arial" w:hAnsi="Arial" w:cs="Arial"/>
          <w:color w:val="000000"/>
        </w:rPr>
        <w:t xml:space="preserve">One Network Area (ONA) for the EAC region currently being implemented by the Partner </w:t>
      </w:r>
      <w:r w:rsidR="00F14FE9" w:rsidRPr="00316631">
        <w:rPr>
          <w:rFonts w:ascii="Arial" w:hAnsi="Arial" w:cs="Arial"/>
          <w:color w:val="000000"/>
        </w:rPr>
        <w:t>States of the Northern corridor;</w:t>
      </w:r>
    </w:p>
    <w:p w:rsidR="00491C4C" w:rsidRPr="00316631" w:rsidRDefault="00F14FE9" w:rsidP="00316631">
      <w:pPr>
        <w:pStyle w:val="ListParagraph"/>
        <w:widowControl w:val="0"/>
        <w:numPr>
          <w:ilvl w:val="0"/>
          <w:numId w:val="12"/>
        </w:numPr>
        <w:autoSpaceDE w:val="0"/>
        <w:autoSpaceDN w:val="0"/>
        <w:adjustRightInd w:val="0"/>
        <w:spacing w:before="29" w:line="276" w:lineRule="auto"/>
        <w:ind w:right="110"/>
        <w:jc w:val="both"/>
        <w:rPr>
          <w:rFonts w:ascii="Arial" w:hAnsi="Arial" w:cs="Arial"/>
          <w:color w:val="000000"/>
        </w:rPr>
      </w:pPr>
      <w:r w:rsidRPr="00316631">
        <w:rPr>
          <w:rFonts w:ascii="Arial" w:hAnsi="Arial" w:cs="Arial"/>
          <w:bCs/>
        </w:rPr>
        <w:t>Coordination of WRC-19 harmonized positions for the EAC region</w:t>
      </w:r>
      <w:r w:rsidRPr="00316631">
        <w:rPr>
          <w:rFonts w:ascii="Arial" w:hAnsi="Arial" w:cs="Arial"/>
          <w:color w:val="000000"/>
        </w:rPr>
        <w:t>;</w:t>
      </w:r>
    </w:p>
    <w:p w:rsidR="00F14FE9" w:rsidRPr="00316631" w:rsidRDefault="00F14FE9" w:rsidP="00316631">
      <w:pPr>
        <w:pStyle w:val="Footer"/>
        <w:widowControl w:val="0"/>
        <w:numPr>
          <w:ilvl w:val="0"/>
          <w:numId w:val="12"/>
        </w:numPr>
        <w:autoSpaceDE w:val="0"/>
        <w:autoSpaceDN w:val="0"/>
        <w:adjustRightInd w:val="0"/>
        <w:spacing w:before="29" w:line="276" w:lineRule="auto"/>
        <w:ind w:right="110"/>
        <w:jc w:val="both"/>
        <w:rPr>
          <w:rFonts w:ascii="Arial" w:hAnsi="Arial" w:cs="Arial"/>
          <w:color w:val="000000"/>
          <w:sz w:val="24"/>
          <w:szCs w:val="24"/>
        </w:rPr>
      </w:pPr>
      <w:r w:rsidRPr="00316631">
        <w:rPr>
          <w:rFonts w:ascii="Arial" w:eastAsia="Times New Roman" w:hAnsi="Arial" w:cs="Arial"/>
          <w:bCs/>
          <w:color w:val="000000"/>
          <w:sz w:val="24"/>
          <w:szCs w:val="24"/>
          <w:lang w:eastAsia="fr-FR"/>
        </w:rPr>
        <w:t>Cross border frequency coordination for Mobile and Broadcasting Services;</w:t>
      </w:r>
    </w:p>
    <w:p w:rsidR="00F14FE9" w:rsidRPr="00316631" w:rsidRDefault="00F14FE9" w:rsidP="00316631">
      <w:pPr>
        <w:pStyle w:val="Footer"/>
        <w:widowControl w:val="0"/>
        <w:numPr>
          <w:ilvl w:val="0"/>
          <w:numId w:val="12"/>
        </w:numPr>
        <w:autoSpaceDE w:val="0"/>
        <w:autoSpaceDN w:val="0"/>
        <w:adjustRightInd w:val="0"/>
        <w:spacing w:before="29" w:line="276" w:lineRule="auto"/>
        <w:ind w:right="110"/>
        <w:jc w:val="both"/>
        <w:rPr>
          <w:rFonts w:ascii="Arial" w:hAnsi="Arial" w:cs="Arial"/>
          <w:color w:val="000000"/>
          <w:sz w:val="24"/>
          <w:szCs w:val="24"/>
        </w:rPr>
      </w:pPr>
      <w:r w:rsidRPr="00316631">
        <w:rPr>
          <w:rFonts w:ascii="Arial" w:hAnsi="Arial" w:cs="Arial"/>
          <w:bCs/>
          <w:sz w:val="24"/>
          <w:szCs w:val="24"/>
        </w:rPr>
        <w:t>Establishment of Strategic Relationship with the East African Community (EAC) – EACO application to be a semi-autonomous institution of the EAC;</w:t>
      </w:r>
    </w:p>
    <w:p w:rsidR="00F14FE9" w:rsidRPr="00316631" w:rsidRDefault="00F14FE9" w:rsidP="00316631">
      <w:pPr>
        <w:pStyle w:val="Footer"/>
        <w:widowControl w:val="0"/>
        <w:numPr>
          <w:ilvl w:val="0"/>
          <w:numId w:val="12"/>
        </w:numPr>
        <w:autoSpaceDE w:val="0"/>
        <w:autoSpaceDN w:val="0"/>
        <w:adjustRightInd w:val="0"/>
        <w:spacing w:before="29" w:line="276" w:lineRule="auto"/>
        <w:ind w:right="110"/>
        <w:jc w:val="both"/>
        <w:rPr>
          <w:rFonts w:ascii="Arial" w:hAnsi="Arial" w:cs="Arial"/>
          <w:color w:val="000000"/>
          <w:sz w:val="24"/>
          <w:szCs w:val="24"/>
        </w:rPr>
      </w:pPr>
      <w:r w:rsidRPr="00316631">
        <w:rPr>
          <w:rFonts w:ascii="Arial" w:hAnsi="Arial" w:cs="Arial"/>
          <w:bCs/>
          <w:sz w:val="24"/>
          <w:szCs w:val="24"/>
        </w:rPr>
        <w:t xml:space="preserve">Regional ICT projects including;- Harmonized E-waste Management, </w:t>
      </w:r>
      <w:r w:rsidR="009919C3" w:rsidRPr="00316631">
        <w:rPr>
          <w:rFonts w:ascii="Arial" w:hAnsi="Arial" w:cs="Arial"/>
          <w:bCs/>
          <w:sz w:val="24"/>
          <w:szCs w:val="24"/>
        </w:rPr>
        <w:t>Databank, CubeSat, and Development of Policy and Regulatory Frameworks and Guidelines for the region</w:t>
      </w:r>
    </w:p>
    <w:p w:rsidR="00353C67" w:rsidRPr="00316631" w:rsidRDefault="00353C67" w:rsidP="00316631">
      <w:pPr>
        <w:pStyle w:val="ListParagraph"/>
        <w:widowControl w:val="0"/>
        <w:autoSpaceDE w:val="0"/>
        <w:autoSpaceDN w:val="0"/>
        <w:adjustRightInd w:val="0"/>
        <w:spacing w:before="29" w:line="276" w:lineRule="auto"/>
        <w:ind w:left="872" w:right="110"/>
        <w:jc w:val="both"/>
        <w:rPr>
          <w:rFonts w:ascii="Arial" w:hAnsi="Arial" w:cs="Arial"/>
          <w:color w:val="000000"/>
        </w:rPr>
      </w:pPr>
    </w:p>
    <w:p w:rsidR="007744FC" w:rsidRPr="00316631" w:rsidRDefault="007744FC" w:rsidP="00316631">
      <w:pPr>
        <w:widowControl w:val="0"/>
        <w:tabs>
          <w:tab w:val="left" w:pos="6663"/>
        </w:tabs>
        <w:autoSpaceDE w:val="0"/>
        <w:autoSpaceDN w:val="0"/>
        <w:adjustRightInd w:val="0"/>
        <w:spacing w:after="0" w:line="276" w:lineRule="auto"/>
        <w:ind w:right="425"/>
        <w:rPr>
          <w:rFonts w:ascii="Arial" w:eastAsia="Times New Roman" w:hAnsi="Arial" w:cs="Arial"/>
          <w:color w:val="000000"/>
          <w:sz w:val="24"/>
          <w:szCs w:val="24"/>
        </w:rPr>
      </w:pPr>
      <w:r w:rsidRPr="00316631">
        <w:rPr>
          <w:rFonts w:ascii="Arial" w:eastAsia="Times New Roman" w:hAnsi="Arial" w:cs="Arial"/>
          <w:b/>
          <w:color w:val="000000"/>
          <w:sz w:val="24"/>
          <w:szCs w:val="24"/>
        </w:rPr>
        <w:t>TheCh</w:t>
      </w:r>
      <w:r w:rsidRPr="00316631">
        <w:rPr>
          <w:rFonts w:ascii="Arial" w:eastAsia="Times New Roman" w:hAnsi="Arial" w:cs="Arial"/>
          <w:b/>
          <w:color w:val="000000"/>
          <w:spacing w:val="-1"/>
          <w:sz w:val="24"/>
          <w:szCs w:val="24"/>
        </w:rPr>
        <w:t>a</w:t>
      </w:r>
      <w:r w:rsidRPr="00316631">
        <w:rPr>
          <w:rFonts w:ascii="Arial" w:eastAsia="Times New Roman" w:hAnsi="Arial" w:cs="Arial"/>
          <w:b/>
          <w:color w:val="000000"/>
          <w:sz w:val="24"/>
          <w:szCs w:val="24"/>
        </w:rPr>
        <w:t>irp</w:t>
      </w:r>
      <w:r w:rsidRPr="00316631">
        <w:rPr>
          <w:rFonts w:ascii="Arial" w:eastAsia="Times New Roman" w:hAnsi="Arial" w:cs="Arial"/>
          <w:b/>
          <w:color w:val="000000"/>
          <w:spacing w:val="-1"/>
          <w:sz w:val="24"/>
          <w:szCs w:val="24"/>
        </w:rPr>
        <w:t>e</w:t>
      </w:r>
      <w:r w:rsidRPr="00316631">
        <w:rPr>
          <w:rFonts w:ascii="Arial" w:eastAsia="Times New Roman" w:hAnsi="Arial" w:cs="Arial"/>
          <w:b/>
          <w:color w:val="000000"/>
          <w:sz w:val="24"/>
          <w:szCs w:val="24"/>
        </w:rPr>
        <w:t>rso</w:t>
      </w:r>
      <w:r w:rsidRPr="00316631">
        <w:rPr>
          <w:rFonts w:ascii="Arial" w:eastAsia="Times New Roman" w:hAnsi="Arial" w:cs="Arial"/>
          <w:b/>
          <w:color w:val="000000"/>
          <w:spacing w:val="2"/>
          <w:sz w:val="24"/>
          <w:szCs w:val="24"/>
        </w:rPr>
        <w:t>n</w:t>
      </w:r>
      <w:r w:rsidRPr="00316631">
        <w:rPr>
          <w:rFonts w:ascii="Arial" w:eastAsia="Times New Roman" w:hAnsi="Arial" w:cs="Arial"/>
          <w:b/>
          <w:color w:val="000000"/>
          <w:sz w:val="24"/>
          <w:szCs w:val="24"/>
        </w:rPr>
        <w:t xml:space="preserve">’s </w:t>
      </w:r>
      <w:r w:rsidRPr="00316631">
        <w:rPr>
          <w:rFonts w:ascii="Arial" w:eastAsia="Times New Roman" w:hAnsi="Arial" w:cs="Arial"/>
          <w:b/>
          <w:color w:val="000000"/>
          <w:spacing w:val="-1"/>
          <w:sz w:val="24"/>
          <w:szCs w:val="24"/>
        </w:rPr>
        <w:t>f</w:t>
      </w:r>
      <w:r w:rsidRPr="00316631">
        <w:rPr>
          <w:rFonts w:ascii="Arial" w:eastAsia="Times New Roman" w:hAnsi="Arial" w:cs="Arial"/>
          <w:b/>
          <w:color w:val="000000"/>
          <w:sz w:val="24"/>
          <w:szCs w:val="24"/>
        </w:rPr>
        <w:t>ullstat</w:t>
      </w:r>
      <w:r w:rsidRPr="00316631">
        <w:rPr>
          <w:rFonts w:ascii="Arial" w:eastAsia="Times New Roman" w:hAnsi="Arial" w:cs="Arial"/>
          <w:b/>
          <w:color w:val="000000"/>
          <w:spacing w:val="-1"/>
          <w:sz w:val="24"/>
          <w:szCs w:val="24"/>
        </w:rPr>
        <w:t>e</w:t>
      </w:r>
      <w:r w:rsidRPr="00316631">
        <w:rPr>
          <w:rFonts w:ascii="Arial" w:eastAsia="Times New Roman" w:hAnsi="Arial" w:cs="Arial"/>
          <w:b/>
          <w:color w:val="000000"/>
          <w:sz w:val="24"/>
          <w:szCs w:val="24"/>
        </w:rPr>
        <w:t xml:space="preserve">ment is </w:t>
      </w:r>
      <w:r w:rsidRPr="00316631">
        <w:rPr>
          <w:rFonts w:ascii="Arial" w:eastAsia="Times New Roman" w:hAnsi="Arial" w:cs="Arial"/>
          <w:b/>
          <w:color w:val="000000"/>
          <w:spacing w:val="-1"/>
          <w:sz w:val="24"/>
          <w:szCs w:val="24"/>
        </w:rPr>
        <w:t>a</w:t>
      </w:r>
      <w:r w:rsidRPr="00316631">
        <w:rPr>
          <w:rFonts w:ascii="Arial" w:eastAsia="Times New Roman" w:hAnsi="Arial" w:cs="Arial"/>
          <w:b/>
          <w:color w:val="000000"/>
          <w:sz w:val="24"/>
          <w:szCs w:val="24"/>
        </w:rPr>
        <w:t>t</w:t>
      </w:r>
      <w:r w:rsidRPr="00316631">
        <w:rPr>
          <w:rFonts w:ascii="Arial" w:eastAsia="Times New Roman" w:hAnsi="Arial" w:cs="Arial"/>
          <w:b/>
          <w:color w:val="000000"/>
          <w:spacing w:val="1"/>
          <w:sz w:val="24"/>
          <w:szCs w:val="24"/>
        </w:rPr>
        <w:t>t</w:t>
      </w:r>
      <w:r w:rsidRPr="00316631">
        <w:rPr>
          <w:rFonts w:ascii="Arial" w:eastAsia="Times New Roman" w:hAnsi="Arial" w:cs="Arial"/>
          <w:b/>
          <w:color w:val="000000"/>
          <w:spacing w:val="-1"/>
          <w:sz w:val="24"/>
          <w:szCs w:val="24"/>
        </w:rPr>
        <w:t>ac</w:t>
      </w:r>
      <w:r w:rsidRPr="00316631">
        <w:rPr>
          <w:rFonts w:ascii="Arial" w:eastAsia="Times New Roman" w:hAnsi="Arial" w:cs="Arial"/>
          <w:b/>
          <w:color w:val="000000"/>
          <w:sz w:val="24"/>
          <w:szCs w:val="24"/>
        </w:rPr>
        <w:t>h</w:t>
      </w:r>
      <w:r w:rsidRPr="00316631">
        <w:rPr>
          <w:rFonts w:ascii="Arial" w:eastAsia="Times New Roman" w:hAnsi="Arial" w:cs="Arial"/>
          <w:b/>
          <w:color w:val="000000"/>
          <w:spacing w:val="-1"/>
          <w:sz w:val="24"/>
          <w:szCs w:val="24"/>
        </w:rPr>
        <w:t>e</w:t>
      </w:r>
      <w:r w:rsidRPr="00316631">
        <w:rPr>
          <w:rFonts w:ascii="Arial" w:eastAsia="Times New Roman" w:hAnsi="Arial" w:cs="Arial"/>
          <w:b/>
          <w:color w:val="000000"/>
          <w:sz w:val="24"/>
          <w:szCs w:val="24"/>
        </w:rPr>
        <w:t>d</w:t>
      </w:r>
      <w:r w:rsidRPr="00316631">
        <w:rPr>
          <w:rFonts w:ascii="Arial" w:eastAsia="Times New Roman" w:hAnsi="Arial" w:cs="Arial"/>
          <w:b/>
          <w:color w:val="000000"/>
          <w:spacing w:val="2"/>
          <w:sz w:val="24"/>
          <w:szCs w:val="24"/>
        </w:rPr>
        <w:t xml:space="preserve"> here </w:t>
      </w:r>
      <w:r w:rsidRPr="00316631">
        <w:rPr>
          <w:rFonts w:ascii="Arial" w:eastAsia="Times New Roman" w:hAnsi="Arial" w:cs="Arial"/>
          <w:b/>
          <w:color w:val="000000"/>
          <w:spacing w:val="-1"/>
          <w:sz w:val="24"/>
          <w:szCs w:val="24"/>
        </w:rPr>
        <w:t>a</w:t>
      </w:r>
      <w:r w:rsidRPr="00316631">
        <w:rPr>
          <w:rFonts w:ascii="Arial" w:eastAsia="Times New Roman" w:hAnsi="Arial" w:cs="Arial"/>
          <w:b/>
          <w:color w:val="000000"/>
          <w:sz w:val="24"/>
          <w:szCs w:val="24"/>
        </w:rPr>
        <w:t>s</w:t>
      </w:r>
      <w:r w:rsidRPr="00316631">
        <w:rPr>
          <w:rFonts w:ascii="Arial" w:eastAsia="Times New Roman" w:hAnsi="Arial" w:cs="Arial"/>
          <w:b/>
          <w:bCs/>
          <w:color w:val="000000"/>
          <w:spacing w:val="2"/>
          <w:sz w:val="24"/>
          <w:szCs w:val="24"/>
        </w:rPr>
        <w:t xml:space="preserve">ANNEX </w:t>
      </w:r>
      <w:r w:rsidRPr="00316631">
        <w:rPr>
          <w:rFonts w:ascii="Arial" w:eastAsia="Times New Roman" w:hAnsi="Arial" w:cs="Arial"/>
          <w:b/>
          <w:bCs/>
          <w:color w:val="000000"/>
          <w:sz w:val="24"/>
          <w:szCs w:val="24"/>
        </w:rPr>
        <w:t>III</w:t>
      </w:r>
      <w:r w:rsidRPr="00316631">
        <w:rPr>
          <w:rFonts w:ascii="Arial" w:eastAsia="Times New Roman" w:hAnsi="Arial" w:cs="Arial"/>
          <w:color w:val="000000"/>
          <w:sz w:val="24"/>
          <w:szCs w:val="24"/>
        </w:rPr>
        <w:t>.</w:t>
      </w:r>
    </w:p>
    <w:p w:rsidR="003A4A73" w:rsidRPr="00316631" w:rsidRDefault="003A4A73" w:rsidP="00316631">
      <w:pPr>
        <w:widowControl w:val="0"/>
        <w:autoSpaceDE w:val="0"/>
        <w:autoSpaceDN w:val="0"/>
        <w:adjustRightInd w:val="0"/>
        <w:spacing w:after="0" w:line="276" w:lineRule="auto"/>
        <w:rPr>
          <w:rFonts w:ascii="Arial" w:eastAsia="Times New Roman" w:hAnsi="Arial" w:cs="Arial"/>
          <w:color w:val="000000"/>
          <w:sz w:val="24"/>
          <w:szCs w:val="24"/>
          <w:highlight w:val="yellow"/>
        </w:rPr>
      </w:pPr>
    </w:p>
    <w:bookmarkStart w:id="1" w:name="_MON_1590472932"/>
    <w:bookmarkEnd w:id="1"/>
    <w:p w:rsidR="007744FC" w:rsidRPr="00316631" w:rsidRDefault="00163D6A" w:rsidP="00316631">
      <w:pPr>
        <w:widowControl w:val="0"/>
        <w:tabs>
          <w:tab w:val="left" w:pos="6663"/>
        </w:tabs>
        <w:autoSpaceDE w:val="0"/>
        <w:autoSpaceDN w:val="0"/>
        <w:adjustRightInd w:val="0"/>
        <w:spacing w:after="0" w:line="276" w:lineRule="auto"/>
        <w:ind w:left="152" w:right="425"/>
        <w:jc w:val="center"/>
        <w:rPr>
          <w:rFonts w:ascii="Arial" w:eastAsia="Times New Roman" w:hAnsi="Arial" w:cs="Arial"/>
          <w:color w:val="000000"/>
          <w:sz w:val="24"/>
          <w:szCs w:val="24"/>
        </w:rPr>
      </w:pPr>
      <w:r w:rsidRPr="00316631">
        <w:rPr>
          <w:rFonts w:ascii="Arial" w:eastAsia="Times New Roman" w:hAnsi="Arial" w:cs="Arial"/>
          <w:color w:val="000000"/>
          <w:sz w:val="24"/>
          <w:szCs w:val="24"/>
        </w:rPr>
        <w:object w:dxaOrig="1287" w:dyaOrig="832">
          <v:shape id="_x0000_i1026" type="#_x0000_t75" style="width:64.5pt;height:41.25pt" o:ole="">
            <v:imagedata r:id="rId11" o:title=""/>
          </v:shape>
          <o:OLEObject Type="Embed" ProgID="Word.Document.12" ShapeID="_x0000_i1026" DrawAspect="Icon" ObjectID="_1623818025" r:id="rId12">
            <o:FieldCodes>\s</o:FieldCodes>
          </o:OLEObject>
        </w:object>
      </w:r>
    </w:p>
    <w:p w:rsidR="003A4A73" w:rsidRPr="00316631" w:rsidRDefault="003A4A73" w:rsidP="00316631">
      <w:pPr>
        <w:widowControl w:val="0"/>
        <w:autoSpaceDE w:val="0"/>
        <w:autoSpaceDN w:val="0"/>
        <w:adjustRightInd w:val="0"/>
        <w:spacing w:before="7" w:after="0" w:line="276" w:lineRule="auto"/>
        <w:rPr>
          <w:rFonts w:ascii="Arial" w:eastAsia="Times New Roman" w:hAnsi="Arial" w:cs="Arial"/>
          <w:color w:val="000000"/>
          <w:sz w:val="24"/>
          <w:szCs w:val="24"/>
        </w:rPr>
      </w:pPr>
    </w:p>
    <w:p w:rsidR="003A4A73" w:rsidRPr="00316631" w:rsidRDefault="0007027E" w:rsidP="00316631">
      <w:pPr>
        <w:widowControl w:val="0"/>
        <w:autoSpaceDE w:val="0"/>
        <w:autoSpaceDN w:val="0"/>
        <w:adjustRightInd w:val="0"/>
        <w:spacing w:after="0" w:line="276" w:lineRule="auto"/>
        <w:ind w:left="720" w:right="2488" w:hanging="568"/>
        <w:jc w:val="both"/>
        <w:rPr>
          <w:rFonts w:ascii="Arial" w:eastAsia="Times New Roman" w:hAnsi="Arial" w:cs="Arial"/>
          <w:color w:val="000000"/>
          <w:sz w:val="24"/>
          <w:szCs w:val="24"/>
        </w:rPr>
      </w:pPr>
      <w:r w:rsidRPr="00316631">
        <w:rPr>
          <w:rFonts w:ascii="Arial" w:eastAsia="Times New Roman" w:hAnsi="Arial" w:cs="Arial"/>
          <w:b/>
          <w:bCs/>
          <w:color w:val="000000"/>
          <w:sz w:val="24"/>
          <w:szCs w:val="24"/>
        </w:rPr>
        <w:t>6.0</w:t>
      </w:r>
      <w:r w:rsidRPr="00316631">
        <w:rPr>
          <w:rFonts w:ascii="Arial" w:eastAsia="Times New Roman" w:hAnsi="Arial" w:cs="Arial"/>
          <w:b/>
          <w:bCs/>
          <w:color w:val="000000"/>
          <w:sz w:val="24"/>
          <w:szCs w:val="24"/>
        </w:rPr>
        <w:tab/>
      </w:r>
      <w:r w:rsidR="0022740E" w:rsidRPr="00316631">
        <w:rPr>
          <w:rFonts w:ascii="Arial" w:eastAsia="Times New Roman" w:hAnsi="Arial" w:cs="Arial"/>
          <w:b/>
          <w:bCs/>
          <w:color w:val="000000"/>
          <w:sz w:val="24"/>
          <w:szCs w:val="24"/>
        </w:rPr>
        <w:t xml:space="preserve">MATTERS ARISING FROM THE CHAIRMAN’S COMMUNICATIONS </w:t>
      </w:r>
    </w:p>
    <w:p w:rsidR="0065654C" w:rsidRPr="00316631" w:rsidRDefault="0065654C" w:rsidP="00316631">
      <w:pPr>
        <w:widowControl w:val="0"/>
        <w:autoSpaceDE w:val="0"/>
        <w:autoSpaceDN w:val="0"/>
        <w:adjustRightInd w:val="0"/>
        <w:spacing w:before="6" w:after="0" w:line="276" w:lineRule="auto"/>
        <w:rPr>
          <w:rFonts w:ascii="Arial" w:eastAsia="Times New Roman" w:hAnsi="Arial" w:cs="Arial"/>
          <w:color w:val="000000"/>
          <w:sz w:val="24"/>
          <w:szCs w:val="24"/>
        </w:rPr>
      </w:pPr>
    </w:p>
    <w:p w:rsidR="003A4A73" w:rsidRPr="00316631" w:rsidRDefault="0065654C" w:rsidP="00316631">
      <w:pPr>
        <w:widowControl w:val="0"/>
        <w:autoSpaceDE w:val="0"/>
        <w:autoSpaceDN w:val="0"/>
        <w:adjustRightInd w:val="0"/>
        <w:spacing w:before="6"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 xml:space="preserve">There were no matters </w:t>
      </w:r>
      <w:r w:rsidR="0007027E" w:rsidRPr="00316631">
        <w:rPr>
          <w:rFonts w:ascii="Arial" w:eastAsia="Times New Roman" w:hAnsi="Arial" w:cs="Arial"/>
          <w:color w:val="000000"/>
          <w:sz w:val="24"/>
          <w:szCs w:val="24"/>
        </w:rPr>
        <w:t>that were raised by the meeting.</w:t>
      </w:r>
    </w:p>
    <w:p w:rsidR="00D75D47" w:rsidRPr="00316631" w:rsidRDefault="00D75D47" w:rsidP="00316631">
      <w:pPr>
        <w:widowControl w:val="0"/>
        <w:autoSpaceDE w:val="0"/>
        <w:autoSpaceDN w:val="0"/>
        <w:adjustRightInd w:val="0"/>
        <w:spacing w:after="0" w:line="276" w:lineRule="auto"/>
        <w:rPr>
          <w:rFonts w:ascii="Arial" w:eastAsia="Times New Roman" w:hAnsi="Arial" w:cs="Arial"/>
          <w:color w:val="000000"/>
          <w:sz w:val="24"/>
          <w:szCs w:val="24"/>
        </w:rPr>
      </w:pPr>
    </w:p>
    <w:p w:rsidR="00D75D47" w:rsidRPr="00316631" w:rsidRDefault="003645B7" w:rsidP="00316631">
      <w:pPr>
        <w:widowControl w:val="0"/>
        <w:autoSpaceDE w:val="0"/>
        <w:autoSpaceDN w:val="0"/>
        <w:adjustRightInd w:val="0"/>
        <w:spacing w:after="0" w:line="276" w:lineRule="auto"/>
        <w:ind w:left="720" w:right="686" w:hanging="568"/>
        <w:jc w:val="both"/>
        <w:rPr>
          <w:rFonts w:ascii="Arial" w:eastAsia="Times New Roman" w:hAnsi="Arial" w:cs="Arial"/>
          <w:color w:val="000000"/>
          <w:sz w:val="24"/>
          <w:szCs w:val="24"/>
        </w:rPr>
      </w:pPr>
      <w:r w:rsidRPr="00316631">
        <w:rPr>
          <w:rFonts w:ascii="Arial" w:eastAsia="Times New Roman" w:hAnsi="Arial" w:cs="Arial"/>
          <w:b/>
          <w:bCs/>
          <w:color w:val="000000"/>
          <w:sz w:val="24"/>
          <w:szCs w:val="24"/>
        </w:rPr>
        <w:t>7</w:t>
      </w:r>
      <w:r w:rsidR="00BD0154" w:rsidRPr="00316631">
        <w:rPr>
          <w:rFonts w:ascii="Arial" w:eastAsia="Times New Roman" w:hAnsi="Arial" w:cs="Arial"/>
          <w:b/>
          <w:bCs/>
          <w:color w:val="000000"/>
          <w:sz w:val="24"/>
          <w:szCs w:val="24"/>
        </w:rPr>
        <w:t xml:space="preserve">.0 </w:t>
      </w:r>
      <w:r w:rsidR="0007027E" w:rsidRPr="00316631">
        <w:rPr>
          <w:rFonts w:ascii="Arial" w:eastAsia="Times New Roman" w:hAnsi="Arial" w:cs="Arial"/>
          <w:b/>
          <w:bCs/>
          <w:color w:val="000000"/>
          <w:sz w:val="24"/>
          <w:szCs w:val="24"/>
        </w:rPr>
        <w:tab/>
      </w:r>
      <w:r w:rsidR="00BD0154" w:rsidRPr="00316631">
        <w:rPr>
          <w:rFonts w:ascii="Arial" w:eastAsia="Times New Roman" w:hAnsi="Arial" w:cs="Arial"/>
          <w:b/>
          <w:bCs/>
          <w:color w:val="000000"/>
          <w:sz w:val="24"/>
          <w:szCs w:val="24"/>
        </w:rPr>
        <w:t>CONSIDERATION</w:t>
      </w:r>
      <w:r w:rsidR="00D75D47" w:rsidRPr="00316631">
        <w:rPr>
          <w:rFonts w:ascii="Arial" w:eastAsia="Times New Roman" w:hAnsi="Arial" w:cs="Arial"/>
          <w:b/>
          <w:bCs/>
          <w:color w:val="000000"/>
          <w:sz w:val="24"/>
          <w:szCs w:val="24"/>
        </w:rPr>
        <w:t xml:space="preserve"> OF</w:t>
      </w:r>
      <w:r w:rsidR="00AA778E" w:rsidRPr="00316631">
        <w:rPr>
          <w:rFonts w:ascii="Arial" w:eastAsia="Times New Roman" w:hAnsi="Arial" w:cs="Arial"/>
          <w:b/>
          <w:bCs/>
          <w:color w:val="000000"/>
          <w:spacing w:val="1"/>
          <w:sz w:val="24"/>
          <w:szCs w:val="24"/>
        </w:rPr>
        <w:t xml:space="preserve"> PROGRESS REPORTS BY THE WORKING </w:t>
      </w:r>
      <w:r w:rsidR="00AA778E" w:rsidRPr="00316631">
        <w:rPr>
          <w:rFonts w:ascii="Arial" w:eastAsia="Times New Roman" w:hAnsi="Arial" w:cs="Arial"/>
          <w:b/>
          <w:bCs/>
          <w:color w:val="000000"/>
          <w:spacing w:val="1"/>
          <w:sz w:val="24"/>
          <w:szCs w:val="24"/>
        </w:rPr>
        <w:lastRenderedPageBreak/>
        <w:t>GROUPS AND COMMITTEES</w:t>
      </w:r>
    </w:p>
    <w:p w:rsidR="00D75D47" w:rsidRPr="00316631" w:rsidRDefault="00D75D47" w:rsidP="00316631">
      <w:pPr>
        <w:widowControl w:val="0"/>
        <w:autoSpaceDE w:val="0"/>
        <w:autoSpaceDN w:val="0"/>
        <w:adjustRightInd w:val="0"/>
        <w:spacing w:after="0" w:line="276" w:lineRule="auto"/>
        <w:rPr>
          <w:rFonts w:ascii="Arial" w:eastAsia="Times New Roman" w:hAnsi="Arial" w:cs="Arial"/>
          <w:color w:val="000000"/>
          <w:sz w:val="24"/>
          <w:szCs w:val="24"/>
        </w:rPr>
      </w:pPr>
    </w:p>
    <w:p w:rsidR="003A4A73" w:rsidRPr="00316631" w:rsidRDefault="003A4A73" w:rsidP="00316631">
      <w:pPr>
        <w:widowControl w:val="0"/>
        <w:autoSpaceDE w:val="0"/>
        <w:autoSpaceDN w:val="0"/>
        <w:adjustRightInd w:val="0"/>
        <w:spacing w:before="3" w:after="0" w:line="276" w:lineRule="auto"/>
        <w:rPr>
          <w:rFonts w:ascii="Arial" w:eastAsia="Times New Roman" w:hAnsi="Arial" w:cs="Arial"/>
          <w:color w:val="000000"/>
          <w:sz w:val="24"/>
          <w:szCs w:val="24"/>
        </w:rPr>
      </w:pPr>
    </w:p>
    <w:p w:rsidR="00D60D1F" w:rsidRPr="00316631" w:rsidRDefault="003645B7" w:rsidP="00163D6A">
      <w:pPr>
        <w:widowControl w:val="0"/>
        <w:autoSpaceDE w:val="0"/>
        <w:autoSpaceDN w:val="0"/>
        <w:adjustRightInd w:val="0"/>
        <w:spacing w:after="0" w:line="276" w:lineRule="auto"/>
        <w:ind w:left="720" w:right="792" w:hanging="568"/>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7.1.</w:t>
      </w:r>
      <w:r w:rsidR="00D75D47" w:rsidRPr="00316631">
        <w:rPr>
          <w:rFonts w:ascii="Arial" w:eastAsia="Times New Roman" w:hAnsi="Arial" w:cs="Arial"/>
          <w:b/>
          <w:bCs/>
          <w:color w:val="000000"/>
          <w:sz w:val="24"/>
          <w:szCs w:val="24"/>
        </w:rPr>
        <w:t xml:space="preserve">    W</w:t>
      </w:r>
      <w:r w:rsidR="00D75D47" w:rsidRPr="00316631">
        <w:rPr>
          <w:rFonts w:ascii="Arial" w:eastAsia="Times New Roman" w:hAnsi="Arial" w:cs="Arial"/>
          <w:b/>
          <w:bCs/>
          <w:color w:val="000000"/>
          <w:spacing w:val="-2"/>
          <w:sz w:val="24"/>
          <w:szCs w:val="24"/>
        </w:rPr>
        <w:t>G</w:t>
      </w:r>
      <w:r w:rsidR="00D75D47" w:rsidRPr="00316631">
        <w:rPr>
          <w:rFonts w:ascii="Arial" w:eastAsia="Times New Roman" w:hAnsi="Arial" w:cs="Arial"/>
          <w:b/>
          <w:bCs/>
          <w:color w:val="000000"/>
          <w:sz w:val="24"/>
          <w:szCs w:val="24"/>
        </w:rPr>
        <w:t>1</w:t>
      </w:r>
      <w:r w:rsidR="00466ADD" w:rsidRPr="00316631">
        <w:rPr>
          <w:rFonts w:ascii="Arial" w:eastAsia="Times New Roman" w:hAnsi="Arial" w:cs="Arial"/>
          <w:b/>
          <w:bCs/>
          <w:color w:val="000000"/>
          <w:sz w:val="24"/>
          <w:szCs w:val="24"/>
        </w:rPr>
        <w:t xml:space="preserve">: </w:t>
      </w:r>
      <w:r w:rsidRPr="00316631">
        <w:rPr>
          <w:rFonts w:ascii="Arial" w:eastAsia="Times New Roman" w:hAnsi="Arial" w:cs="Arial"/>
          <w:b/>
          <w:bCs/>
          <w:color w:val="000000"/>
          <w:spacing w:val="2"/>
          <w:sz w:val="24"/>
          <w:szCs w:val="24"/>
        </w:rPr>
        <w:t xml:space="preserve">ICTs </w:t>
      </w:r>
      <w:r w:rsidR="00D75D47" w:rsidRPr="00316631">
        <w:rPr>
          <w:rFonts w:ascii="Arial" w:eastAsia="Times New Roman" w:hAnsi="Arial" w:cs="Arial"/>
          <w:b/>
          <w:bCs/>
          <w:color w:val="000000"/>
          <w:spacing w:val="-3"/>
          <w:sz w:val="24"/>
          <w:szCs w:val="24"/>
        </w:rPr>
        <w:t>P</w:t>
      </w:r>
      <w:r w:rsidR="00D75D47" w:rsidRPr="00316631">
        <w:rPr>
          <w:rFonts w:ascii="Arial" w:eastAsia="Times New Roman" w:hAnsi="Arial" w:cs="Arial"/>
          <w:b/>
          <w:bCs/>
          <w:color w:val="000000"/>
          <w:sz w:val="24"/>
          <w:szCs w:val="24"/>
        </w:rPr>
        <w:t>O</w:t>
      </w:r>
      <w:r w:rsidR="00D75D47" w:rsidRPr="00316631">
        <w:rPr>
          <w:rFonts w:ascii="Arial" w:eastAsia="Times New Roman" w:hAnsi="Arial" w:cs="Arial"/>
          <w:b/>
          <w:bCs/>
          <w:color w:val="000000"/>
          <w:spacing w:val="1"/>
          <w:sz w:val="24"/>
          <w:szCs w:val="24"/>
        </w:rPr>
        <w:t>L</w:t>
      </w:r>
      <w:r w:rsidR="00D75D47" w:rsidRPr="00316631">
        <w:rPr>
          <w:rFonts w:ascii="Arial" w:eastAsia="Times New Roman" w:hAnsi="Arial" w:cs="Arial"/>
          <w:b/>
          <w:bCs/>
          <w:color w:val="000000"/>
          <w:sz w:val="24"/>
          <w:szCs w:val="24"/>
        </w:rPr>
        <w:t>ICY</w:t>
      </w:r>
      <w:r w:rsidR="00D75D47" w:rsidRPr="00316631">
        <w:rPr>
          <w:rFonts w:ascii="Arial" w:eastAsia="Times New Roman" w:hAnsi="Arial" w:cs="Arial"/>
          <w:b/>
          <w:bCs/>
          <w:color w:val="000000"/>
          <w:spacing w:val="2"/>
          <w:sz w:val="24"/>
          <w:szCs w:val="24"/>
        </w:rPr>
        <w:t>A</w:t>
      </w:r>
      <w:r w:rsidR="00D75D47" w:rsidRPr="00316631">
        <w:rPr>
          <w:rFonts w:ascii="Arial" w:eastAsia="Times New Roman" w:hAnsi="Arial" w:cs="Arial"/>
          <w:b/>
          <w:bCs/>
          <w:color w:val="000000"/>
          <w:sz w:val="24"/>
          <w:szCs w:val="24"/>
        </w:rPr>
        <w:t>NDRE</w:t>
      </w:r>
      <w:r w:rsidR="00D75D47" w:rsidRPr="00316631">
        <w:rPr>
          <w:rFonts w:ascii="Arial" w:eastAsia="Times New Roman" w:hAnsi="Arial" w:cs="Arial"/>
          <w:b/>
          <w:bCs/>
          <w:color w:val="000000"/>
          <w:spacing w:val="-2"/>
          <w:sz w:val="24"/>
          <w:szCs w:val="24"/>
        </w:rPr>
        <w:t>G</w:t>
      </w:r>
      <w:r w:rsidR="00D75D47" w:rsidRPr="00316631">
        <w:rPr>
          <w:rFonts w:ascii="Arial" w:eastAsia="Times New Roman" w:hAnsi="Arial" w:cs="Arial"/>
          <w:b/>
          <w:bCs/>
          <w:color w:val="000000"/>
          <w:sz w:val="24"/>
          <w:szCs w:val="24"/>
        </w:rPr>
        <w:t>ULAT</w:t>
      </w:r>
      <w:r w:rsidR="00D75D47" w:rsidRPr="00316631">
        <w:rPr>
          <w:rFonts w:ascii="Arial" w:eastAsia="Times New Roman" w:hAnsi="Arial" w:cs="Arial"/>
          <w:b/>
          <w:bCs/>
          <w:color w:val="000000"/>
          <w:spacing w:val="1"/>
          <w:sz w:val="24"/>
          <w:szCs w:val="24"/>
        </w:rPr>
        <w:t>O</w:t>
      </w:r>
      <w:r w:rsidR="00D75D47" w:rsidRPr="00316631">
        <w:rPr>
          <w:rFonts w:ascii="Arial" w:eastAsia="Times New Roman" w:hAnsi="Arial" w:cs="Arial"/>
          <w:b/>
          <w:bCs/>
          <w:color w:val="000000"/>
          <w:sz w:val="24"/>
          <w:szCs w:val="24"/>
        </w:rPr>
        <w:t>RY</w:t>
      </w:r>
      <w:r w:rsidR="0007027E" w:rsidRPr="00316631">
        <w:rPr>
          <w:rFonts w:ascii="Arial" w:eastAsia="Times New Roman" w:hAnsi="Arial" w:cs="Arial"/>
          <w:b/>
          <w:bCs/>
          <w:color w:val="000000"/>
          <w:sz w:val="24"/>
          <w:szCs w:val="24"/>
        </w:rPr>
        <w:t xml:space="preserve">FRAMEWORKS </w:t>
      </w:r>
      <w:r w:rsidR="00D60D1F" w:rsidRPr="00316631">
        <w:rPr>
          <w:rFonts w:ascii="Arial" w:eastAsia="Times New Roman" w:hAnsi="Arial" w:cs="Arial"/>
          <w:b/>
          <w:bCs/>
          <w:color w:val="000000"/>
          <w:spacing w:val="-1"/>
          <w:sz w:val="24"/>
          <w:szCs w:val="24"/>
        </w:rPr>
        <w:t>H</w:t>
      </w:r>
      <w:r w:rsidR="00D75D47" w:rsidRPr="00316631">
        <w:rPr>
          <w:rFonts w:ascii="Arial" w:eastAsia="Times New Roman" w:hAnsi="Arial" w:cs="Arial"/>
          <w:b/>
          <w:bCs/>
          <w:color w:val="000000"/>
          <w:sz w:val="24"/>
          <w:szCs w:val="24"/>
        </w:rPr>
        <w:t>A</w:t>
      </w:r>
      <w:r w:rsidR="00D75D47" w:rsidRPr="00316631">
        <w:rPr>
          <w:rFonts w:ascii="Arial" w:eastAsia="Times New Roman" w:hAnsi="Arial" w:cs="Arial"/>
          <w:b/>
          <w:bCs/>
          <w:color w:val="000000"/>
          <w:spacing w:val="2"/>
          <w:sz w:val="24"/>
          <w:szCs w:val="24"/>
        </w:rPr>
        <w:t>R</w:t>
      </w:r>
      <w:r w:rsidR="00D75D47" w:rsidRPr="00316631">
        <w:rPr>
          <w:rFonts w:ascii="Arial" w:eastAsia="Times New Roman" w:hAnsi="Arial" w:cs="Arial"/>
          <w:b/>
          <w:bCs/>
          <w:color w:val="000000"/>
          <w:spacing w:val="-1"/>
          <w:sz w:val="24"/>
          <w:szCs w:val="24"/>
        </w:rPr>
        <w:t>M</w:t>
      </w:r>
      <w:r w:rsidR="00D75D47" w:rsidRPr="00316631">
        <w:rPr>
          <w:rFonts w:ascii="Arial" w:eastAsia="Times New Roman" w:hAnsi="Arial" w:cs="Arial"/>
          <w:b/>
          <w:bCs/>
          <w:color w:val="000000"/>
          <w:sz w:val="24"/>
          <w:szCs w:val="24"/>
        </w:rPr>
        <w:t>ONI</w:t>
      </w:r>
      <w:r w:rsidR="00D75D47" w:rsidRPr="00316631">
        <w:rPr>
          <w:rFonts w:ascii="Arial" w:eastAsia="Times New Roman" w:hAnsi="Arial" w:cs="Arial"/>
          <w:b/>
          <w:bCs/>
          <w:color w:val="000000"/>
          <w:spacing w:val="-1"/>
          <w:sz w:val="24"/>
          <w:szCs w:val="24"/>
        </w:rPr>
        <w:t>Z</w:t>
      </w:r>
      <w:r w:rsidR="00D75D47" w:rsidRPr="00316631">
        <w:rPr>
          <w:rFonts w:ascii="Arial" w:eastAsia="Times New Roman" w:hAnsi="Arial" w:cs="Arial"/>
          <w:b/>
          <w:bCs/>
          <w:color w:val="000000"/>
          <w:sz w:val="24"/>
          <w:szCs w:val="24"/>
        </w:rPr>
        <w:t>ATI</w:t>
      </w:r>
      <w:r w:rsidR="00D75D47" w:rsidRPr="00316631">
        <w:rPr>
          <w:rFonts w:ascii="Arial" w:eastAsia="Times New Roman" w:hAnsi="Arial" w:cs="Arial"/>
          <w:b/>
          <w:bCs/>
          <w:color w:val="000000"/>
          <w:spacing w:val="1"/>
          <w:sz w:val="24"/>
          <w:szCs w:val="24"/>
        </w:rPr>
        <w:t>O</w:t>
      </w:r>
      <w:r w:rsidR="00D75D47" w:rsidRPr="00316631">
        <w:rPr>
          <w:rFonts w:ascii="Arial" w:eastAsia="Times New Roman" w:hAnsi="Arial" w:cs="Arial"/>
          <w:b/>
          <w:bCs/>
          <w:color w:val="000000"/>
          <w:sz w:val="24"/>
          <w:szCs w:val="24"/>
        </w:rPr>
        <w:t>N</w:t>
      </w:r>
    </w:p>
    <w:p w:rsidR="00AC3A1A" w:rsidRPr="00316631" w:rsidRDefault="00AC3A1A" w:rsidP="00316631">
      <w:pPr>
        <w:widowControl w:val="0"/>
        <w:autoSpaceDE w:val="0"/>
        <w:autoSpaceDN w:val="0"/>
        <w:adjustRightInd w:val="0"/>
        <w:spacing w:after="0" w:line="276" w:lineRule="auto"/>
        <w:ind w:left="152" w:right="792"/>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Note 1:</w:t>
      </w:r>
    </w:p>
    <w:p w:rsidR="00A572E3" w:rsidRPr="00316631" w:rsidRDefault="00564CB5" w:rsidP="00316631">
      <w:pPr>
        <w:widowControl w:val="0"/>
        <w:autoSpaceDE w:val="0"/>
        <w:autoSpaceDN w:val="0"/>
        <w:adjustRightInd w:val="0"/>
        <w:spacing w:after="0" w:line="276" w:lineRule="auto"/>
        <w:ind w:left="152"/>
        <w:rPr>
          <w:rFonts w:ascii="Arial" w:eastAsia="Times New Roman" w:hAnsi="Arial" w:cs="Arial"/>
          <w:b/>
          <w:color w:val="000000"/>
          <w:sz w:val="24"/>
          <w:szCs w:val="24"/>
        </w:rPr>
      </w:pPr>
      <w:r w:rsidRPr="00316631">
        <w:rPr>
          <w:rFonts w:ascii="Arial" w:eastAsia="Times New Roman" w:hAnsi="Arial" w:cs="Arial"/>
          <w:color w:val="000000"/>
          <w:sz w:val="24"/>
          <w:szCs w:val="24"/>
        </w:rPr>
        <w:t xml:space="preserve">7.1.1 </w:t>
      </w:r>
      <w:r w:rsidR="00A572E3" w:rsidRPr="00316631">
        <w:rPr>
          <w:rFonts w:ascii="Arial" w:eastAsia="Times New Roman" w:hAnsi="Arial" w:cs="Arial"/>
          <w:color w:val="000000"/>
          <w:sz w:val="24"/>
          <w:szCs w:val="24"/>
        </w:rPr>
        <w:t>The following were noted fro</w:t>
      </w:r>
      <w:r w:rsidR="00231E30" w:rsidRPr="00316631">
        <w:rPr>
          <w:rFonts w:ascii="Arial" w:eastAsia="Times New Roman" w:hAnsi="Arial" w:cs="Arial"/>
          <w:color w:val="000000"/>
          <w:sz w:val="24"/>
          <w:szCs w:val="24"/>
        </w:rPr>
        <w:t>m the presentation made by WG1</w:t>
      </w:r>
      <w:r w:rsidRPr="00316631">
        <w:rPr>
          <w:rFonts w:ascii="Arial" w:eastAsia="Times New Roman" w:hAnsi="Arial" w:cs="Arial"/>
          <w:color w:val="000000"/>
          <w:sz w:val="24"/>
          <w:szCs w:val="24"/>
        </w:rPr>
        <w:t>:-</w:t>
      </w:r>
    </w:p>
    <w:p w:rsidR="00542F64" w:rsidRPr="00316631" w:rsidRDefault="0071646C" w:rsidP="00316631">
      <w:pPr>
        <w:pStyle w:val="ListParagraph"/>
        <w:numPr>
          <w:ilvl w:val="0"/>
          <w:numId w:val="1"/>
        </w:numPr>
        <w:spacing w:before="120" w:line="276" w:lineRule="auto"/>
        <w:ind w:left="878"/>
        <w:contextualSpacing w:val="0"/>
        <w:rPr>
          <w:rFonts w:ascii="Arial" w:hAnsi="Arial" w:cs="Arial"/>
          <w:color w:val="000000"/>
        </w:rPr>
      </w:pPr>
      <w:r w:rsidRPr="00316631">
        <w:rPr>
          <w:rFonts w:ascii="Arial" w:hAnsi="Arial" w:cs="Arial"/>
          <w:color w:val="000000"/>
        </w:rPr>
        <w:t xml:space="preserve">The </w:t>
      </w:r>
      <w:r w:rsidR="00542F64" w:rsidRPr="00316631">
        <w:rPr>
          <w:rFonts w:ascii="Arial" w:hAnsi="Arial" w:cs="Arial"/>
          <w:color w:val="000000"/>
        </w:rPr>
        <w:t>proposed Terms of reference</w:t>
      </w:r>
      <w:r w:rsidR="005F417F" w:rsidRPr="00316631">
        <w:rPr>
          <w:rFonts w:ascii="Arial" w:hAnsi="Arial" w:cs="Arial"/>
          <w:color w:val="000000"/>
        </w:rPr>
        <w:t xml:space="preserve"> (ToRs)</w:t>
      </w:r>
      <w:r w:rsidR="00542F64" w:rsidRPr="00316631">
        <w:rPr>
          <w:rFonts w:ascii="Arial" w:hAnsi="Arial" w:cs="Arial"/>
          <w:color w:val="000000"/>
        </w:rPr>
        <w:t xml:space="preserve"> of the WG</w:t>
      </w:r>
      <w:r w:rsidR="00231E30" w:rsidRPr="00316631">
        <w:rPr>
          <w:rFonts w:ascii="Arial" w:hAnsi="Arial" w:cs="Arial"/>
          <w:color w:val="000000"/>
        </w:rPr>
        <w:t>1;</w:t>
      </w:r>
    </w:p>
    <w:p w:rsidR="00564CB5" w:rsidRPr="00316631" w:rsidRDefault="00564CB5" w:rsidP="00316631">
      <w:pPr>
        <w:pStyle w:val="ListParagraph"/>
        <w:numPr>
          <w:ilvl w:val="0"/>
          <w:numId w:val="1"/>
        </w:numPr>
        <w:spacing w:before="120" w:line="276" w:lineRule="auto"/>
        <w:ind w:left="878"/>
        <w:contextualSpacing w:val="0"/>
        <w:rPr>
          <w:rFonts w:ascii="Arial" w:hAnsi="Arial" w:cs="Arial"/>
          <w:color w:val="000000"/>
        </w:rPr>
      </w:pPr>
      <w:r w:rsidRPr="00316631">
        <w:rPr>
          <w:rFonts w:ascii="Arial" w:hAnsi="Arial" w:cs="Arial"/>
          <w:color w:val="000000"/>
        </w:rPr>
        <w:t>The Work Plan for the period July 2018 – June 2019;</w:t>
      </w:r>
    </w:p>
    <w:p w:rsidR="00542F64" w:rsidRPr="00316631" w:rsidRDefault="00564CB5" w:rsidP="00316631">
      <w:pPr>
        <w:widowControl w:val="0"/>
        <w:autoSpaceDE w:val="0"/>
        <w:autoSpaceDN w:val="0"/>
        <w:adjustRightInd w:val="0"/>
        <w:spacing w:before="240" w:line="276" w:lineRule="auto"/>
        <w:ind w:right="115"/>
        <w:rPr>
          <w:rFonts w:ascii="Arial" w:hAnsi="Arial" w:cs="Arial"/>
          <w:color w:val="000000"/>
          <w:sz w:val="24"/>
          <w:szCs w:val="24"/>
        </w:rPr>
      </w:pPr>
      <w:r w:rsidRPr="00316631">
        <w:rPr>
          <w:rFonts w:ascii="Arial" w:hAnsi="Arial" w:cs="Arial"/>
          <w:color w:val="000000"/>
          <w:sz w:val="24"/>
          <w:szCs w:val="24"/>
        </w:rPr>
        <w:t>7.1.2</w:t>
      </w:r>
      <w:r w:rsidRPr="00316631">
        <w:rPr>
          <w:rFonts w:ascii="Arial" w:hAnsi="Arial" w:cs="Arial"/>
          <w:color w:val="000000"/>
          <w:sz w:val="24"/>
          <w:szCs w:val="24"/>
        </w:rPr>
        <w:tab/>
        <w:t>Challenges faced by the WG:</w:t>
      </w:r>
    </w:p>
    <w:p w:rsidR="005719BA" w:rsidRPr="00316631" w:rsidRDefault="00ED542E" w:rsidP="00316631">
      <w:pPr>
        <w:pStyle w:val="ListParagraph"/>
        <w:widowControl w:val="0"/>
        <w:numPr>
          <w:ilvl w:val="0"/>
          <w:numId w:val="26"/>
        </w:numPr>
        <w:autoSpaceDE w:val="0"/>
        <w:autoSpaceDN w:val="0"/>
        <w:adjustRightInd w:val="0"/>
        <w:spacing w:line="276" w:lineRule="auto"/>
        <w:ind w:right="115"/>
        <w:rPr>
          <w:rFonts w:ascii="Arial" w:hAnsi="Arial" w:cs="Arial"/>
          <w:color w:val="000000"/>
        </w:rPr>
      </w:pPr>
      <w:r w:rsidRPr="00316631">
        <w:rPr>
          <w:rFonts w:ascii="Arial" w:hAnsi="Arial" w:cs="Arial"/>
          <w:color w:val="000000"/>
        </w:rPr>
        <w:t>Absence and i</w:t>
      </w:r>
      <w:r w:rsidR="005719BA" w:rsidRPr="00316631">
        <w:rPr>
          <w:rFonts w:ascii="Arial" w:hAnsi="Arial" w:cs="Arial"/>
          <w:color w:val="000000"/>
        </w:rPr>
        <w:t>nconsistent participation of WG members. Designated members of the WG never attend all meetings to ensure continuity and execution of the work of the WG</w:t>
      </w:r>
    </w:p>
    <w:p w:rsidR="005719BA" w:rsidRPr="00316631" w:rsidRDefault="005719BA" w:rsidP="00316631">
      <w:pPr>
        <w:pStyle w:val="ListParagraph"/>
        <w:widowControl w:val="0"/>
        <w:numPr>
          <w:ilvl w:val="0"/>
          <w:numId w:val="26"/>
        </w:numPr>
        <w:autoSpaceDE w:val="0"/>
        <w:autoSpaceDN w:val="0"/>
        <w:adjustRightInd w:val="0"/>
        <w:spacing w:line="276" w:lineRule="auto"/>
        <w:ind w:right="115"/>
        <w:rPr>
          <w:rFonts w:ascii="Arial" w:hAnsi="Arial" w:cs="Arial"/>
          <w:color w:val="000000"/>
        </w:rPr>
      </w:pPr>
      <w:r w:rsidRPr="00316631">
        <w:rPr>
          <w:rFonts w:ascii="Arial" w:hAnsi="Arial" w:cs="Arial"/>
          <w:color w:val="000000"/>
        </w:rPr>
        <w:t>Lack of participation at online meetings considering that the WG has one physical meeting annually</w:t>
      </w:r>
    </w:p>
    <w:p w:rsidR="005719BA" w:rsidRPr="00316631" w:rsidRDefault="005719BA" w:rsidP="00316631">
      <w:pPr>
        <w:pStyle w:val="ListParagraph"/>
        <w:widowControl w:val="0"/>
        <w:numPr>
          <w:ilvl w:val="0"/>
          <w:numId w:val="26"/>
        </w:numPr>
        <w:autoSpaceDE w:val="0"/>
        <w:autoSpaceDN w:val="0"/>
        <w:adjustRightInd w:val="0"/>
        <w:spacing w:line="276" w:lineRule="auto"/>
        <w:ind w:right="115"/>
        <w:rPr>
          <w:rFonts w:ascii="Arial" w:hAnsi="Arial" w:cs="Arial"/>
          <w:color w:val="000000"/>
        </w:rPr>
      </w:pPr>
      <w:r w:rsidRPr="00316631">
        <w:rPr>
          <w:rFonts w:ascii="Arial" w:hAnsi="Arial" w:cs="Arial"/>
          <w:color w:val="000000"/>
        </w:rPr>
        <w:t>Lack of leadership for the WG and absence of key members of the WG at meetings for example the Chair of the WG. The WG 01 Chair has not attended any meeting for these 2 years of the 3</w:t>
      </w:r>
      <w:r w:rsidRPr="00316631">
        <w:rPr>
          <w:rFonts w:ascii="Arial" w:hAnsi="Arial" w:cs="Arial"/>
          <w:color w:val="000000"/>
          <w:vertAlign w:val="superscript"/>
        </w:rPr>
        <w:t>rd</w:t>
      </w:r>
      <w:r w:rsidRPr="00316631">
        <w:rPr>
          <w:rFonts w:ascii="Arial" w:hAnsi="Arial" w:cs="Arial"/>
          <w:color w:val="000000"/>
        </w:rPr>
        <w:t xml:space="preserve"> cycle of WGs</w:t>
      </w:r>
    </w:p>
    <w:p w:rsidR="005719BA" w:rsidRPr="00316631" w:rsidRDefault="005719BA" w:rsidP="00316631">
      <w:pPr>
        <w:pStyle w:val="ListParagraph"/>
        <w:widowControl w:val="0"/>
        <w:numPr>
          <w:ilvl w:val="0"/>
          <w:numId w:val="26"/>
        </w:numPr>
        <w:autoSpaceDE w:val="0"/>
        <w:autoSpaceDN w:val="0"/>
        <w:adjustRightInd w:val="0"/>
        <w:spacing w:line="276" w:lineRule="auto"/>
        <w:ind w:right="115"/>
        <w:rPr>
          <w:rFonts w:ascii="Arial" w:hAnsi="Arial" w:cs="Arial"/>
          <w:color w:val="000000"/>
        </w:rPr>
      </w:pPr>
      <w:r w:rsidRPr="00316631">
        <w:rPr>
          <w:rFonts w:ascii="Arial" w:hAnsi="Arial" w:cs="Arial"/>
          <w:color w:val="000000"/>
        </w:rPr>
        <w:t>Country status reports have not been provided on time as indicated in the matrix for implementation of the Work plan that was last reviewed in September 2018</w:t>
      </w:r>
    </w:p>
    <w:p w:rsidR="005719BA" w:rsidRPr="00316631" w:rsidRDefault="005719BA" w:rsidP="00316631">
      <w:pPr>
        <w:pStyle w:val="ListParagraph"/>
        <w:widowControl w:val="0"/>
        <w:numPr>
          <w:ilvl w:val="0"/>
          <w:numId w:val="26"/>
        </w:numPr>
        <w:autoSpaceDE w:val="0"/>
        <w:autoSpaceDN w:val="0"/>
        <w:adjustRightInd w:val="0"/>
        <w:spacing w:line="276" w:lineRule="auto"/>
        <w:ind w:right="115"/>
        <w:rPr>
          <w:rFonts w:ascii="Arial" w:hAnsi="Arial" w:cs="Arial"/>
          <w:color w:val="000000"/>
        </w:rPr>
      </w:pPr>
      <w:r w:rsidRPr="00316631">
        <w:rPr>
          <w:rFonts w:ascii="Arial" w:hAnsi="Arial" w:cs="Arial"/>
          <w:color w:val="000000"/>
        </w:rPr>
        <w:t>Absence of participation of operators in the Communications Sector in WG meetings which would not only advance the agenda of WGs but also ensure a  harmonized approach to development of policy in the Communications sector</w:t>
      </w:r>
    </w:p>
    <w:p w:rsidR="00564CB5" w:rsidRPr="00316631" w:rsidRDefault="007A0415" w:rsidP="00316631">
      <w:pPr>
        <w:widowControl w:val="0"/>
        <w:autoSpaceDE w:val="0"/>
        <w:autoSpaceDN w:val="0"/>
        <w:adjustRightInd w:val="0"/>
        <w:spacing w:after="0" w:line="276" w:lineRule="auto"/>
        <w:ind w:right="115"/>
        <w:rPr>
          <w:rFonts w:ascii="Arial" w:hAnsi="Arial" w:cs="Arial"/>
          <w:color w:val="000000"/>
          <w:sz w:val="24"/>
          <w:szCs w:val="24"/>
        </w:rPr>
      </w:pPr>
      <w:r w:rsidRPr="00316631">
        <w:rPr>
          <w:rFonts w:ascii="Arial" w:hAnsi="Arial" w:cs="Arial"/>
          <w:color w:val="000000"/>
          <w:sz w:val="24"/>
          <w:szCs w:val="24"/>
        </w:rPr>
        <w:t>7.1.3</w:t>
      </w:r>
      <w:r w:rsidR="00564CB5" w:rsidRPr="00316631">
        <w:rPr>
          <w:rFonts w:ascii="Arial" w:hAnsi="Arial" w:cs="Arial"/>
          <w:color w:val="000000"/>
          <w:sz w:val="24"/>
          <w:szCs w:val="24"/>
        </w:rPr>
        <w:tab/>
        <w:t>The report was adopted by the Assembly</w:t>
      </w:r>
    </w:p>
    <w:p w:rsidR="00564CB5" w:rsidRPr="00316631" w:rsidRDefault="00564CB5" w:rsidP="00316631">
      <w:pPr>
        <w:widowControl w:val="0"/>
        <w:autoSpaceDE w:val="0"/>
        <w:autoSpaceDN w:val="0"/>
        <w:adjustRightInd w:val="0"/>
        <w:spacing w:after="0" w:line="276" w:lineRule="auto"/>
        <w:ind w:right="115"/>
        <w:rPr>
          <w:rFonts w:ascii="Arial" w:hAnsi="Arial" w:cs="Arial"/>
          <w:color w:val="000000"/>
          <w:sz w:val="24"/>
          <w:szCs w:val="24"/>
        </w:rPr>
      </w:pPr>
    </w:p>
    <w:p w:rsidR="00D75D47" w:rsidRPr="00316631" w:rsidRDefault="00D75D47" w:rsidP="00316631">
      <w:pPr>
        <w:widowControl w:val="0"/>
        <w:autoSpaceDE w:val="0"/>
        <w:autoSpaceDN w:val="0"/>
        <w:adjustRightInd w:val="0"/>
        <w:spacing w:after="0" w:line="276" w:lineRule="auto"/>
        <w:ind w:right="115"/>
        <w:rPr>
          <w:rFonts w:ascii="Arial" w:hAnsi="Arial" w:cs="Arial"/>
          <w:b/>
          <w:bCs/>
          <w:color w:val="000000"/>
          <w:sz w:val="24"/>
          <w:szCs w:val="24"/>
        </w:rPr>
      </w:pPr>
      <w:r w:rsidRPr="00316631">
        <w:rPr>
          <w:rFonts w:ascii="Arial" w:hAnsi="Arial" w:cs="Arial"/>
          <w:color w:val="000000"/>
          <w:sz w:val="24"/>
          <w:szCs w:val="24"/>
        </w:rPr>
        <w:t>The</w:t>
      </w:r>
      <w:r w:rsidR="00A61E64">
        <w:rPr>
          <w:rFonts w:ascii="Arial" w:hAnsi="Arial" w:cs="Arial"/>
          <w:color w:val="000000"/>
          <w:sz w:val="24"/>
          <w:szCs w:val="24"/>
        </w:rPr>
        <w:t xml:space="preserve"> </w:t>
      </w:r>
      <w:r w:rsidR="00564CB5" w:rsidRPr="00316631">
        <w:rPr>
          <w:rFonts w:ascii="Arial" w:hAnsi="Arial" w:cs="Arial"/>
          <w:color w:val="000000"/>
          <w:spacing w:val="13"/>
          <w:sz w:val="24"/>
          <w:szCs w:val="24"/>
        </w:rPr>
        <w:t xml:space="preserve">report of WG1 </w:t>
      </w:r>
      <w:r w:rsidR="009D313B" w:rsidRPr="00316631">
        <w:rPr>
          <w:rFonts w:ascii="Arial" w:hAnsi="Arial" w:cs="Arial"/>
          <w:color w:val="000000"/>
          <w:sz w:val="24"/>
          <w:szCs w:val="24"/>
        </w:rPr>
        <w:t xml:space="preserve">is </w:t>
      </w:r>
      <w:r w:rsidR="009D313B" w:rsidRPr="00316631">
        <w:rPr>
          <w:rFonts w:ascii="Arial" w:hAnsi="Arial" w:cs="Arial"/>
          <w:color w:val="000000"/>
          <w:spacing w:val="13"/>
          <w:sz w:val="24"/>
          <w:szCs w:val="24"/>
        </w:rPr>
        <w:t>here</w:t>
      </w:r>
      <w:r w:rsidR="00A61E64">
        <w:rPr>
          <w:rFonts w:ascii="Arial" w:hAnsi="Arial" w:cs="Arial"/>
          <w:color w:val="000000"/>
          <w:spacing w:val="13"/>
          <w:sz w:val="24"/>
          <w:szCs w:val="24"/>
        </w:rPr>
        <w:t xml:space="preserve"> </w:t>
      </w:r>
      <w:r w:rsidR="009D313B" w:rsidRPr="00316631">
        <w:rPr>
          <w:rFonts w:ascii="Arial" w:hAnsi="Arial" w:cs="Arial"/>
          <w:color w:val="000000"/>
          <w:spacing w:val="13"/>
          <w:sz w:val="24"/>
          <w:szCs w:val="24"/>
        </w:rPr>
        <w:t>with</w:t>
      </w:r>
      <w:r w:rsidR="00A61E64">
        <w:rPr>
          <w:rFonts w:ascii="Arial" w:hAnsi="Arial" w:cs="Arial"/>
          <w:color w:val="000000"/>
          <w:spacing w:val="13"/>
          <w:sz w:val="24"/>
          <w:szCs w:val="24"/>
        </w:rPr>
        <w:t xml:space="preserve"> </w:t>
      </w:r>
      <w:r w:rsidRPr="00316631">
        <w:rPr>
          <w:rFonts w:ascii="Arial" w:hAnsi="Arial" w:cs="Arial"/>
          <w:color w:val="000000"/>
          <w:spacing w:val="-1"/>
          <w:sz w:val="24"/>
          <w:szCs w:val="24"/>
        </w:rPr>
        <w:t>a</w:t>
      </w:r>
      <w:r w:rsidRPr="00316631">
        <w:rPr>
          <w:rFonts w:ascii="Arial" w:hAnsi="Arial" w:cs="Arial"/>
          <w:color w:val="000000"/>
          <w:sz w:val="24"/>
          <w:szCs w:val="24"/>
        </w:rPr>
        <w:t>t</w:t>
      </w:r>
      <w:r w:rsidRPr="00316631">
        <w:rPr>
          <w:rFonts w:ascii="Arial" w:hAnsi="Arial" w:cs="Arial"/>
          <w:color w:val="000000"/>
          <w:spacing w:val="1"/>
          <w:sz w:val="24"/>
          <w:szCs w:val="24"/>
        </w:rPr>
        <w:t>t</w:t>
      </w:r>
      <w:r w:rsidRPr="00316631">
        <w:rPr>
          <w:rFonts w:ascii="Arial" w:hAnsi="Arial" w:cs="Arial"/>
          <w:color w:val="000000"/>
          <w:spacing w:val="-1"/>
          <w:sz w:val="24"/>
          <w:szCs w:val="24"/>
        </w:rPr>
        <w:t>ac</w:t>
      </w:r>
      <w:r w:rsidRPr="00316631">
        <w:rPr>
          <w:rFonts w:ascii="Arial" w:hAnsi="Arial" w:cs="Arial"/>
          <w:color w:val="000000"/>
          <w:spacing w:val="2"/>
          <w:sz w:val="24"/>
          <w:szCs w:val="24"/>
        </w:rPr>
        <w:t>h</w:t>
      </w:r>
      <w:r w:rsidRPr="00316631">
        <w:rPr>
          <w:rFonts w:ascii="Arial" w:hAnsi="Arial" w:cs="Arial"/>
          <w:color w:val="000000"/>
          <w:spacing w:val="1"/>
          <w:sz w:val="24"/>
          <w:szCs w:val="24"/>
        </w:rPr>
        <w:t>e</w:t>
      </w:r>
      <w:r w:rsidRPr="00316631">
        <w:rPr>
          <w:rFonts w:ascii="Arial" w:hAnsi="Arial" w:cs="Arial"/>
          <w:color w:val="000000"/>
          <w:sz w:val="24"/>
          <w:szCs w:val="24"/>
        </w:rPr>
        <w:t>d</w:t>
      </w:r>
      <w:r w:rsidR="00A61E64">
        <w:rPr>
          <w:rFonts w:ascii="Arial" w:hAnsi="Arial" w:cs="Arial"/>
          <w:color w:val="000000"/>
          <w:sz w:val="24"/>
          <w:szCs w:val="24"/>
        </w:rPr>
        <w:t xml:space="preserve"> </w:t>
      </w:r>
      <w:r w:rsidRPr="00316631">
        <w:rPr>
          <w:rFonts w:ascii="Arial" w:hAnsi="Arial" w:cs="Arial"/>
          <w:color w:val="000000"/>
          <w:spacing w:val="-1"/>
          <w:sz w:val="24"/>
          <w:szCs w:val="24"/>
        </w:rPr>
        <w:t>a</w:t>
      </w:r>
      <w:r w:rsidRPr="00316631">
        <w:rPr>
          <w:rFonts w:ascii="Arial" w:hAnsi="Arial" w:cs="Arial"/>
          <w:color w:val="000000"/>
          <w:sz w:val="24"/>
          <w:szCs w:val="24"/>
        </w:rPr>
        <w:t>s</w:t>
      </w:r>
      <w:r w:rsidR="00A61E64">
        <w:rPr>
          <w:rFonts w:ascii="Arial" w:hAnsi="Arial" w:cs="Arial"/>
          <w:color w:val="000000"/>
          <w:sz w:val="24"/>
          <w:szCs w:val="24"/>
        </w:rPr>
        <w:t xml:space="preserve"> </w:t>
      </w:r>
      <w:r w:rsidRPr="00316631">
        <w:rPr>
          <w:rFonts w:ascii="Arial" w:hAnsi="Arial" w:cs="Arial"/>
          <w:b/>
          <w:bCs/>
          <w:color w:val="000000"/>
          <w:sz w:val="24"/>
          <w:szCs w:val="24"/>
        </w:rPr>
        <w:t>A</w:t>
      </w:r>
      <w:r w:rsidRPr="00316631">
        <w:rPr>
          <w:rFonts w:ascii="Arial" w:hAnsi="Arial" w:cs="Arial"/>
          <w:b/>
          <w:bCs/>
          <w:color w:val="000000"/>
          <w:spacing w:val="-1"/>
          <w:sz w:val="24"/>
          <w:szCs w:val="24"/>
        </w:rPr>
        <w:t>N</w:t>
      </w:r>
      <w:r w:rsidRPr="00316631">
        <w:rPr>
          <w:rFonts w:ascii="Arial" w:hAnsi="Arial" w:cs="Arial"/>
          <w:b/>
          <w:bCs/>
          <w:color w:val="000000"/>
          <w:sz w:val="24"/>
          <w:szCs w:val="24"/>
        </w:rPr>
        <w:t>NEX</w:t>
      </w:r>
      <w:r w:rsidR="00542F64" w:rsidRPr="00316631">
        <w:rPr>
          <w:rFonts w:ascii="Arial" w:hAnsi="Arial" w:cs="Arial"/>
          <w:b/>
          <w:bCs/>
          <w:color w:val="000000"/>
          <w:sz w:val="24"/>
          <w:szCs w:val="24"/>
        </w:rPr>
        <w:t>I</w:t>
      </w:r>
      <w:r w:rsidR="00617D37" w:rsidRPr="00316631">
        <w:rPr>
          <w:rFonts w:ascii="Arial" w:hAnsi="Arial" w:cs="Arial"/>
          <w:b/>
          <w:bCs/>
          <w:color w:val="000000"/>
          <w:sz w:val="24"/>
          <w:szCs w:val="24"/>
        </w:rPr>
        <w:t>V</w:t>
      </w:r>
      <w:r w:rsidRPr="00316631">
        <w:rPr>
          <w:rFonts w:ascii="Arial" w:hAnsi="Arial" w:cs="Arial"/>
          <w:b/>
          <w:bCs/>
          <w:color w:val="000000"/>
          <w:sz w:val="24"/>
          <w:szCs w:val="24"/>
        </w:rPr>
        <w:t>.</w:t>
      </w:r>
    </w:p>
    <w:bookmarkStart w:id="2" w:name="_MON_1623734496"/>
    <w:bookmarkEnd w:id="2"/>
    <w:p w:rsidR="007A0415" w:rsidRPr="00316631" w:rsidRDefault="00F85FAE" w:rsidP="00316631">
      <w:pPr>
        <w:widowControl w:val="0"/>
        <w:autoSpaceDE w:val="0"/>
        <w:autoSpaceDN w:val="0"/>
        <w:adjustRightInd w:val="0"/>
        <w:spacing w:after="0" w:line="276" w:lineRule="auto"/>
        <w:ind w:right="115"/>
        <w:jc w:val="center"/>
        <w:rPr>
          <w:rFonts w:ascii="Arial" w:hAnsi="Arial" w:cs="Arial"/>
          <w:b/>
          <w:bCs/>
          <w:color w:val="000000"/>
          <w:sz w:val="24"/>
          <w:szCs w:val="24"/>
        </w:rPr>
      </w:pPr>
      <w:r w:rsidRPr="00316631">
        <w:rPr>
          <w:rFonts w:ascii="Arial" w:hAnsi="Arial" w:cs="Arial"/>
          <w:b/>
          <w:bCs/>
          <w:color w:val="000000"/>
          <w:sz w:val="24"/>
          <w:szCs w:val="24"/>
        </w:rPr>
        <w:object w:dxaOrig="1508" w:dyaOrig="982">
          <v:shape id="_x0000_i1027" type="#_x0000_t75" style="width:75.75pt;height:48.75pt" o:ole="">
            <v:imagedata r:id="rId13" o:title=""/>
          </v:shape>
          <o:OLEObject Type="Embed" ProgID="Word.Document.12" ShapeID="_x0000_i1027" DrawAspect="Icon" ObjectID="_1623818026" r:id="rId14">
            <o:FieldCodes>\s</o:FieldCodes>
          </o:OLEObject>
        </w:object>
      </w:r>
    </w:p>
    <w:p w:rsidR="00D75D47" w:rsidRPr="00316631" w:rsidRDefault="00D75D47" w:rsidP="00316631">
      <w:pPr>
        <w:widowControl w:val="0"/>
        <w:autoSpaceDE w:val="0"/>
        <w:autoSpaceDN w:val="0"/>
        <w:adjustRightInd w:val="0"/>
        <w:spacing w:after="0" w:line="276" w:lineRule="auto"/>
        <w:ind w:right="115"/>
        <w:rPr>
          <w:rFonts w:ascii="Arial" w:eastAsia="Times New Roman" w:hAnsi="Arial" w:cs="Arial"/>
          <w:color w:val="000000"/>
          <w:sz w:val="24"/>
          <w:szCs w:val="24"/>
        </w:rPr>
      </w:pPr>
      <w:r w:rsidRPr="00316631">
        <w:rPr>
          <w:rFonts w:ascii="Arial" w:eastAsia="Times New Roman" w:hAnsi="Arial" w:cs="Arial"/>
          <w:b/>
          <w:bCs/>
          <w:color w:val="000000"/>
          <w:sz w:val="24"/>
          <w:szCs w:val="24"/>
        </w:rPr>
        <w:t>Ag</w:t>
      </w:r>
      <w:r w:rsidRPr="00316631">
        <w:rPr>
          <w:rFonts w:ascii="Arial" w:eastAsia="Times New Roman" w:hAnsi="Arial" w:cs="Arial"/>
          <w:b/>
          <w:bCs/>
          <w:color w:val="000000"/>
          <w:spacing w:val="-1"/>
          <w:sz w:val="24"/>
          <w:szCs w:val="24"/>
        </w:rPr>
        <w:t>ree</w:t>
      </w:r>
      <w:r w:rsidRPr="00316631">
        <w:rPr>
          <w:rFonts w:ascii="Arial" w:eastAsia="Times New Roman" w:hAnsi="Arial" w:cs="Arial"/>
          <w:b/>
          <w:bCs/>
          <w:color w:val="000000"/>
          <w:sz w:val="24"/>
          <w:szCs w:val="24"/>
        </w:rPr>
        <w:t>d</w:t>
      </w:r>
      <w:r w:rsidR="00542F64" w:rsidRPr="00316631">
        <w:rPr>
          <w:rFonts w:ascii="Arial" w:eastAsia="Times New Roman" w:hAnsi="Arial" w:cs="Arial"/>
          <w:b/>
          <w:bCs/>
          <w:color w:val="000000"/>
          <w:sz w:val="24"/>
          <w:szCs w:val="24"/>
        </w:rPr>
        <w:t>1</w:t>
      </w:r>
      <w:r w:rsidRPr="00316631">
        <w:rPr>
          <w:rFonts w:ascii="Arial" w:eastAsia="Times New Roman" w:hAnsi="Arial" w:cs="Arial"/>
          <w:b/>
          <w:bCs/>
          <w:color w:val="000000"/>
          <w:sz w:val="24"/>
          <w:szCs w:val="24"/>
        </w:rPr>
        <w:t>:</w:t>
      </w:r>
    </w:p>
    <w:p w:rsidR="00D75D47" w:rsidRPr="00316631" w:rsidRDefault="00D75D47" w:rsidP="00316631">
      <w:pPr>
        <w:widowControl w:val="0"/>
        <w:autoSpaceDE w:val="0"/>
        <w:autoSpaceDN w:val="0"/>
        <w:adjustRightInd w:val="0"/>
        <w:spacing w:before="8" w:after="0" w:line="276" w:lineRule="auto"/>
        <w:rPr>
          <w:rFonts w:ascii="Arial" w:eastAsia="Times New Roman" w:hAnsi="Arial" w:cs="Arial"/>
          <w:color w:val="000000"/>
          <w:sz w:val="24"/>
          <w:szCs w:val="24"/>
        </w:rPr>
      </w:pPr>
    </w:p>
    <w:p w:rsidR="001E353D" w:rsidRPr="00316631" w:rsidRDefault="001E353D" w:rsidP="00316631">
      <w:pPr>
        <w:widowControl w:val="0"/>
        <w:autoSpaceDE w:val="0"/>
        <w:autoSpaceDN w:val="0"/>
        <w:adjustRightInd w:val="0"/>
        <w:spacing w:before="50" w:after="0" w:line="276" w:lineRule="auto"/>
        <w:ind w:left="152"/>
        <w:rPr>
          <w:rFonts w:ascii="Arial" w:eastAsia="Times New Roman" w:hAnsi="Arial" w:cs="Arial"/>
          <w:b/>
          <w:color w:val="000000"/>
          <w:sz w:val="24"/>
          <w:szCs w:val="24"/>
        </w:rPr>
      </w:pPr>
      <w:r w:rsidRPr="00316631">
        <w:rPr>
          <w:rFonts w:ascii="Arial" w:eastAsia="Times New Roman" w:hAnsi="Arial" w:cs="Arial"/>
          <w:b/>
          <w:color w:val="000000"/>
          <w:sz w:val="24"/>
          <w:szCs w:val="24"/>
        </w:rPr>
        <w:t>The</w:t>
      </w:r>
      <w:r w:rsidR="00A61E64">
        <w:rPr>
          <w:rFonts w:ascii="Arial" w:eastAsia="Times New Roman" w:hAnsi="Arial" w:cs="Arial"/>
          <w:b/>
          <w:color w:val="000000"/>
          <w:sz w:val="24"/>
          <w:szCs w:val="24"/>
        </w:rPr>
        <w:t xml:space="preserve"> </w:t>
      </w:r>
      <w:r w:rsidRPr="00316631">
        <w:rPr>
          <w:rFonts w:ascii="Arial" w:eastAsia="Times New Roman" w:hAnsi="Arial" w:cs="Arial"/>
          <w:b/>
          <w:color w:val="000000"/>
          <w:sz w:val="24"/>
          <w:szCs w:val="24"/>
        </w:rPr>
        <w:t>Ass</w:t>
      </w:r>
      <w:r w:rsidRPr="00316631">
        <w:rPr>
          <w:rFonts w:ascii="Arial" w:eastAsia="Times New Roman" w:hAnsi="Arial" w:cs="Arial"/>
          <w:b/>
          <w:color w:val="000000"/>
          <w:spacing w:val="-1"/>
          <w:sz w:val="24"/>
          <w:szCs w:val="24"/>
        </w:rPr>
        <w:t>e</w:t>
      </w:r>
      <w:r w:rsidRPr="00316631">
        <w:rPr>
          <w:rFonts w:ascii="Arial" w:eastAsia="Times New Roman" w:hAnsi="Arial" w:cs="Arial"/>
          <w:b/>
          <w:color w:val="000000"/>
          <w:sz w:val="24"/>
          <w:szCs w:val="24"/>
        </w:rPr>
        <w:t>mb</w:t>
      </w:r>
      <w:r w:rsidRPr="00316631">
        <w:rPr>
          <w:rFonts w:ascii="Arial" w:eastAsia="Times New Roman" w:hAnsi="Arial" w:cs="Arial"/>
          <w:b/>
          <w:color w:val="000000"/>
          <w:spacing w:val="6"/>
          <w:sz w:val="24"/>
          <w:szCs w:val="24"/>
        </w:rPr>
        <w:t>l</w:t>
      </w:r>
      <w:r w:rsidRPr="00316631">
        <w:rPr>
          <w:rFonts w:ascii="Arial" w:eastAsia="Times New Roman" w:hAnsi="Arial" w:cs="Arial"/>
          <w:b/>
          <w:color w:val="000000"/>
          <w:sz w:val="24"/>
          <w:szCs w:val="24"/>
        </w:rPr>
        <w:t>y</w:t>
      </w:r>
      <w:r w:rsidR="00A61E64">
        <w:rPr>
          <w:rFonts w:ascii="Arial" w:eastAsia="Times New Roman" w:hAnsi="Arial" w:cs="Arial"/>
          <w:b/>
          <w:color w:val="000000"/>
          <w:sz w:val="24"/>
          <w:szCs w:val="24"/>
        </w:rPr>
        <w:t xml:space="preserve"> </w:t>
      </w:r>
      <w:r w:rsidRPr="00316631">
        <w:rPr>
          <w:rFonts w:ascii="Arial" w:eastAsia="Times New Roman" w:hAnsi="Arial" w:cs="Arial"/>
          <w:b/>
          <w:color w:val="000000"/>
          <w:spacing w:val="-1"/>
          <w:sz w:val="24"/>
          <w:szCs w:val="24"/>
        </w:rPr>
        <w:t>r</w:t>
      </w:r>
      <w:r w:rsidRPr="00316631">
        <w:rPr>
          <w:rFonts w:ascii="Arial" w:eastAsia="Times New Roman" w:hAnsi="Arial" w:cs="Arial"/>
          <w:b/>
          <w:color w:val="000000"/>
          <w:spacing w:val="1"/>
          <w:sz w:val="24"/>
          <w:szCs w:val="24"/>
        </w:rPr>
        <w:t>e</w:t>
      </w:r>
      <w:r w:rsidRPr="00316631">
        <w:rPr>
          <w:rFonts w:ascii="Arial" w:eastAsia="Times New Roman" w:hAnsi="Arial" w:cs="Arial"/>
          <w:b/>
          <w:color w:val="000000"/>
          <w:spacing w:val="-1"/>
          <w:sz w:val="24"/>
          <w:szCs w:val="24"/>
        </w:rPr>
        <w:t>c</w:t>
      </w:r>
      <w:r w:rsidRPr="00316631">
        <w:rPr>
          <w:rFonts w:ascii="Arial" w:eastAsia="Times New Roman" w:hAnsi="Arial" w:cs="Arial"/>
          <w:b/>
          <w:color w:val="000000"/>
          <w:sz w:val="24"/>
          <w:szCs w:val="24"/>
        </w:rPr>
        <w:t>om</w:t>
      </w:r>
      <w:r w:rsidRPr="00316631">
        <w:rPr>
          <w:rFonts w:ascii="Arial" w:eastAsia="Times New Roman" w:hAnsi="Arial" w:cs="Arial"/>
          <w:b/>
          <w:color w:val="000000"/>
          <w:spacing w:val="1"/>
          <w:sz w:val="24"/>
          <w:szCs w:val="24"/>
        </w:rPr>
        <w:t>me</w:t>
      </w:r>
      <w:r w:rsidRPr="00316631">
        <w:rPr>
          <w:rFonts w:ascii="Arial" w:eastAsia="Times New Roman" w:hAnsi="Arial" w:cs="Arial"/>
          <w:b/>
          <w:color w:val="000000"/>
          <w:sz w:val="24"/>
          <w:szCs w:val="24"/>
        </w:rPr>
        <w:t>n</w:t>
      </w:r>
      <w:r w:rsidRPr="00316631">
        <w:rPr>
          <w:rFonts w:ascii="Arial" w:eastAsia="Times New Roman" w:hAnsi="Arial" w:cs="Arial"/>
          <w:b/>
          <w:color w:val="000000"/>
          <w:spacing w:val="1"/>
          <w:sz w:val="24"/>
          <w:szCs w:val="24"/>
        </w:rPr>
        <w:t>d</w:t>
      </w:r>
      <w:r w:rsidR="00542F64" w:rsidRPr="00316631">
        <w:rPr>
          <w:rFonts w:ascii="Arial" w:eastAsia="Times New Roman" w:hAnsi="Arial" w:cs="Arial"/>
          <w:b/>
          <w:color w:val="000000"/>
          <w:sz w:val="24"/>
          <w:szCs w:val="24"/>
        </w:rPr>
        <w:t>s</w:t>
      </w:r>
      <w:r w:rsidRPr="00316631">
        <w:rPr>
          <w:rFonts w:ascii="Arial" w:eastAsia="Times New Roman" w:hAnsi="Arial" w:cs="Arial"/>
          <w:b/>
          <w:color w:val="000000"/>
          <w:sz w:val="24"/>
          <w:szCs w:val="24"/>
        </w:rPr>
        <w:t>:</w:t>
      </w:r>
    </w:p>
    <w:p w:rsidR="007A0415" w:rsidRPr="00316631" w:rsidRDefault="007A0415" w:rsidP="00316631">
      <w:pPr>
        <w:pStyle w:val="ListParagraph"/>
        <w:widowControl w:val="0"/>
        <w:numPr>
          <w:ilvl w:val="0"/>
          <w:numId w:val="28"/>
        </w:numPr>
        <w:autoSpaceDE w:val="0"/>
        <w:autoSpaceDN w:val="0"/>
        <w:adjustRightInd w:val="0"/>
        <w:spacing w:before="240" w:line="276" w:lineRule="auto"/>
        <w:ind w:right="115"/>
        <w:rPr>
          <w:rFonts w:ascii="Arial" w:hAnsi="Arial" w:cs="Arial"/>
          <w:color w:val="000000"/>
        </w:rPr>
      </w:pPr>
      <w:r w:rsidRPr="00316631">
        <w:rPr>
          <w:rFonts w:ascii="Arial" w:eastAsiaTheme="minorEastAsia" w:hAnsi="Arial" w:cs="Arial"/>
          <w:color w:val="000000"/>
        </w:rPr>
        <w:t>Each country must officially designate a permanent member of the WG to ensure continuity of participation. Each country must ensure consistence in the participation of the designated member of the WG</w:t>
      </w:r>
      <w:r w:rsidR="00F85FAE">
        <w:rPr>
          <w:rFonts w:ascii="Arial" w:eastAsiaTheme="minorEastAsia" w:hAnsi="Arial" w:cs="Arial"/>
          <w:color w:val="000000"/>
        </w:rPr>
        <w:t>;</w:t>
      </w:r>
    </w:p>
    <w:p w:rsidR="007A0415" w:rsidRPr="00316631" w:rsidRDefault="007A0415" w:rsidP="00316631">
      <w:pPr>
        <w:pStyle w:val="ListParagraph"/>
        <w:widowControl w:val="0"/>
        <w:numPr>
          <w:ilvl w:val="0"/>
          <w:numId w:val="28"/>
        </w:numPr>
        <w:autoSpaceDE w:val="0"/>
        <w:autoSpaceDN w:val="0"/>
        <w:adjustRightInd w:val="0"/>
        <w:spacing w:line="276" w:lineRule="auto"/>
        <w:rPr>
          <w:rFonts w:ascii="Arial" w:hAnsi="Arial" w:cs="Arial"/>
          <w:color w:val="000000"/>
        </w:rPr>
      </w:pPr>
      <w:r w:rsidRPr="00316631">
        <w:rPr>
          <w:rFonts w:ascii="Arial" w:hAnsi="Arial" w:cs="Arial"/>
          <w:color w:val="000000"/>
        </w:rPr>
        <w:t xml:space="preserve">In event that the leadership of a Committee or Working Group is not active should be changed immediately to avoid derailing the activities of the Committee/WG. </w:t>
      </w:r>
    </w:p>
    <w:p w:rsidR="00D75D47" w:rsidRDefault="00D75D47" w:rsidP="00316631">
      <w:pPr>
        <w:widowControl w:val="0"/>
        <w:autoSpaceDE w:val="0"/>
        <w:autoSpaceDN w:val="0"/>
        <w:adjustRightInd w:val="0"/>
        <w:spacing w:before="9" w:after="0" w:line="276" w:lineRule="auto"/>
        <w:rPr>
          <w:rFonts w:ascii="Arial" w:eastAsia="Times New Roman" w:hAnsi="Arial" w:cs="Arial"/>
          <w:b/>
          <w:color w:val="000000"/>
          <w:sz w:val="24"/>
          <w:szCs w:val="24"/>
        </w:rPr>
      </w:pPr>
    </w:p>
    <w:p w:rsidR="00F85FAE" w:rsidRPr="00316631" w:rsidRDefault="00F85FAE" w:rsidP="00316631">
      <w:pPr>
        <w:widowControl w:val="0"/>
        <w:autoSpaceDE w:val="0"/>
        <w:autoSpaceDN w:val="0"/>
        <w:adjustRightInd w:val="0"/>
        <w:spacing w:before="9" w:after="0" w:line="276" w:lineRule="auto"/>
        <w:rPr>
          <w:rFonts w:ascii="Arial" w:eastAsia="Times New Roman" w:hAnsi="Arial" w:cs="Arial"/>
          <w:b/>
          <w:color w:val="000000"/>
          <w:sz w:val="24"/>
          <w:szCs w:val="24"/>
        </w:rPr>
      </w:pPr>
    </w:p>
    <w:p w:rsidR="00D75D47" w:rsidRPr="00316631" w:rsidRDefault="003645B7" w:rsidP="00316631">
      <w:pPr>
        <w:widowControl w:val="0"/>
        <w:autoSpaceDE w:val="0"/>
        <w:autoSpaceDN w:val="0"/>
        <w:adjustRightInd w:val="0"/>
        <w:spacing w:before="29" w:after="0" w:line="276" w:lineRule="auto"/>
        <w:ind w:left="692" w:right="115" w:hanging="540"/>
        <w:rPr>
          <w:rFonts w:ascii="Arial" w:eastAsia="Times New Roman" w:hAnsi="Arial" w:cs="Arial"/>
          <w:color w:val="000000"/>
          <w:sz w:val="24"/>
          <w:szCs w:val="24"/>
        </w:rPr>
      </w:pPr>
      <w:r w:rsidRPr="00316631">
        <w:rPr>
          <w:rFonts w:ascii="Arial" w:eastAsia="Times New Roman" w:hAnsi="Arial" w:cs="Arial"/>
          <w:b/>
          <w:bCs/>
          <w:color w:val="000000"/>
          <w:sz w:val="24"/>
          <w:szCs w:val="24"/>
        </w:rPr>
        <w:t>7.2.</w:t>
      </w:r>
      <w:r w:rsidR="00D87303" w:rsidRPr="00316631">
        <w:rPr>
          <w:rFonts w:ascii="Arial" w:eastAsia="Times New Roman" w:hAnsi="Arial" w:cs="Arial"/>
          <w:b/>
          <w:bCs/>
          <w:color w:val="000000"/>
          <w:spacing w:val="16"/>
          <w:sz w:val="24"/>
          <w:szCs w:val="24"/>
        </w:rPr>
        <w:t>WG</w:t>
      </w:r>
      <w:r w:rsidR="0022740E" w:rsidRPr="00316631">
        <w:rPr>
          <w:rFonts w:ascii="Arial" w:eastAsia="Times New Roman" w:hAnsi="Arial" w:cs="Arial"/>
          <w:b/>
          <w:bCs/>
          <w:color w:val="000000"/>
          <w:spacing w:val="16"/>
          <w:sz w:val="24"/>
          <w:szCs w:val="24"/>
        </w:rPr>
        <w:t>2</w:t>
      </w:r>
      <w:r w:rsidR="007E6005" w:rsidRPr="00316631">
        <w:rPr>
          <w:rFonts w:ascii="Arial" w:eastAsia="Times New Roman" w:hAnsi="Arial" w:cs="Arial"/>
          <w:b/>
          <w:bCs/>
          <w:color w:val="000000"/>
          <w:spacing w:val="16"/>
          <w:sz w:val="24"/>
          <w:szCs w:val="24"/>
        </w:rPr>
        <w:t xml:space="preserve">: </w:t>
      </w:r>
      <w:r w:rsidRPr="00316631">
        <w:rPr>
          <w:rFonts w:ascii="Arial" w:eastAsia="Times New Roman" w:hAnsi="Arial" w:cs="Arial"/>
          <w:b/>
          <w:bCs/>
          <w:color w:val="000000"/>
          <w:spacing w:val="16"/>
          <w:sz w:val="24"/>
          <w:szCs w:val="24"/>
        </w:rPr>
        <w:t xml:space="preserve">ICT </w:t>
      </w:r>
      <w:r w:rsidR="00D75D47" w:rsidRPr="00316631">
        <w:rPr>
          <w:rFonts w:ascii="Arial" w:eastAsia="Times New Roman" w:hAnsi="Arial" w:cs="Arial"/>
          <w:b/>
          <w:bCs/>
          <w:color w:val="000000"/>
          <w:sz w:val="24"/>
          <w:szCs w:val="24"/>
        </w:rPr>
        <w:t>I</w:t>
      </w:r>
      <w:r w:rsidR="00D75D47" w:rsidRPr="00316631">
        <w:rPr>
          <w:rFonts w:ascii="Arial" w:eastAsia="Times New Roman" w:hAnsi="Arial" w:cs="Arial"/>
          <w:b/>
          <w:bCs/>
          <w:color w:val="000000"/>
          <w:spacing w:val="2"/>
          <w:sz w:val="24"/>
          <w:szCs w:val="24"/>
        </w:rPr>
        <w:t>N</w:t>
      </w:r>
      <w:r w:rsidR="00D75D47" w:rsidRPr="00316631">
        <w:rPr>
          <w:rFonts w:ascii="Arial" w:eastAsia="Times New Roman" w:hAnsi="Arial" w:cs="Arial"/>
          <w:b/>
          <w:bCs/>
          <w:color w:val="000000"/>
          <w:spacing w:val="-3"/>
          <w:sz w:val="24"/>
          <w:szCs w:val="24"/>
        </w:rPr>
        <w:t>F</w:t>
      </w:r>
      <w:r w:rsidR="00D75D47" w:rsidRPr="00316631">
        <w:rPr>
          <w:rFonts w:ascii="Arial" w:eastAsia="Times New Roman" w:hAnsi="Arial" w:cs="Arial"/>
          <w:b/>
          <w:bCs/>
          <w:color w:val="000000"/>
          <w:sz w:val="24"/>
          <w:szCs w:val="24"/>
        </w:rPr>
        <w:t>R</w:t>
      </w:r>
      <w:r w:rsidR="00D75D47" w:rsidRPr="00316631">
        <w:rPr>
          <w:rFonts w:ascii="Arial" w:eastAsia="Times New Roman" w:hAnsi="Arial" w:cs="Arial"/>
          <w:b/>
          <w:bCs/>
          <w:color w:val="000000"/>
          <w:spacing w:val="-1"/>
          <w:sz w:val="24"/>
          <w:szCs w:val="24"/>
        </w:rPr>
        <w:t>A</w:t>
      </w:r>
      <w:r w:rsidR="00D75D47" w:rsidRPr="00316631">
        <w:rPr>
          <w:rFonts w:ascii="Arial" w:eastAsia="Times New Roman" w:hAnsi="Arial" w:cs="Arial"/>
          <w:b/>
          <w:bCs/>
          <w:color w:val="000000"/>
          <w:spacing w:val="1"/>
          <w:sz w:val="24"/>
          <w:szCs w:val="24"/>
        </w:rPr>
        <w:t>S</w:t>
      </w:r>
      <w:r w:rsidR="00D75D47" w:rsidRPr="00316631">
        <w:rPr>
          <w:rFonts w:ascii="Arial" w:eastAsia="Times New Roman" w:hAnsi="Arial" w:cs="Arial"/>
          <w:b/>
          <w:bCs/>
          <w:color w:val="000000"/>
          <w:spacing w:val="3"/>
          <w:sz w:val="24"/>
          <w:szCs w:val="24"/>
        </w:rPr>
        <w:t>T</w:t>
      </w:r>
      <w:r w:rsidR="00D75D47" w:rsidRPr="00316631">
        <w:rPr>
          <w:rFonts w:ascii="Arial" w:eastAsia="Times New Roman" w:hAnsi="Arial" w:cs="Arial"/>
          <w:b/>
          <w:bCs/>
          <w:color w:val="000000"/>
          <w:sz w:val="24"/>
          <w:szCs w:val="24"/>
        </w:rPr>
        <w:t>R</w:t>
      </w:r>
      <w:r w:rsidR="00D75D47" w:rsidRPr="00316631">
        <w:rPr>
          <w:rFonts w:ascii="Arial" w:eastAsia="Times New Roman" w:hAnsi="Arial" w:cs="Arial"/>
          <w:b/>
          <w:bCs/>
          <w:color w:val="000000"/>
          <w:spacing w:val="-1"/>
          <w:sz w:val="24"/>
          <w:szCs w:val="24"/>
        </w:rPr>
        <w:t>U</w:t>
      </w:r>
      <w:r w:rsidR="00D75D47" w:rsidRPr="00316631">
        <w:rPr>
          <w:rFonts w:ascii="Arial" w:eastAsia="Times New Roman" w:hAnsi="Arial" w:cs="Arial"/>
          <w:b/>
          <w:bCs/>
          <w:color w:val="000000"/>
          <w:sz w:val="24"/>
          <w:szCs w:val="24"/>
        </w:rPr>
        <w:t>CTU</w:t>
      </w:r>
      <w:r w:rsidR="00D75D47" w:rsidRPr="00316631">
        <w:rPr>
          <w:rFonts w:ascii="Arial" w:eastAsia="Times New Roman" w:hAnsi="Arial" w:cs="Arial"/>
          <w:b/>
          <w:bCs/>
          <w:color w:val="000000"/>
          <w:spacing w:val="-1"/>
          <w:sz w:val="24"/>
          <w:szCs w:val="24"/>
        </w:rPr>
        <w:t>R</w:t>
      </w:r>
      <w:r w:rsidR="00D75D47" w:rsidRPr="00316631">
        <w:rPr>
          <w:rFonts w:ascii="Arial" w:eastAsia="Times New Roman" w:hAnsi="Arial" w:cs="Arial"/>
          <w:b/>
          <w:bCs/>
          <w:color w:val="000000"/>
          <w:sz w:val="24"/>
          <w:szCs w:val="24"/>
        </w:rPr>
        <w:t>E  DEVE</w:t>
      </w:r>
      <w:r w:rsidR="00D75D47" w:rsidRPr="00316631">
        <w:rPr>
          <w:rFonts w:ascii="Arial" w:eastAsia="Times New Roman" w:hAnsi="Arial" w:cs="Arial"/>
          <w:b/>
          <w:bCs/>
          <w:color w:val="000000"/>
          <w:spacing w:val="1"/>
          <w:sz w:val="24"/>
          <w:szCs w:val="24"/>
        </w:rPr>
        <w:t>L</w:t>
      </w:r>
      <w:r w:rsidR="00D75D47" w:rsidRPr="00316631">
        <w:rPr>
          <w:rFonts w:ascii="Arial" w:eastAsia="Times New Roman" w:hAnsi="Arial" w:cs="Arial"/>
          <w:b/>
          <w:bCs/>
          <w:color w:val="000000"/>
          <w:sz w:val="24"/>
          <w:szCs w:val="24"/>
        </w:rPr>
        <w:t>O</w:t>
      </w:r>
      <w:r w:rsidR="00D75D47" w:rsidRPr="00316631">
        <w:rPr>
          <w:rFonts w:ascii="Arial" w:eastAsia="Times New Roman" w:hAnsi="Arial" w:cs="Arial"/>
          <w:b/>
          <w:bCs/>
          <w:color w:val="000000"/>
          <w:spacing w:val="-2"/>
          <w:sz w:val="24"/>
          <w:szCs w:val="24"/>
        </w:rPr>
        <w:t>P</w:t>
      </w:r>
      <w:r w:rsidR="00D75D47" w:rsidRPr="00316631">
        <w:rPr>
          <w:rFonts w:ascii="Arial" w:eastAsia="Times New Roman" w:hAnsi="Arial" w:cs="Arial"/>
          <w:b/>
          <w:bCs/>
          <w:color w:val="000000"/>
          <w:spacing w:val="-1"/>
          <w:sz w:val="24"/>
          <w:szCs w:val="24"/>
        </w:rPr>
        <w:t>M</w:t>
      </w:r>
      <w:r w:rsidR="00D75D47" w:rsidRPr="00316631">
        <w:rPr>
          <w:rFonts w:ascii="Arial" w:eastAsia="Times New Roman" w:hAnsi="Arial" w:cs="Arial"/>
          <w:b/>
          <w:bCs/>
          <w:color w:val="000000"/>
          <w:sz w:val="24"/>
          <w:szCs w:val="24"/>
        </w:rPr>
        <w:t>ENT</w:t>
      </w:r>
      <w:r w:rsidR="00AA778E" w:rsidRPr="00316631">
        <w:rPr>
          <w:rFonts w:ascii="Arial" w:eastAsia="Times New Roman" w:hAnsi="Arial" w:cs="Arial"/>
          <w:b/>
          <w:bCs/>
          <w:color w:val="000000"/>
          <w:sz w:val="24"/>
          <w:szCs w:val="24"/>
        </w:rPr>
        <w:t>, CONNECTIVITY</w:t>
      </w:r>
      <w:r w:rsidRPr="00316631">
        <w:rPr>
          <w:rFonts w:ascii="Arial" w:eastAsia="Times New Roman" w:hAnsi="Arial" w:cs="Arial"/>
          <w:b/>
          <w:bCs/>
          <w:color w:val="000000"/>
          <w:sz w:val="24"/>
          <w:szCs w:val="24"/>
        </w:rPr>
        <w:t xml:space="preserve">, SHARING </w:t>
      </w:r>
      <w:r w:rsidR="00D75D47" w:rsidRPr="00316631">
        <w:rPr>
          <w:rFonts w:ascii="Arial" w:eastAsia="Times New Roman" w:hAnsi="Arial" w:cs="Arial"/>
          <w:b/>
          <w:bCs/>
          <w:color w:val="000000"/>
          <w:sz w:val="24"/>
          <w:szCs w:val="24"/>
        </w:rPr>
        <w:t>A</w:t>
      </w:r>
      <w:r w:rsidR="00D75D47" w:rsidRPr="00316631">
        <w:rPr>
          <w:rFonts w:ascii="Arial" w:eastAsia="Times New Roman" w:hAnsi="Arial" w:cs="Arial"/>
          <w:b/>
          <w:bCs/>
          <w:color w:val="000000"/>
          <w:spacing w:val="-1"/>
          <w:sz w:val="24"/>
          <w:szCs w:val="24"/>
        </w:rPr>
        <w:t>N</w:t>
      </w:r>
      <w:r w:rsidR="00D75D47" w:rsidRPr="00316631">
        <w:rPr>
          <w:rFonts w:ascii="Arial" w:eastAsia="Times New Roman" w:hAnsi="Arial" w:cs="Arial"/>
          <w:b/>
          <w:bCs/>
          <w:color w:val="000000"/>
          <w:sz w:val="24"/>
          <w:szCs w:val="24"/>
        </w:rPr>
        <w:t>D DI</w:t>
      </w:r>
      <w:r w:rsidR="00D75D47" w:rsidRPr="00316631">
        <w:rPr>
          <w:rFonts w:ascii="Arial" w:eastAsia="Times New Roman" w:hAnsi="Arial" w:cs="Arial"/>
          <w:b/>
          <w:bCs/>
          <w:color w:val="000000"/>
          <w:spacing w:val="-2"/>
          <w:sz w:val="24"/>
          <w:szCs w:val="24"/>
        </w:rPr>
        <w:t>G</w:t>
      </w:r>
      <w:r w:rsidR="00D75D47" w:rsidRPr="00316631">
        <w:rPr>
          <w:rFonts w:ascii="Arial" w:eastAsia="Times New Roman" w:hAnsi="Arial" w:cs="Arial"/>
          <w:b/>
          <w:bCs/>
          <w:color w:val="000000"/>
          <w:sz w:val="24"/>
          <w:szCs w:val="24"/>
        </w:rPr>
        <w:t>I</w:t>
      </w:r>
      <w:r w:rsidR="00D75D47" w:rsidRPr="00316631">
        <w:rPr>
          <w:rFonts w:ascii="Arial" w:eastAsia="Times New Roman" w:hAnsi="Arial" w:cs="Arial"/>
          <w:b/>
          <w:bCs/>
          <w:color w:val="000000"/>
          <w:spacing w:val="1"/>
          <w:sz w:val="24"/>
          <w:szCs w:val="24"/>
        </w:rPr>
        <w:t>T</w:t>
      </w:r>
      <w:r w:rsidR="00D75D47" w:rsidRPr="00316631">
        <w:rPr>
          <w:rFonts w:ascii="Arial" w:eastAsia="Times New Roman" w:hAnsi="Arial" w:cs="Arial"/>
          <w:b/>
          <w:bCs/>
          <w:color w:val="000000"/>
          <w:sz w:val="24"/>
          <w:szCs w:val="24"/>
        </w:rPr>
        <w:t>AL INCLUS</w:t>
      </w:r>
      <w:r w:rsidR="00D75D47" w:rsidRPr="00316631">
        <w:rPr>
          <w:rFonts w:ascii="Arial" w:eastAsia="Times New Roman" w:hAnsi="Arial" w:cs="Arial"/>
          <w:b/>
          <w:bCs/>
          <w:color w:val="000000"/>
          <w:spacing w:val="1"/>
          <w:sz w:val="24"/>
          <w:szCs w:val="24"/>
        </w:rPr>
        <w:t>I</w:t>
      </w:r>
      <w:r w:rsidR="00D75D47" w:rsidRPr="00316631">
        <w:rPr>
          <w:rFonts w:ascii="Arial" w:eastAsia="Times New Roman" w:hAnsi="Arial" w:cs="Arial"/>
          <w:b/>
          <w:bCs/>
          <w:color w:val="000000"/>
          <w:sz w:val="24"/>
          <w:szCs w:val="24"/>
        </w:rPr>
        <w:t>ON</w:t>
      </w:r>
      <w:r w:rsidR="00DE0CE9" w:rsidRPr="00316631">
        <w:rPr>
          <w:rFonts w:ascii="Arial" w:eastAsia="Times New Roman" w:hAnsi="Arial" w:cs="Arial"/>
          <w:b/>
          <w:bCs/>
          <w:color w:val="000000"/>
          <w:sz w:val="24"/>
          <w:szCs w:val="24"/>
        </w:rPr>
        <w:t>.</w:t>
      </w:r>
    </w:p>
    <w:p w:rsidR="00D75D47" w:rsidRPr="00316631" w:rsidRDefault="00D75D47" w:rsidP="00316631">
      <w:pPr>
        <w:widowControl w:val="0"/>
        <w:autoSpaceDE w:val="0"/>
        <w:autoSpaceDN w:val="0"/>
        <w:adjustRightInd w:val="0"/>
        <w:spacing w:before="9" w:after="0" w:line="276" w:lineRule="auto"/>
        <w:rPr>
          <w:rFonts w:ascii="Arial" w:eastAsia="Times New Roman" w:hAnsi="Arial" w:cs="Arial"/>
          <w:color w:val="000000"/>
          <w:sz w:val="24"/>
          <w:szCs w:val="24"/>
        </w:rPr>
      </w:pPr>
    </w:p>
    <w:p w:rsidR="00D75D47" w:rsidRPr="00316631" w:rsidRDefault="00D75D47" w:rsidP="00316631">
      <w:pPr>
        <w:widowControl w:val="0"/>
        <w:autoSpaceDE w:val="0"/>
        <w:autoSpaceDN w:val="0"/>
        <w:adjustRightInd w:val="0"/>
        <w:spacing w:after="0" w:line="276" w:lineRule="auto"/>
        <w:ind w:left="152"/>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No</w:t>
      </w:r>
      <w:r w:rsidRPr="00316631">
        <w:rPr>
          <w:rFonts w:ascii="Arial" w:eastAsia="Times New Roman" w:hAnsi="Arial" w:cs="Arial"/>
          <w:b/>
          <w:bCs/>
          <w:color w:val="000000"/>
          <w:spacing w:val="-1"/>
          <w:sz w:val="24"/>
          <w:szCs w:val="24"/>
        </w:rPr>
        <w:t>te</w:t>
      </w:r>
      <w:r w:rsidRPr="00316631">
        <w:rPr>
          <w:rFonts w:ascii="Arial" w:eastAsia="Times New Roman" w:hAnsi="Arial" w:cs="Arial"/>
          <w:b/>
          <w:bCs/>
          <w:color w:val="000000"/>
          <w:sz w:val="24"/>
          <w:szCs w:val="24"/>
        </w:rPr>
        <w:t>d</w:t>
      </w:r>
      <w:r w:rsidR="00DE0CE9" w:rsidRPr="00316631">
        <w:rPr>
          <w:rFonts w:ascii="Arial" w:eastAsia="Times New Roman" w:hAnsi="Arial" w:cs="Arial"/>
          <w:b/>
          <w:bCs/>
          <w:color w:val="000000"/>
          <w:sz w:val="24"/>
          <w:szCs w:val="24"/>
        </w:rPr>
        <w:t>2</w:t>
      </w:r>
      <w:r w:rsidRPr="00316631">
        <w:rPr>
          <w:rFonts w:ascii="Arial" w:eastAsia="Times New Roman" w:hAnsi="Arial" w:cs="Arial"/>
          <w:b/>
          <w:bCs/>
          <w:color w:val="000000"/>
          <w:sz w:val="24"/>
          <w:szCs w:val="24"/>
        </w:rPr>
        <w:t>:</w:t>
      </w:r>
    </w:p>
    <w:p w:rsidR="00D87303" w:rsidRPr="00316631" w:rsidRDefault="00D87303" w:rsidP="00316631">
      <w:pPr>
        <w:widowControl w:val="0"/>
        <w:autoSpaceDE w:val="0"/>
        <w:autoSpaceDN w:val="0"/>
        <w:adjustRightInd w:val="0"/>
        <w:spacing w:after="0" w:line="276" w:lineRule="auto"/>
        <w:ind w:left="152"/>
        <w:rPr>
          <w:rFonts w:ascii="Arial" w:eastAsia="Times New Roman" w:hAnsi="Arial" w:cs="Arial"/>
          <w:b/>
          <w:bCs/>
          <w:color w:val="000000"/>
          <w:sz w:val="24"/>
          <w:szCs w:val="24"/>
        </w:rPr>
      </w:pPr>
    </w:p>
    <w:p w:rsidR="00821DB8" w:rsidRPr="00316631" w:rsidRDefault="008356C3" w:rsidP="00316631">
      <w:pPr>
        <w:widowControl w:val="0"/>
        <w:autoSpaceDE w:val="0"/>
        <w:autoSpaceDN w:val="0"/>
        <w:adjustRightInd w:val="0"/>
        <w:spacing w:after="0" w:line="276" w:lineRule="auto"/>
        <w:ind w:left="152"/>
        <w:rPr>
          <w:rFonts w:ascii="Arial" w:eastAsia="Times New Roman" w:hAnsi="Arial" w:cs="Arial"/>
          <w:color w:val="000000"/>
          <w:sz w:val="24"/>
          <w:szCs w:val="24"/>
        </w:rPr>
      </w:pPr>
      <w:r w:rsidRPr="00316631">
        <w:rPr>
          <w:rFonts w:ascii="Arial" w:eastAsia="Times New Roman" w:hAnsi="Arial" w:cs="Arial"/>
          <w:color w:val="000000"/>
          <w:sz w:val="24"/>
          <w:szCs w:val="24"/>
        </w:rPr>
        <w:t>7.2.1</w:t>
      </w:r>
      <w:r w:rsidRPr="00316631">
        <w:rPr>
          <w:rFonts w:ascii="Arial" w:eastAsia="Times New Roman" w:hAnsi="Arial" w:cs="Arial"/>
          <w:color w:val="000000"/>
          <w:sz w:val="24"/>
          <w:szCs w:val="24"/>
        </w:rPr>
        <w:tab/>
      </w:r>
      <w:r w:rsidR="00821DB8" w:rsidRPr="00316631">
        <w:rPr>
          <w:rFonts w:ascii="Arial" w:eastAsia="Times New Roman" w:hAnsi="Arial" w:cs="Arial"/>
          <w:color w:val="000000"/>
          <w:sz w:val="24"/>
          <w:szCs w:val="24"/>
        </w:rPr>
        <w:t xml:space="preserve">The following </w:t>
      </w:r>
      <w:r w:rsidR="00D87303" w:rsidRPr="00316631">
        <w:rPr>
          <w:rFonts w:ascii="Arial" w:eastAsia="Times New Roman" w:hAnsi="Arial" w:cs="Arial"/>
          <w:color w:val="000000"/>
          <w:sz w:val="24"/>
          <w:szCs w:val="24"/>
        </w:rPr>
        <w:t xml:space="preserve">issues </w:t>
      </w:r>
      <w:r w:rsidR="00821DB8" w:rsidRPr="00316631">
        <w:rPr>
          <w:rFonts w:ascii="Arial" w:eastAsia="Times New Roman" w:hAnsi="Arial" w:cs="Arial"/>
          <w:color w:val="000000"/>
          <w:sz w:val="24"/>
          <w:szCs w:val="24"/>
        </w:rPr>
        <w:t>were noted fr</w:t>
      </w:r>
      <w:r w:rsidR="00D87303" w:rsidRPr="00316631">
        <w:rPr>
          <w:rFonts w:ascii="Arial" w:eastAsia="Times New Roman" w:hAnsi="Arial" w:cs="Arial"/>
          <w:color w:val="000000"/>
          <w:sz w:val="24"/>
          <w:szCs w:val="24"/>
        </w:rPr>
        <w:t>om the present</w:t>
      </w:r>
      <w:r w:rsidR="007E6005" w:rsidRPr="00316631">
        <w:rPr>
          <w:rFonts w:ascii="Arial" w:eastAsia="Times New Roman" w:hAnsi="Arial" w:cs="Arial"/>
          <w:color w:val="000000"/>
          <w:sz w:val="24"/>
          <w:szCs w:val="24"/>
        </w:rPr>
        <w:t xml:space="preserve">ation made by WG2 Action plan: </w:t>
      </w:r>
    </w:p>
    <w:p w:rsidR="00C03210" w:rsidRPr="00316631" w:rsidRDefault="008356C3" w:rsidP="00316631">
      <w:pPr>
        <w:pStyle w:val="ListParagraph"/>
        <w:widowControl w:val="0"/>
        <w:numPr>
          <w:ilvl w:val="0"/>
          <w:numId w:val="3"/>
        </w:numPr>
        <w:autoSpaceDE w:val="0"/>
        <w:autoSpaceDN w:val="0"/>
        <w:adjustRightInd w:val="0"/>
        <w:spacing w:line="276" w:lineRule="auto"/>
        <w:ind w:left="1325" w:right="115"/>
        <w:rPr>
          <w:rFonts w:ascii="Arial" w:hAnsi="Arial" w:cs="Arial"/>
          <w:color w:val="000000"/>
        </w:rPr>
      </w:pPr>
      <w:r w:rsidRPr="00316631">
        <w:rPr>
          <w:rFonts w:ascii="Arial" w:hAnsi="Arial" w:cs="Arial"/>
          <w:color w:val="000000"/>
          <w:lang w:val="en-GB"/>
        </w:rPr>
        <w:t>Implementation of the planned activities including meetings that were held during the period under review</w:t>
      </w:r>
      <w:r w:rsidR="00EB634D" w:rsidRPr="00316631">
        <w:rPr>
          <w:rFonts w:ascii="Arial" w:hAnsi="Arial" w:cs="Arial"/>
          <w:color w:val="000000"/>
          <w:lang w:val="en-GB"/>
        </w:rPr>
        <w:t>;</w:t>
      </w:r>
    </w:p>
    <w:p w:rsidR="00551159" w:rsidRPr="00316631" w:rsidRDefault="008356C3" w:rsidP="00316631">
      <w:pPr>
        <w:widowControl w:val="0"/>
        <w:autoSpaceDE w:val="0"/>
        <w:autoSpaceDN w:val="0"/>
        <w:adjustRightInd w:val="0"/>
        <w:spacing w:before="48" w:line="276" w:lineRule="auto"/>
        <w:ind w:right="112"/>
        <w:rPr>
          <w:rFonts w:ascii="Arial" w:hAnsi="Arial" w:cs="Arial"/>
          <w:color w:val="000000"/>
          <w:sz w:val="24"/>
          <w:szCs w:val="24"/>
        </w:rPr>
      </w:pPr>
      <w:r w:rsidRPr="00316631">
        <w:rPr>
          <w:rFonts w:ascii="Arial" w:hAnsi="Arial" w:cs="Arial"/>
          <w:color w:val="000000"/>
          <w:sz w:val="24"/>
          <w:szCs w:val="24"/>
        </w:rPr>
        <w:t>7.2.2</w:t>
      </w:r>
      <w:r w:rsidRPr="00316631">
        <w:rPr>
          <w:rFonts w:ascii="Arial" w:hAnsi="Arial" w:cs="Arial"/>
          <w:color w:val="000000"/>
          <w:sz w:val="24"/>
          <w:szCs w:val="24"/>
        </w:rPr>
        <w:tab/>
        <w:t>Challenges faced by the WG:-</w:t>
      </w:r>
    </w:p>
    <w:p w:rsidR="005719BA" w:rsidRPr="00316631" w:rsidRDefault="005719BA" w:rsidP="00316631">
      <w:pPr>
        <w:widowControl w:val="0"/>
        <w:numPr>
          <w:ilvl w:val="0"/>
          <w:numId w:val="39"/>
        </w:numPr>
        <w:tabs>
          <w:tab w:val="left" w:pos="720"/>
        </w:tabs>
        <w:autoSpaceDE w:val="0"/>
        <w:autoSpaceDN w:val="0"/>
        <w:adjustRightInd w:val="0"/>
        <w:spacing w:before="48" w:line="276" w:lineRule="auto"/>
        <w:ind w:right="112"/>
        <w:rPr>
          <w:rFonts w:ascii="Arial" w:hAnsi="Arial" w:cs="Arial"/>
          <w:color w:val="000000"/>
          <w:sz w:val="24"/>
          <w:szCs w:val="24"/>
        </w:rPr>
      </w:pPr>
      <w:r w:rsidRPr="00316631">
        <w:rPr>
          <w:rFonts w:ascii="Arial" w:hAnsi="Arial" w:cs="Arial"/>
          <w:bCs/>
          <w:color w:val="000000"/>
          <w:sz w:val="24"/>
          <w:szCs w:val="24"/>
          <w:lang w:val="en-GB"/>
        </w:rPr>
        <w:t>Consistent and regular Participation by members.</w:t>
      </w:r>
    </w:p>
    <w:p w:rsidR="008356C3" w:rsidRPr="00316631" w:rsidRDefault="008356C3" w:rsidP="00316631">
      <w:pPr>
        <w:pStyle w:val="ListParagraph"/>
        <w:widowControl w:val="0"/>
        <w:numPr>
          <w:ilvl w:val="0"/>
          <w:numId w:val="39"/>
        </w:numPr>
        <w:autoSpaceDE w:val="0"/>
        <w:autoSpaceDN w:val="0"/>
        <w:adjustRightInd w:val="0"/>
        <w:spacing w:before="48" w:line="276" w:lineRule="auto"/>
        <w:ind w:right="112"/>
        <w:rPr>
          <w:rFonts w:ascii="Arial" w:hAnsi="Arial" w:cs="Arial"/>
          <w:color w:val="000000"/>
        </w:rPr>
      </w:pPr>
      <w:r w:rsidRPr="00316631">
        <w:rPr>
          <w:rFonts w:ascii="Arial" w:hAnsi="Arial" w:cs="Arial"/>
          <w:bCs/>
          <w:color w:val="000000"/>
          <w:lang w:val="en-GB"/>
        </w:rPr>
        <w:t>Minimal participation from Private sector</w:t>
      </w:r>
    </w:p>
    <w:p w:rsidR="008356C3" w:rsidRPr="00316631" w:rsidRDefault="008356C3" w:rsidP="00316631">
      <w:pPr>
        <w:pStyle w:val="ListParagraph"/>
        <w:widowControl w:val="0"/>
        <w:numPr>
          <w:ilvl w:val="0"/>
          <w:numId w:val="39"/>
        </w:numPr>
        <w:autoSpaceDE w:val="0"/>
        <w:autoSpaceDN w:val="0"/>
        <w:adjustRightInd w:val="0"/>
        <w:spacing w:before="48" w:line="276" w:lineRule="auto"/>
        <w:ind w:right="112"/>
        <w:rPr>
          <w:rFonts w:ascii="Arial" w:hAnsi="Arial" w:cs="Arial"/>
          <w:color w:val="000000"/>
        </w:rPr>
      </w:pPr>
      <w:r w:rsidRPr="00316631">
        <w:rPr>
          <w:rFonts w:ascii="Arial" w:hAnsi="Arial" w:cs="Arial"/>
          <w:bCs/>
          <w:color w:val="000000"/>
          <w:lang w:val="en-GB"/>
        </w:rPr>
        <w:t xml:space="preserve">Un-reliable connectivity during online meetings. </w:t>
      </w:r>
    </w:p>
    <w:p w:rsidR="008356C3" w:rsidRPr="00316631" w:rsidRDefault="008356C3" w:rsidP="00316631">
      <w:pPr>
        <w:pStyle w:val="ListParagraph"/>
        <w:widowControl w:val="0"/>
        <w:numPr>
          <w:ilvl w:val="0"/>
          <w:numId w:val="39"/>
        </w:numPr>
        <w:autoSpaceDE w:val="0"/>
        <w:autoSpaceDN w:val="0"/>
        <w:adjustRightInd w:val="0"/>
        <w:spacing w:before="48" w:line="276" w:lineRule="auto"/>
        <w:ind w:right="112"/>
        <w:rPr>
          <w:rFonts w:ascii="Arial" w:hAnsi="Arial" w:cs="Arial"/>
          <w:bCs/>
          <w:color w:val="000000"/>
          <w:lang w:val="en-GB"/>
        </w:rPr>
      </w:pPr>
      <w:r w:rsidRPr="00316631">
        <w:rPr>
          <w:rFonts w:ascii="Arial" w:hAnsi="Arial" w:cs="Arial"/>
          <w:bCs/>
          <w:color w:val="000000"/>
          <w:lang w:val="en-GB"/>
        </w:rPr>
        <w:t>Data availability issues ( no data base for the region)</w:t>
      </w:r>
    </w:p>
    <w:p w:rsidR="00F85FAE" w:rsidRDefault="00F85FAE" w:rsidP="00316631">
      <w:pPr>
        <w:widowControl w:val="0"/>
        <w:autoSpaceDE w:val="0"/>
        <w:autoSpaceDN w:val="0"/>
        <w:adjustRightInd w:val="0"/>
        <w:spacing w:before="48" w:line="276" w:lineRule="auto"/>
        <w:ind w:right="112"/>
        <w:rPr>
          <w:rFonts w:ascii="Arial" w:hAnsi="Arial" w:cs="Arial"/>
          <w:bCs/>
          <w:color w:val="000000"/>
          <w:sz w:val="24"/>
          <w:szCs w:val="24"/>
          <w:lang w:val="en-GB"/>
        </w:rPr>
      </w:pPr>
    </w:p>
    <w:p w:rsidR="00E04A74" w:rsidRPr="00316631" w:rsidRDefault="004E46D9" w:rsidP="00316631">
      <w:pPr>
        <w:widowControl w:val="0"/>
        <w:autoSpaceDE w:val="0"/>
        <w:autoSpaceDN w:val="0"/>
        <w:adjustRightInd w:val="0"/>
        <w:spacing w:before="48" w:line="276" w:lineRule="auto"/>
        <w:ind w:right="112"/>
        <w:rPr>
          <w:rFonts w:ascii="Arial" w:hAnsi="Arial" w:cs="Arial"/>
          <w:bCs/>
          <w:color w:val="000000"/>
          <w:sz w:val="24"/>
          <w:szCs w:val="24"/>
          <w:lang w:val="en-GB"/>
        </w:rPr>
      </w:pPr>
      <w:r w:rsidRPr="00316631">
        <w:rPr>
          <w:rFonts w:ascii="Arial" w:hAnsi="Arial" w:cs="Arial"/>
          <w:bCs/>
          <w:color w:val="000000"/>
          <w:sz w:val="24"/>
          <w:szCs w:val="24"/>
          <w:lang w:val="en-GB"/>
        </w:rPr>
        <w:t>7.2.3 The Assembly adopted Report of WG2</w:t>
      </w:r>
    </w:p>
    <w:p w:rsidR="00FA5260" w:rsidRPr="00316631" w:rsidRDefault="00FA5260" w:rsidP="00316631">
      <w:pPr>
        <w:widowControl w:val="0"/>
        <w:autoSpaceDE w:val="0"/>
        <w:autoSpaceDN w:val="0"/>
        <w:adjustRightInd w:val="0"/>
        <w:spacing w:after="0" w:line="276" w:lineRule="auto"/>
        <w:ind w:right="115"/>
        <w:rPr>
          <w:rFonts w:ascii="Arial" w:eastAsia="Times New Roman" w:hAnsi="Arial" w:cs="Arial"/>
          <w:color w:val="000000"/>
          <w:sz w:val="24"/>
          <w:szCs w:val="24"/>
          <w:lang w:val="en-GB"/>
        </w:rPr>
      </w:pPr>
      <w:r w:rsidRPr="00316631">
        <w:rPr>
          <w:rFonts w:ascii="Arial" w:eastAsia="Times New Roman" w:hAnsi="Arial" w:cs="Arial"/>
          <w:color w:val="000000"/>
          <w:sz w:val="24"/>
          <w:szCs w:val="24"/>
          <w:lang w:val="en-GB"/>
        </w:rPr>
        <w:t xml:space="preserve">The presentation is herewith attached as </w:t>
      </w:r>
      <w:r w:rsidRPr="00316631">
        <w:rPr>
          <w:rFonts w:ascii="Arial" w:eastAsia="Times New Roman" w:hAnsi="Arial" w:cs="Arial"/>
          <w:b/>
          <w:color w:val="000000"/>
          <w:sz w:val="24"/>
          <w:szCs w:val="24"/>
          <w:lang w:val="en-GB"/>
        </w:rPr>
        <w:t xml:space="preserve">ANNEX </w:t>
      </w:r>
      <w:r w:rsidR="00542F64" w:rsidRPr="00316631">
        <w:rPr>
          <w:rFonts w:ascii="Arial" w:eastAsia="Times New Roman" w:hAnsi="Arial" w:cs="Arial"/>
          <w:b/>
          <w:color w:val="000000"/>
          <w:sz w:val="24"/>
          <w:szCs w:val="24"/>
          <w:lang w:val="en-GB"/>
        </w:rPr>
        <w:t>V</w:t>
      </w:r>
      <w:r w:rsidRPr="00316631">
        <w:rPr>
          <w:rFonts w:ascii="Arial" w:eastAsia="Times New Roman" w:hAnsi="Arial" w:cs="Arial"/>
          <w:color w:val="000000"/>
          <w:sz w:val="24"/>
          <w:szCs w:val="24"/>
          <w:lang w:val="en-GB"/>
        </w:rPr>
        <w:t>.</w:t>
      </w:r>
    </w:p>
    <w:bookmarkStart w:id="3" w:name="_MON_1623740593"/>
    <w:bookmarkEnd w:id="3"/>
    <w:p w:rsidR="004E46D9" w:rsidRPr="00316631" w:rsidRDefault="004E46D9" w:rsidP="00316631">
      <w:pPr>
        <w:widowControl w:val="0"/>
        <w:autoSpaceDE w:val="0"/>
        <w:autoSpaceDN w:val="0"/>
        <w:adjustRightInd w:val="0"/>
        <w:spacing w:after="0" w:line="276" w:lineRule="auto"/>
        <w:ind w:right="115"/>
        <w:jc w:val="center"/>
        <w:rPr>
          <w:rFonts w:ascii="Arial" w:eastAsia="Times New Roman" w:hAnsi="Arial" w:cs="Arial"/>
          <w:color w:val="000000"/>
          <w:sz w:val="24"/>
          <w:szCs w:val="24"/>
          <w:lang w:val="en-GB"/>
        </w:rPr>
      </w:pPr>
      <w:r w:rsidRPr="00316631">
        <w:rPr>
          <w:rFonts w:ascii="Arial" w:eastAsia="Times New Roman" w:hAnsi="Arial" w:cs="Arial"/>
          <w:color w:val="000000"/>
          <w:sz w:val="24"/>
          <w:szCs w:val="24"/>
          <w:lang w:val="en-GB"/>
        </w:rPr>
        <w:object w:dxaOrig="1508" w:dyaOrig="982">
          <v:shape id="_x0000_i1028" type="#_x0000_t75" style="width:75.75pt;height:48.75pt" o:ole="">
            <v:imagedata r:id="rId15" o:title=""/>
          </v:shape>
          <o:OLEObject Type="Embed" ProgID="PowerPoint.Show.12" ShapeID="_x0000_i1028" DrawAspect="Icon" ObjectID="_1623818027" r:id="rId16"/>
        </w:object>
      </w:r>
    </w:p>
    <w:p w:rsidR="00D75D47" w:rsidRPr="00316631" w:rsidRDefault="00D75D47" w:rsidP="00316631">
      <w:pPr>
        <w:widowControl w:val="0"/>
        <w:autoSpaceDE w:val="0"/>
        <w:autoSpaceDN w:val="0"/>
        <w:adjustRightInd w:val="0"/>
        <w:spacing w:before="9" w:after="0" w:line="276" w:lineRule="auto"/>
        <w:rPr>
          <w:rFonts w:ascii="Arial" w:eastAsia="Times New Roman" w:hAnsi="Arial" w:cs="Arial"/>
          <w:color w:val="000000"/>
          <w:sz w:val="24"/>
          <w:szCs w:val="24"/>
        </w:rPr>
      </w:pPr>
    </w:p>
    <w:p w:rsidR="00D75D47" w:rsidRPr="00316631" w:rsidRDefault="00D75D47" w:rsidP="00316631">
      <w:pPr>
        <w:widowControl w:val="0"/>
        <w:autoSpaceDE w:val="0"/>
        <w:autoSpaceDN w:val="0"/>
        <w:adjustRightInd w:val="0"/>
        <w:spacing w:before="9" w:after="0" w:line="276" w:lineRule="auto"/>
        <w:rPr>
          <w:rFonts w:ascii="Arial" w:eastAsia="Times New Roman" w:hAnsi="Arial" w:cs="Arial"/>
          <w:b/>
          <w:bCs/>
          <w:sz w:val="24"/>
          <w:szCs w:val="24"/>
        </w:rPr>
      </w:pPr>
      <w:r w:rsidRPr="00316631">
        <w:rPr>
          <w:rFonts w:ascii="Arial" w:eastAsia="Times New Roman" w:hAnsi="Arial" w:cs="Arial"/>
          <w:b/>
          <w:bCs/>
          <w:sz w:val="24"/>
          <w:szCs w:val="24"/>
        </w:rPr>
        <w:t>Ag</w:t>
      </w:r>
      <w:r w:rsidRPr="00316631">
        <w:rPr>
          <w:rFonts w:ascii="Arial" w:eastAsia="Times New Roman" w:hAnsi="Arial" w:cs="Arial"/>
          <w:b/>
          <w:bCs/>
          <w:spacing w:val="-1"/>
          <w:sz w:val="24"/>
          <w:szCs w:val="24"/>
        </w:rPr>
        <w:t>ree</w:t>
      </w:r>
      <w:r w:rsidRPr="00316631">
        <w:rPr>
          <w:rFonts w:ascii="Arial" w:eastAsia="Times New Roman" w:hAnsi="Arial" w:cs="Arial"/>
          <w:b/>
          <w:bCs/>
          <w:sz w:val="24"/>
          <w:szCs w:val="24"/>
        </w:rPr>
        <w:t>d</w:t>
      </w:r>
      <w:r w:rsidR="00542F64" w:rsidRPr="00316631">
        <w:rPr>
          <w:rFonts w:ascii="Arial" w:eastAsia="Times New Roman" w:hAnsi="Arial" w:cs="Arial"/>
          <w:b/>
          <w:bCs/>
          <w:sz w:val="24"/>
          <w:szCs w:val="24"/>
        </w:rPr>
        <w:t>2</w:t>
      </w:r>
      <w:r w:rsidRPr="00316631">
        <w:rPr>
          <w:rFonts w:ascii="Arial" w:eastAsia="Times New Roman" w:hAnsi="Arial" w:cs="Arial"/>
          <w:b/>
          <w:bCs/>
          <w:sz w:val="24"/>
          <w:szCs w:val="24"/>
        </w:rPr>
        <w:t>:</w:t>
      </w:r>
    </w:p>
    <w:p w:rsidR="00D544B9" w:rsidRPr="00316631" w:rsidRDefault="00D544B9" w:rsidP="00316631">
      <w:pPr>
        <w:widowControl w:val="0"/>
        <w:autoSpaceDE w:val="0"/>
        <w:autoSpaceDN w:val="0"/>
        <w:adjustRightInd w:val="0"/>
        <w:spacing w:before="9" w:after="0" w:line="276" w:lineRule="auto"/>
        <w:rPr>
          <w:rFonts w:ascii="Arial" w:eastAsia="Times New Roman" w:hAnsi="Arial" w:cs="Arial"/>
          <w:sz w:val="24"/>
          <w:szCs w:val="24"/>
        </w:rPr>
      </w:pPr>
    </w:p>
    <w:p w:rsidR="004E46D9" w:rsidRPr="00316631" w:rsidRDefault="004E46D9" w:rsidP="00316631">
      <w:pPr>
        <w:widowControl w:val="0"/>
        <w:autoSpaceDE w:val="0"/>
        <w:autoSpaceDN w:val="0"/>
        <w:adjustRightInd w:val="0"/>
        <w:spacing w:before="48" w:line="276" w:lineRule="auto"/>
        <w:ind w:right="112"/>
        <w:rPr>
          <w:rFonts w:ascii="Arial" w:hAnsi="Arial" w:cs="Arial"/>
          <w:color w:val="000000"/>
          <w:sz w:val="24"/>
          <w:szCs w:val="24"/>
        </w:rPr>
      </w:pPr>
      <w:r w:rsidRPr="00316631">
        <w:rPr>
          <w:rFonts w:ascii="Arial" w:hAnsi="Arial" w:cs="Arial"/>
          <w:b/>
          <w:bCs/>
          <w:color w:val="000000"/>
          <w:sz w:val="24"/>
          <w:szCs w:val="24"/>
          <w:lang w:val="en-GB"/>
        </w:rPr>
        <w:t>The Assembly recommends:</w:t>
      </w:r>
    </w:p>
    <w:p w:rsidR="004E46D9" w:rsidRPr="00316631" w:rsidRDefault="004E46D9" w:rsidP="00316631">
      <w:pPr>
        <w:widowControl w:val="0"/>
        <w:autoSpaceDE w:val="0"/>
        <w:autoSpaceDN w:val="0"/>
        <w:adjustRightInd w:val="0"/>
        <w:spacing w:before="48" w:line="276" w:lineRule="auto"/>
        <w:ind w:right="112"/>
        <w:rPr>
          <w:rFonts w:ascii="Arial" w:hAnsi="Arial" w:cs="Arial"/>
          <w:color w:val="000000"/>
          <w:sz w:val="24"/>
          <w:szCs w:val="24"/>
          <w:lang w:val="en-GB"/>
        </w:rPr>
      </w:pPr>
      <w:r w:rsidRPr="00316631">
        <w:rPr>
          <w:rFonts w:ascii="Arial" w:hAnsi="Arial" w:cs="Arial"/>
          <w:color w:val="000000"/>
          <w:sz w:val="24"/>
          <w:szCs w:val="24"/>
          <w:lang w:val="en-GB"/>
        </w:rPr>
        <w:t xml:space="preserve"> (i) </w:t>
      </w:r>
      <w:r w:rsidRPr="00316631">
        <w:rPr>
          <w:rFonts w:ascii="Arial" w:hAnsi="Arial" w:cs="Arial"/>
          <w:color w:val="000000"/>
          <w:sz w:val="24"/>
          <w:szCs w:val="24"/>
          <w:lang w:val="en-GB"/>
        </w:rPr>
        <w:tab/>
        <w:t>EACO should fast track the database project.</w:t>
      </w:r>
    </w:p>
    <w:p w:rsidR="004E46D9" w:rsidRPr="00316631" w:rsidRDefault="004E46D9" w:rsidP="00316631">
      <w:pPr>
        <w:widowControl w:val="0"/>
        <w:autoSpaceDE w:val="0"/>
        <w:autoSpaceDN w:val="0"/>
        <w:adjustRightInd w:val="0"/>
        <w:spacing w:before="48" w:line="276" w:lineRule="auto"/>
        <w:ind w:left="720" w:right="112" w:hanging="720"/>
        <w:rPr>
          <w:rFonts w:ascii="Arial" w:hAnsi="Arial" w:cs="Arial"/>
          <w:color w:val="000000"/>
          <w:sz w:val="24"/>
          <w:szCs w:val="24"/>
        </w:rPr>
      </w:pPr>
      <w:r w:rsidRPr="00316631">
        <w:rPr>
          <w:rFonts w:ascii="Arial" w:hAnsi="Arial" w:cs="Arial"/>
          <w:color w:val="000000"/>
          <w:sz w:val="24"/>
          <w:szCs w:val="24"/>
          <w:lang w:val="en-GB"/>
        </w:rPr>
        <w:t>(ii)</w:t>
      </w:r>
      <w:r w:rsidRPr="00316631">
        <w:rPr>
          <w:rFonts w:ascii="Arial" w:hAnsi="Arial" w:cs="Arial"/>
          <w:color w:val="000000"/>
          <w:sz w:val="24"/>
          <w:szCs w:val="24"/>
          <w:lang w:val="en-GB"/>
        </w:rPr>
        <w:tab/>
        <w:t>Respective country RAs should take responsibility in fast tracking EACO deliverables with the working group members.</w:t>
      </w:r>
    </w:p>
    <w:p w:rsidR="00E04A74" w:rsidRPr="00316631" w:rsidRDefault="00E04A74" w:rsidP="00316631">
      <w:pPr>
        <w:widowControl w:val="0"/>
        <w:tabs>
          <w:tab w:val="left" w:pos="740"/>
        </w:tabs>
        <w:autoSpaceDE w:val="0"/>
        <w:autoSpaceDN w:val="0"/>
        <w:adjustRightInd w:val="0"/>
        <w:spacing w:after="0" w:line="276" w:lineRule="auto"/>
        <w:ind w:left="1440" w:right="750" w:hanging="1288"/>
        <w:rPr>
          <w:rFonts w:ascii="Arial" w:eastAsia="Times New Roman" w:hAnsi="Arial" w:cs="Arial"/>
          <w:b/>
          <w:bCs/>
          <w:color w:val="000000"/>
          <w:sz w:val="24"/>
          <w:szCs w:val="24"/>
        </w:rPr>
      </w:pPr>
    </w:p>
    <w:p w:rsidR="003645B7" w:rsidRPr="00316631" w:rsidRDefault="007E6005" w:rsidP="00316631">
      <w:pPr>
        <w:widowControl w:val="0"/>
        <w:tabs>
          <w:tab w:val="left" w:pos="740"/>
        </w:tabs>
        <w:autoSpaceDE w:val="0"/>
        <w:autoSpaceDN w:val="0"/>
        <w:adjustRightInd w:val="0"/>
        <w:spacing w:after="0" w:line="276" w:lineRule="auto"/>
        <w:ind w:left="1440" w:right="750" w:hanging="1288"/>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7.3</w:t>
      </w:r>
      <w:r w:rsidRPr="00316631">
        <w:rPr>
          <w:rFonts w:ascii="Arial" w:eastAsia="Times New Roman" w:hAnsi="Arial" w:cs="Arial"/>
          <w:b/>
          <w:bCs/>
          <w:color w:val="000000"/>
          <w:sz w:val="24"/>
          <w:szCs w:val="24"/>
        </w:rPr>
        <w:tab/>
      </w:r>
      <w:r w:rsidR="00D75D47" w:rsidRPr="00316631">
        <w:rPr>
          <w:rFonts w:ascii="Arial" w:eastAsia="Times New Roman" w:hAnsi="Arial" w:cs="Arial"/>
          <w:b/>
          <w:bCs/>
          <w:color w:val="000000"/>
          <w:sz w:val="24"/>
          <w:szCs w:val="24"/>
        </w:rPr>
        <w:t>W</w:t>
      </w:r>
      <w:r w:rsidR="00D75D47" w:rsidRPr="00316631">
        <w:rPr>
          <w:rFonts w:ascii="Arial" w:eastAsia="Times New Roman" w:hAnsi="Arial" w:cs="Arial"/>
          <w:b/>
          <w:bCs/>
          <w:color w:val="000000"/>
          <w:spacing w:val="-2"/>
          <w:sz w:val="24"/>
          <w:szCs w:val="24"/>
        </w:rPr>
        <w:t>G</w:t>
      </w:r>
      <w:r w:rsidR="00DE0CE9" w:rsidRPr="00316631">
        <w:rPr>
          <w:rFonts w:ascii="Arial" w:eastAsia="Times New Roman" w:hAnsi="Arial" w:cs="Arial"/>
          <w:b/>
          <w:bCs/>
          <w:color w:val="000000"/>
          <w:sz w:val="24"/>
          <w:szCs w:val="24"/>
        </w:rPr>
        <w:t>3</w:t>
      </w:r>
      <w:r w:rsidRPr="00316631">
        <w:rPr>
          <w:rFonts w:ascii="Arial" w:eastAsia="Times New Roman" w:hAnsi="Arial" w:cs="Arial"/>
          <w:b/>
          <w:bCs/>
          <w:color w:val="000000"/>
          <w:sz w:val="24"/>
          <w:szCs w:val="24"/>
        </w:rPr>
        <w:t>:</w:t>
      </w:r>
      <w:r w:rsidR="00DE0CE9" w:rsidRPr="00316631">
        <w:rPr>
          <w:rFonts w:ascii="Arial" w:eastAsia="Times New Roman" w:hAnsi="Arial" w:cs="Arial"/>
          <w:b/>
          <w:bCs/>
          <w:color w:val="000000"/>
          <w:sz w:val="24"/>
          <w:szCs w:val="24"/>
        </w:rPr>
        <w:tab/>
      </w:r>
      <w:r w:rsidR="00D75D47" w:rsidRPr="00316631">
        <w:rPr>
          <w:rFonts w:ascii="Arial" w:eastAsia="Times New Roman" w:hAnsi="Arial" w:cs="Arial"/>
          <w:b/>
          <w:bCs/>
          <w:color w:val="000000"/>
          <w:sz w:val="24"/>
          <w:szCs w:val="24"/>
        </w:rPr>
        <w:t xml:space="preserve">ICT </w:t>
      </w:r>
      <w:r w:rsidR="003645B7" w:rsidRPr="00316631">
        <w:rPr>
          <w:rFonts w:ascii="Arial" w:eastAsia="Times New Roman" w:hAnsi="Arial" w:cs="Arial"/>
          <w:b/>
          <w:bCs/>
          <w:color w:val="000000"/>
          <w:sz w:val="24"/>
          <w:szCs w:val="24"/>
        </w:rPr>
        <w:t>APPLICATIONS, CONSUMER PROTECTION ISSUES AND CYBER SECURITY</w:t>
      </w:r>
    </w:p>
    <w:p w:rsidR="00D75D47" w:rsidRPr="00316631" w:rsidRDefault="00D75D47" w:rsidP="00316631">
      <w:pPr>
        <w:widowControl w:val="0"/>
        <w:tabs>
          <w:tab w:val="left" w:pos="740"/>
        </w:tabs>
        <w:autoSpaceDE w:val="0"/>
        <w:autoSpaceDN w:val="0"/>
        <w:adjustRightInd w:val="0"/>
        <w:spacing w:after="0" w:line="276" w:lineRule="auto"/>
        <w:ind w:left="212" w:right="750" w:hanging="60"/>
        <w:rPr>
          <w:rFonts w:ascii="Arial" w:eastAsia="Times New Roman" w:hAnsi="Arial" w:cs="Arial"/>
          <w:color w:val="000000"/>
          <w:sz w:val="24"/>
          <w:szCs w:val="24"/>
        </w:rPr>
      </w:pPr>
      <w:r w:rsidRPr="00316631">
        <w:rPr>
          <w:rFonts w:ascii="Arial" w:eastAsia="Times New Roman" w:hAnsi="Arial" w:cs="Arial"/>
          <w:b/>
          <w:bCs/>
          <w:color w:val="000000"/>
          <w:sz w:val="24"/>
          <w:szCs w:val="24"/>
        </w:rPr>
        <w:t xml:space="preserve"> No</w:t>
      </w:r>
      <w:r w:rsidRPr="00316631">
        <w:rPr>
          <w:rFonts w:ascii="Arial" w:eastAsia="Times New Roman" w:hAnsi="Arial" w:cs="Arial"/>
          <w:b/>
          <w:bCs/>
          <w:color w:val="000000"/>
          <w:spacing w:val="-1"/>
          <w:sz w:val="24"/>
          <w:szCs w:val="24"/>
        </w:rPr>
        <w:t>te</w:t>
      </w:r>
      <w:r w:rsidRPr="00316631">
        <w:rPr>
          <w:rFonts w:ascii="Arial" w:eastAsia="Times New Roman" w:hAnsi="Arial" w:cs="Arial"/>
          <w:b/>
          <w:bCs/>
          <w:color w:val="000000"/>
          <w:sz w:val="24"/>
          <w:szCs w:val="24"/>
        </w:rPr>
        <w:t>d</w:t>
      </w:r>
      <w:r w:rsidR="00DE0CE9" w:rsidRPr="00316631">
        <w:rPr>
          <w:rFonts w:ascii="Arial" w:eastAsia="Times New Roman" w:hAnsi="Arial" w:cs="Arial"/>
          <w:b/>
          <w:bCs/>
          <w:color w:val="000000"/>
          <w:sz w:val="24"/>
          <w:szCs w:val="24"/>
        </w:rPr>
        <w:t>3</w:t>
      </w:r>
      <w:r w:rsidRPr="00316631">
        <w:rPr>
          <w:rFonts w:ascii="Arial" w:eastAsia="Times New Roman" w:hAnsi="Arial" w:cs="Arial"/>
          <w:b/>
          <w:bCs/>
          <w:color w:val="000000"/>
          <w:sz w:val="24"/>
          <w:szCs w:val="24"/>
        </w:rPr>
        <w:t>:</w:t>
      </w:r>
    </w:p>
    <w:p w:rsidR="00D75D47" w:rsidRPr="00316631" w:rsidRDefault="00DE0CE9" w:rsidP="00316631">
      <w:pPr>
        <w:widowControl w:val="0"/>
        <w:autoSpaceDE w:val="0"/>
        <w:autoSpaceDN w:val="0"/>
        <w:adjustRightInd w:val="0"/>
        <w:spacing w:before="1" w:after="0" w:line="276" w:lineRule="auto"/>
        <w:ind w:left="152" w:right="787"/>
        <w:rPr>
          <w:rFonts w:ascii="Arial" w:eastAsia="Times New Roman" w:hAnsi="Arial" w:cs="Arial"/>
          <w:color w:val="000000"/>
          <w:sz w:val="24"/>
          <w:szCs w:val="24"/>
        </w:rPr>
      </w:pPr>
      <w:r w:rsidRPr="00316631">
        <w:rPr>
          <w:rFonts w:ascii="Arial" w:eastAsia="Times New Roman" w:hAnsi="Arial" w:cs="Arial"/>
          <w:color w:val="000000"/>
          <w:sz w:val="24"/>
          <w:szCs w:val="24"/>
        </w:rPr>
        <w:t>7.3.1 T</w:t>
      </w:r>
      <w:r w:rsidR="00D75D47" w:rsidRPr="00316631">
        <w:rPr>
          <w:rFonts w:ascii="Arial" w:eastAsia="Times New Roman" w:hAnsi="Arial" w:cs="Arial"/>
          <w:color w:val="000000"/>
          <w:sz w:val="24"/>
          <w:szCs w:val="24"/>
        </w:rPr>
        <w:t>he</w:t>
      </w:r>
      <w:r w:rsidR="00A61E64">
        <w:rPr>
          <w:rFonts w:ascii="Arial" w:eastAsia="Times New Roman" w:hAnsi="Arial" w:cs="Arial"/>
          <w:color w:val="000000"/>
          <w:sz w:val="24"/>
          <w:szCs w:val="24"/>
        </w:rPr>
        <w:t xml:space="preserve"> </w:t>
      </w:r>
      <w:r w:rsidR="00D75D47" w:rsidRPr="00316631">
        <w:rPr>
          <w:rFonts w:ascii="Arial" w:eastAsia="Times New Roman" w:hAnsi="Arial" w:cs="Arial"/>
          <w:color w:val="000000"/>
          <w:sz w:val="24"/>
          <w:szCs w:val="24"/>
        </w:rPr>
        <w:t>following w</w:t>
      </w:r>
      <w:r w:rsidR="00D75D47" w:rsidRPr="00316631">
        <w:rPr>
          <w:rFonts w:ascii="Arial" w:eastAsia="Times New Roman" w:hAnsi="Arial" w:cs="Arial"/>
          <w:color w:val="000000"/>
          <w:spacing w:val="-1"/>
          <w:sz w:val="24"/>
          <w:szCs w:val="24"/>
        </w:rPr>
        <w:t>a</w:t>
      </w:r>
      <w:r w:rsidR="00D75D47" w:rsidRPr="00316631">
        <w:rPr>
          <w:rFonts w:ascii="Arial" w:eastAsia="Times New Roman" w:hAnsi="Arial" w:cs="Arial"/>
          <w:color w:val="000000"/>
          <w:sz w:val="24"/>
          <w:szCs w:val="24"/>
        </w:rPr>
        <w:t>s not</w:t>
      </w:r>
      <w:r w:rsidR="00D75D47" w:rsidRPr="00316631">
        <w:rPr>
          <w:rFonts w:ascii="Arial" w:eastAsia="Times New Roman" w:hAnsi="Arial" w:cs="Arial"/>
          <w:color w:val="000000"/>
          <w:spacing w:val="-1"/>
          <w:sz w:val="24"/>
          <w:szCs w:val="24"/>
        </w:rPr>
        <w:t>e</w:t>
      </w:r>
      <w:r w:rsidR="00D75D47" w:rsidRPr="00316631">
        <w:rPr>
          <w:rFonts w:ascii="Arial" w:eastAsia="Times New Roman" w:hAnsi="Arial" w:cs="Arial"/>
          <w:color w:val="000000"/>
          <w:sz w:val="24"/>
          <w:szCs w:val="24"/>
        </w:rPr>
        <w:t>d</w:t>
      </w:r>
      <w:r w:rsidR="00A61E64">
        <w:rPr>
          <w:rFonts w:ascii="Arial" w:eastAsia="Times New Roman" w:hAnsi="Arial" w:cs="Arial"/>
          <w:color w:val="000000"/>
          <w:sz w:val="24"/>
          <w:szCs w:val="24"/>
        </w:rPr>
        <w:t xml:space="preserve"> </w:t>
      </w:r>
      <w:r w:rsidR="00D75D47" w:rsidRPr="00316631">
        <w:rPr>
          <w:rFonts w:ascii="Arial" w:eastAsia="Times New Roman" w:hAnsi="Arial" w:cs="Arial"/>
          <w:color w:val="000000"/>
          <w:sz w:val="24"/>
          <w:szCs w:val="24"/>
        </w:rPr>
        <w:t>f</w:t>
      </w:r>
      <w:r w:rsidR="00D75D47" w:rsidRPr="00316631">
        <w:rPr>
          <w:rFonts w:ascii="Arial" w:eastAsia="Times New Roman" w:hAnsi="Arial" w:cs="Arial"/>
          <w:color w:val="000000"/>
          <w:spacing w:val="-1"/>
          <w:sz w:val="24"/>
          <w:szCs w:val="24"/>
        </w:rPr>
        <w:t>r</w:t>
      </w:r>
      <w:r w:rsidR="00D75D47" w:rsidRPr="00316631">
        <w:rPr>
          <w:rFonts w:ascii="Arial" w:eastAsia="Times New Roman" w:hAnsi="Arial" w:cs="Arial"/>
          <w:color w:val="000000"/>
          <w:sz w:val="24"/>
          <w:szCs w:val="24"/>
        </w:rPr>
        <w:t xml:space="preserve">om </w:t>
      </w:r>
      <w:r w:rsidR="00D75D47" w:rsidRPr="00316631">
        <w:rPr>
          <w:rFonts w:ascii="Arial" w:eastAsia="Times New Roman" w:hAnsi="Arial" w:cs="Arial"/>
          <w:color w:val="000000"/>
          <w:spacing w:val="1"/>
          <w:sz w:val="24"/>
          <w:szCs w:val="24"/>
        </w:rPr>
        <w:t>t</w:t>
      </w:r>
      <w:r w:rsidR="00D75D47" w:rsidRPr="00316631">
        <w:rPr>
          <w:rFonts w:ascii="Arial" w:eastAsia="Times New Roman" w:hAnsi="Arial" w:cs="Arial"/>
          <w:color w:val="000000"/>
          <w:sz w:val="24"/>
          <w:szCs w:val="24"/>
        </w:rPr>
        <w:t xml:space="preserve">he </w:t>
      </w:r>
      <w:r w:rsidR="00C3037E" w:rsidRPr="00316631">
        <w:rPr>
          <w:rFonts w:ascii="Arial" w:eastAsia="Times New Roman" w:hAnsi="Arial" w:cs="Arial"/>
          <w:color w:val="000000"/>
          <w:sz w:val="24"/>
          <w:szCs w:val="24"/>
        </w:rPr>
        <w:t>presentation by WG3</w:t>
      </w:r>
      <w:r w:rsidR="00D75D47" w:rsidRPr="00316631">
        <w:rPr>
          <w:rFonts w:ascii="Arial" w:eastAsia="Times New Roman" w:hAnsi="Arial" w:cs="Arial"/>
          <w:color w:val="000000"/>
          <w:sz w:val="24"/>
          <w:szCs w:val="24"/>
        </w:rPr>
        <w:t>:</w:t>
      </w:r>
    </w:p>
    <w:p w:rsidR="00D75D47" w:rsidRPr="00316631" w:rsidRDefault="00D75D47" w:rsidP="00316631">
      <w:pPr>
        <w:widowControl w:val="0"/>
        <w:autoSpaceDE w:val="0"/>
        <w:autoSpaceDN w:val="0"/>
        <w:adjustRightInd w:val="0"/>
        <w:spacing w:before="9" w:after="0" w:line="276" w:lineRule="auto"/>
        <w:rPr>
          <w:rFonts w:ascii="Arial" w:eastAsia="Times New Roman" w:hAnsi="Arial" w:cs="Arial"/>
          <w:color w:val="000000"/>
          <w:sz w:val="24"/>
          <w:szCs w:val="24"/>
        </w:rPr>
      </w:pPr>
    </w:p>
    <w:p w:rsidR="005719BA" w:rsidRPr="00316631" w:rsidRDefault="005719BA" w:rsidP="00316631">
      <w:pPr>
        <w:pStyle w:val="ListParagraph"/>
        <w:widowControl w:val="0"/>
        <w:numPr>
          <w:ilvl w:val="0"/>
          <w:numId w:val="5"/>
        </w:numPr>
        <w:autoSpaceDE w:val="0"/>
        <w:autoSpaceDN w:val="0"/>
        <w:adjustRightInd w:val="0"/>
        <w:spacing w:line="276" w:lineRule="auto"/>
        <w:ind w:right="115"/>
        <w:rPr>
          <w:rFonts w:ascii="Arial" w:hAnsi="Arial" w:cs="Arial"/>
          <w:color w:val="000000"/>
        </w:rPr>
      </w:pPr>
      <w:r w:rsidRPr="00316631">
        <w:rPr>
          <w:rFonts w:ascii="Arial" w:hAnsi="Arial" w:cs="Arial"/>
          <w:color w:val="000000"/>
        </w:rPr>
        <w:t>Guidelines on Consumer Protection in Mobile Financial Services – The draft guidelines are in its second draft and a stable draft will be ready by September 2019.</w:t>
      </w:r>
    </w:p>
    <w:p w:rsidR="005719BA" w:rsidRPr="00316631" w:rsidRDefault="005719BA" w:rsidP="00316631">
      <w:pPr>
        <w:pStyle w:val="ListParagraph"/>
        <w:widowControl w:val="0"/>
        <w:numPr>
          <w:ilvl w:val="0"/>
          <w:numId w:val="5"/>
        </w:numPr>
        <w:autoSpaceDE w:val="0"/>
        <w:autoSpaceDN w:val="0"/>
        <w:adjustRightInd w:val="0"/>
        <w:spacing w:line="276" w:lineRule="auto"/>
        <w:ind w:right="115"/>
        <w:rPr>
          <w:rFonts w:ascii="Arial" w:hAnsi="Arial" w:cs="Arial"/>
          <w:color w:val="000000"/>
        </w:rPr>
      </w:pPr>
      <w:r w:rsidRPr="00316631">
        <w:rPr>
          <w:rFonts w:ascii="Arial" w:hAnsi="Arial" w:cs="Arial"/>
          <w:color w:val="000000"/>
        </w:rPr>
        <w:t xml:space="preserve">EACO Policy Framework on Child Online Safety – The draft was </w:t>
      </w:r>
      <w:r w:rsidRPr="00316631">
        <w:rPr>
          <w:rFonts w:ascii="Arial" w:hAnsi="Arial" w:cs="Arial"/>
          <w:color w:val="000000"/>
        </w:rPr>
        <w:lastRenderedPageBreak/>
        <w:t>improved to the second draft. A stable draft will be developed by September 2019.</w:t>
      </w:r>
    </w:p>
    <w:p w:rsidR="00466ADD" w:rsidRPr="00316631" w:rsidRDefault="00466ADD" w:rsidP="00316631">
      <w:pPr>
        <w:pStyle w:val="ListParagraph"/>
        <w:widowControl w:val="0"/>
        <w:autoSpaceDE w:val="0"/>
        <w:autoSpaceDN w:val="0"/>
        <w:adjustRightInd w:val="0"/>
        <w:spacing w:line="276" w:lineRule="auto"/>
        <w:ind w:left="1261" w:right="115"/>
        <w:rPr>
          <w:rFonts w:ascii="Arial" w:hAnsi="Arial" w:cs="Arial"/>
          <w:color w:val="000000"/>
        </w:rPr>
      </w:pPr>
    </w:p>
    <w:p w:rsidR="00DE0CE9" w:rsidRPr="00316631" w:rsidRDefault="00695829" w:rsidP="00316631">
      <w:pPr>
        <w:pStyle w:val="ListParagraph"/>
        <w:widowControl w:val="0"/>
        <w:numPr>
          <w:ilvl w:val="2"/>
          <w:numId w:val="32"/>
        </w:numPr>
        <w:autoSpaceDE w:val="0"/>
        <w:autoSpaceDN w:val="0"/>
        <w:adjustRightInd w:val="0"/>
        <w:spacing w:line="276" w:lineRule="auto"/>
        <w:ind w:right="115"/>
        <w:rPr>
          <w:rFonts w:ascii="Arial" w:hAnsi="Arial" w:cs="Arial"/>
          <w:color w:val="000000"/>
        </w:rPr>
      </w:pPr>
      <w:r w:rsidRPr="00316631">
        <w:rPr>
          <w:rFonts w:ascii="Arial" w:hAnsi="Arial" w:cs="Arial"/>
          <w:color w:val="000000"/>
        </w:rPr>
        <w:t>C</w:t>
      </w:r>
      <w:r w:rsidR="00DE0CE9" w:rsidRPr="00316631">
        <w:rPr>
          <w:rFonts w:ascii="Arial" w:eastAsiaTheme="minorEastAsia" w:hAnsi="Arial" w:cs="Arial"/>
          <w:color w:val="000000"/>
        </w:rPr>
        <w:t xml:space="preserve">hallenges faced </w:t>
      </w:r>
      <w:r w:rsidRPr="00316631">
        <w:rPr>
          <w:rFonts w:ascii="Arial" w:hAnsi="Arial" w:cs="Arial"/>
          <w:color w:val="000000"/>
        </w:rPr>
        <w:t xml:space="preserve">by WG3 </w:t>
      </w:r>
      <w:r w:rsidR="00DE0CE9" w:rsidRPr="00316631">
        <w:rPr>
          <w:rFonts w:ascii="Arial" w:eastAsiaTheme="minorEastAsia" w:hAnsi="Arial" w:cs="Arial"/>
          <w:color w:val="000000"/>
        </w:rPr>
        <w:t xml:space="preserve">were: </w:t>
      </w:r>
    </w:p>
    <w:p w:rsidR="005719BA" w:rsidRPr="00316631" w:rsidRDefault="005719BA" w:rsidP="00316631">
      <w:pPr>
        <w:pStyle w:val="ListParagraph"/>
        <w:widowControl w:val="0"/>
        <w:numPr>
          <w:ilvl w:val="0"/>
          <w:numId w:val="31"/>
        </w:numPr>
        <w:autoSpaceDE w:val="0"/>
        <w:autoSpaceDN w:val="0"/>
        <w:adjustRightInd w:val="0"/>
        <w:spacing w:line="276" w:lineRule="auto"/>
        <w:ind w:right="115"/>
        <w:rPr>
          <w:rFonts w:ascii="Arial" w:hAnsi="Arial" w:cs="Arial"/>
          <w:color w:val="000000"/>
        </w:rPr>
      </w:pPr>
      <w:r w:rsidRPr="00316631">
        <w:rPr>
          <w:rFonts w:ascii="Arial" w:eastAsiaTheme="minorEastAsia" w:hAnsi="Arial" w:cs="Arial"/>
          <w:color w:val="000000"/>
        </w:rPr>
        <w:t>Low participation by member countries.</w:t>
      </w:r>
    </w:p>
    <w:p w:rsidR="005719BA" w:rsidRPr="00316631" w:rsidRDefault="005719BA" w:rsidP="00316631">
      <w:pPr>
        <w:widowControl w:val="0"/>
        <w:numPr>
          <w:ilvl w:val="0"/>
          <w:numId w:val="31"/>
        </w:numPr>
        <w:autoSpaceDE w:val="0"/>
        <w:autoSpaceDN w:val="0"/>
        <w:adjustRightInd w:val="0"/>
        <w:spacing w:line="276" w:lineRule="auto"/>
        <w:ind w:right="115"/>
        <w:rPr>
          <w:rFonts w:ascii="Arial" w:hAnsi="Arial" w:cs="Arial"/>
          <w:color w:val="000000"/>
          <w:sz w:val="24"/>
          <w:szCs w:val="24"/>
        </w:rPr>
      </w:pPr>
      <w:r w:rsidRPr="00316631">
        <w:rPr>
          <w:rFonts w:ascii="Arial" w:hAnsi="Arial" w:cs="Arial"/>
          <w:color w:val="000000"/>
          <w:sz w:val="24"/>
          <w:szCs w:val="24"/>
        </w:rPr>
        <w:t>U</w:t>
      </w:r>
      <w:r w:rsidR="00695829" w:rsidRPr="00316631">
        <w:rPr>
          <w:rFonts w:ascii="Arial" w:hAnsi="Arial" w:cs="Arial"/>
          <w:color w:val="000000"/>
          <w:sz w:val="24"/>
          <w:szCs w:val="24"/>
        </w:rPr>
        <w:t>navailability of e</w:t>
      </w:r>
      <w:r w:rsidRPr="00316631">
        <w:rPr>
          <w:rFonts w:ascii="Arial" w:hAnsi="Arial" w:cs="Arial"/>
          <w:color w:val="000000"/>
          <w:sz w:val="24"/>
          <w:szCs w:val="24"/>
        </w:rPr>
        <w:t xml:space="preserve">xperts </w:t>
      </w:r>
      <w:r w:rsidR="00695829" w:rsidRPr="00316631">
        <w:rPr>
          <w:rFonts w:ascii="Arial" w:hAnsi="Arial" w:cs="Arial"/>
          <w:color w:val="000000"/>
          <w:sz w:val="24"/>
          <w:szCs w:val="24"/>
        </w:rPr>
        <w:t xml:space="preserve">from members </w:t>
      </w:r>
      <w:r w:rsidRPr="00316631">
        <w:rPr>
          <w:rFonts w:ascii="Arial" w:hAnsi="Arial" w:cs="Arial"/>
          <w:color w:val="000000"/>
          <w:sz w:val="24"/>
          <w:szCs w:val="24"/>
        </w:rPr>
        <w:t>for both physical and online meetings.</w:t>
      </w:r>
    </w:p>
    <w:p w:rsidR="00695829" w:rsidRPr="00316631" w:rsidRDefault="004E46D9" w:rsidP="00316631">
      <w:pPr>
        <w:widowControl w:val="0"/>
        <w:autoSpaceDE w:val="0"/>
        <w:autoSpaceDN w:val="0"/>
        <w:adjustRightInd w:val="0"/>
        <w:spacing w:line="276" w:lineRule="auto"/>
        <w:ind w:right="115"/>
        <w:rPr>
          <w:rFonts w:ascii="Arial" w:hAnsi="Arial" w:cs="Arial"/>
          <w:color w:val="000000"/>
          <w:sz w:val="24"/>
          <w:szCs w:val="24"/>
        </w:rPr>
      </w:pPr>
      <w:r w:rsidRPr="00316631">
        <w:rPr>
          <w:rFonts w:ascii="Arial" w:hAnsi="Arial" w:cs="Arial"/>
          <w:color w:val="000000"/>
          <w:sz w:val="24"/>
          <w:szCs w:val="24"/>
        </w:rPr>
        <w:t>7.3.3</w:t>
      </w:r>
      <w:r w:rsidR="00A0591E" w:rsidRPr="00316631">
        <w:rPr>
          <w:rFonts w:ascii="Arial" w:hAnsi="Arial" w:cs="Arial"/>
          <w:color w:val="000000"/>
          <w:sz w:val="24"/>
          <w:szCs w:val="24"/>
        </w:rPr>
        <w:tab/>
        <w:t>The report of WG3 was adopted by the Assembly</w:t>
      </w:r>
    </w:p>
    <w:p w:rsidR="005E4F37" w:rsidRPr="00316631" w:rsidRDefault="0097301E" w:rsidP="00316631">
      <w:pPr>
        <w:widowControl w:val="0"/>
        <w:autoSpaceDE w:val="0"/>
        <w:autoSpaceDN w:val="0"/>
        <w:adjustRightInd w:val="0"/>
        <w:spacing w:before="240"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 xml:space="preserve">The presentation is herewith attached as </w:t>
      </w:r>
      <w:r w:rsidRPr="00316631">
        <w:rPr>
          <w:rFonts w:ascii="Arial" w:eastAsia="Times New Roman" w:hAnsi="Arial" w:cs="Arial"/>
          <w:b/>
          <w:color w:val="000000"/>
          <w:sz w:val="24"/>
          <w:szCs w:val="24"/>
        </w:rPr>
        <w:t xml:space="preserve">ANNEX </w:t>
      </w:r>
      <w:r w:rsidR="00D46FD0" w:rsidRPr="00316631">
        <w:rPr>
          <w:rFonts w:ascii="Arial" w:eastAsia="Times New Roman" w:hAnsi="Arial" w:cs="Arial"/>
          <w:b/>
          <w:color w:val="000000"/>
          <w:sz w:val="24"/>
          <w:szCs w:val="24"/>
        </w:rPr>
        <w:t>VI</w:t>
      </w:r>
      <w:r w:rsidRPr="00316631">
        <w:rPr>
          <w:rFonts w:ascii="Arial" w:eastAsia="Times New Roman" w:hAnsi="Arial" w:cs="Arial"/>
          <w:color w:val="000000"/>
          <w:sz w:val="24"/>
          <w:szCs w:val="24"/>
        </w:rPr>
        <w:t>.</w:t>
      </w:r>
    </w:p>
    <w:bookmarkStart w:id="4" w:name="_MON_1623735036"/>
    <w:bookmarkEnd w:id="4"/>
    <w:p w:rsidR="007E6005" w:rsidRPr="00316631" w:rsidRDefault="00F85FAE" w:rsidP="00316631">
      <w:pPr>
        <w:widowControl w:val="0"/>
        <w:autoSpaceDE w:val="0"/>
        <w:autoSpaceDN w:val="0"/>
        <w:adjustRightInd w:val="0"/>
        <w:spacing w:before="240" w:after="0" w:line="276" w:lineRule="auto"/>
        <w:jc w:val="center"/>
        <w:rPr>
          <w:rFonts w:ascii="Arial" w:eastAsia="Times New Roman" w:hAnsi="Arial" w:cs="Arial"/>
          <w:color w:val="000000"/>
          <w:sz w:val="24"/>
          <w:szCs w:val="24"/>
        </w:rPr>
      </w:pPr>
      <w:r w:rsidRPr="00316631">
        <w:rPr>
          <w:rFonts w:ascii="Arial" w:eastAsia="Times New Roman" w:hAnsi="Arial" w:cs="Arial"/>
          <w:color w:val="000000"/>
          <w:sz w:val="24"/>
          <w:szCs w:val="24"/>
        </w:rPr>
        <w:object w:dxaOrig="1508" w:dyaOrig="982">
          <v:shape id="_x0000_i1029" type="#_x0000_t75" style="width:75.75pt;height:48.75pt" o:ole="">
            <v:imagedata r:id="rId17" o:title=""/>
          </v:shape>
          <o:OLEObject Type="Embed" ProgID="Word.Document.12" ShapeID="_x0000_i1029" DrawAspect="Icon" ObjectID="_1623818028" r:id="rId18">
            <o:FieldCodes>\s</o:FieldCodes>
          </o:OLEObject>
        </w:object>
      </w:r>
    </w:p>
    <w:p w:rsidR="00D75D47" w:rsidRPr="00316631" w:rsidRDefault="00D75D47" w:rsidP="00316631">
      <w:pPr>
        <w:widowControl w:val="0"/>
        <w:autoSpaceDE w:val="0"/>
        <w:autoSpaceDN w:val="0"/>
        <w:adjustRightInd w:val="0"/>
        <w:spacing w:before="240" w:after="0" w:line="276" w:lineRule="auto"/>
        <w:ind w:left="158"/>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Ag</w:t>
      </w:r>
      <w:r w:rsidRPr="00316631">
        <w:rPr>
          <w:rFonts w:ascii="Arial" w:eastAsia="Times New Roman" w:hAnsi="Arial" w:cs="Arial"/>
          <w:b/>
          <w:bCs/>
          <w:color w:val="000000"/>
          <w:spacing w:val="-1"/>
          <w:sz w:val="24"/>
          <w:szCs w:val="24"/>
        </w:rPr>
        <w:t>ree</w:t>
      </w:r>
      <w:r w:rsidRPr="00316631">
        <w:rPr>
          <w:rFonts w:ascii="Arial" w:eastAsia="Times New Roman" w:hAnsi="Arial" w:cs="Arial"/>
          <w:b/>
          <w:bCs/>
          <w:color w:val="000000"/>
          <w:sz w:val="24"/>
          <w:szCs w:val="24"/>
        </w:rPr>
        <w:t>d</w:t>
      </w:r>
      <w:r w:rsidR="00A0591E" w:rsidRPr="00316631">
        <w:rPr>
          <w:rFonts w:ascii="Arial" w:eastAsia="Times New Roman" w:hAnsi="Arial" w:cs="Arial"/>
          <w:b/>
          <w:bCs/>
          <w:color w:val="000000"/>
          <w:sz w:val="24"/>
          <w:szCs w:val="24"/>
        </w:rPr>
        <w:t>3</w:t>
      </w:r>
      <w:r w:rsidRPr="00316631">
        <w:rPr>
          <w:rFonts w:ascii="Arial" w:eastAsia="Times New Roman" w:hAnsi="Arial" w:cs="Arial"/>
          <w:b/>
          <w:bCs/>
          <w:color w:val="000000"/>
          <w:sz w:val="24"/>
          <w:szCs w:val="24"/>
        </w:rPr>
        <w:t>:</w:t>
      </w:r>
    </w:p>
    <w:p w:rsidR="004E46D9" w:rsidRPr="00316631" w:rsidRDefault="004E46D9" w:rsidP="00316631">
      <w:pPr>
        <w:widowControl w:val="0"/>
        <w:autoSpaceDE w:val="0"/>
        <w:autoSpaceDN w:val="0"/>
        <w:adjustRightInd w:val="0"/>
        <w:spacing w:before="240" w:after="0" w:line="276" w:lineRule="auto"/>
        <w:ind w:left="158"/>
        <w:rPr>
          <w:rFonts w:ascii="Arial" w:eastAsia="Times New Roman" w:hAnsi="Arial" w:cs="Arial"/>
          <w:color w:val="000000"/>
          <w:sz w:val="24"/>
          <w:szCs w:val="24"/>
        </w:rPr>
      </w:pPr>
      <w:r w:rsidRPr="00316631">
        <w:rPr>
          <w:rFonts w:ascii="Arial" w:eastAsia="Times New Roman" w:hAnsi="Arial" w:cs="Arial"/>
          <w:b/>
          <w:bCs/>
          <w:color w:val="000000"/>
          <w:sz w:val="24"/>
          <w:szCs w:val="24"/>
        </w:rPr>
        <w:t>The Assembly recommends:</w:t>
      </w:r>
    </w:p>
    <w:p w:rsidR="00D75D47" w:rsidRPr="00316631" w:rsidRDefault="00D75D47" w:rsidP="00316631">
      <w:pPr>
        <w:widowControl w:val="0"/>
        <w:autoSpaceDE w:val="0"/>
        <w:autoSpaceDN w:val="0"/>
        <w:adjustRightInd w:val="0"/>
        <w:spacing w:before="7" w:after="0" w:line="276" w:lineRule="auto"/>
        <w:rPr>
          <w:rFonts w:ascii="Arial" w:eastAsia="Times New Roman" w:hAnsi="Arial" w:cs="Arial"/>
          <w:color w:val="000000"/>
          <w:sz w:val="24"/>
          <w:szCs w:val="24"/>
        </w:rPr>
      </w:pPr>
    </w:p>
    <w:p w:rsidR="004E46D9" w:rsidRPr="00316631" w:rsidRDefault="004E46D9" w:rsidP="00316631">
      <w:pPr>
        <w:pStyle w:val="ListParagraph"/>
        <w:widowControl w:val="0"/>
        <w:numPr>
          <w:ilvl w:val="0"/>
          <w:numId w:val="23"/>
        </w:numPr>
        <w:autoSpaceDE w:val="0"/>
        <w:autoSpaceDN w:val="0"/>
        <w:adjustRightInd w:val="0"/>
        <w:spacing w:line="276" w:lineRule="auto"/>
        <w:ind w:right="115"/>
        <w:rPr>
          <w:rFonts w:ascii="Arial" w:hAnsi="Arial" w:cs="Arial"/>
          <w:color w:val="000000"/>
        </w:rPr>
      </w:pPr>
      <w:r w:rsidRPr="00316631">
        <w:rPr>
          <w:rFonts w:ascii="Arial" w:hAnsi="Arial" w:cs="Arial"/>
          <w:color w:val="000000"/>
        </w:rPr>
        <w:t>Member countries to dedicate and facilitate its officers to the Working Groups for consistency and continuity.</w:t>
      </w:r>
    </w:p>
    <w:p w:rsidR="00DA6BF8" w:rsidRPr="00316631" w:rsidRDefault="00DA6BF8" w:rsidP="00316631">
      <w:pPr>
        <w:pStyle w:val="ListParagraph"/>
        <w:widowControl w:val="0"/>
        <w:numPr>
          <w:ilvl w:val="0"/>
          <w:numId w:val="23"/>
        </w:numPr>
        <w:autoSpaceDE w:val="0"/>
        <w:autoSpaceDN w:val="0"/>
        <w:adjustRightInd w:val="0"/>
        <w:spacing w:line="276" w:lineRule="auto"/>
        <w:rPr>
          <w:rFonts w:ascii="Arial" w:hAnsi="Arial" w:cs="Arial"/>
          <w:color w:val="000000"/>
        </w:rPr>
      </w:pPr>
      <w:r w:rsidRPr="00316631">
        <w:rPr>
          <w:rFonts w:ascii="Arial" w:hAnsi="Arial" w:cs="Arial"/>
          <w:color w:val="000000"/>
        </w:rPr>
        <w:t>Collaborate with Higher Learning Institution</w:t>
      </w:r>
      <w:r w:rsidR="00F0396B" w:rsidRPr="00316631">
        <w:rPr>
          <w:rFonts w:ascii="Arial" w:hAnsi="Arial" w:cs="Arial"/>
          <w:color w:val="000000"/>
        </w:rPr>
        <w:t>s</w:t>
      </w:r>
      <w:r w:rsidRPr="00316631">
        <w:rPr>
          <w:rFonts w:ascii="Arial" w:hAnsi="Arial" w:cs="Arial"/>
          <w:color w:val="000000"/>
        </w:rPr>
        <w:t xml:space="preserve"> in the region on </w:t>
      </w:r>
      <w:r w:rsidR="004E46D9" w:rsidRPr="00316631">
        <w:rPr>
          <w:rFonts w:ascii="Arial" w:hAnsi="Arial" w:cs="Arial"/>
          <w:color w:val="000000"/>
        </w:rPr>
        <w:t xml:space="preserve">new strategies of training such as introducing </w:t>
      </w:r>
      <w:r w:rsidRPr="00316631">
        <w:rPr>
          <w:rFonts w:ascii="Arial" w:hAnsi="Arial" w:cs="Arial"/>
          <w:color w:val="000000"/>
        </w:rPr>
        <w:t xml:space="preserve">the Continuous Professional Development (CPD) where points and certificates are awarded to participants at each completed training. </w:t>
      </w:r>
    </w:p>
    <w:p w:rsidR="004E46D9" w:rsidRDefault="00F0396B" w:rsidP="00316631">
      <w:pPr>
        <w:pStyle w:val="ListParagraph"/>
        <w:widowControl w:val="0"/>
        <w:numPr>
          <w:ilvl w:val="0"/>
          <w:numId w:val="23"/>
        </w:numPr>
        <w:autoSpaceDE w:val="0"/>
        <w:autoSpaceDN w:val="0"/>
        <w:adjustRightInd w:val="0"/>
        <w:spacing w:line="276" w:lineRule="auto"/>
        <w:rPr>
          <w:rFonts w:ascii="Arial" w:hAnsi="Arial" w:cs="Arial"/>
          <w:color w:val="000000"/>
        </w:rPr>
      </w:pPr>
      <w:r w:rsidRPr="00316631">
        <w:rPr>
          <w:rFonts w:ascii="Arial" w:hAnsi="Arial" w:cs="Arial"/>
          <w:color w:val="000000"/>
        </w:rPr>
        <w:t>Explore</w:t>
      </w:r>
      <w:r w:rsidR="004E46D9" w:rsidRPr="00316631">
        <w:rPr>
          <w:rFonts w:ascii="Arial" w:hAnsi="Arial" w:cs="Arial"/>
          <w:color w:val="000000"/>
        </w:rPr>
        <w:t xml:space="preserve"> the possibility of introducing new model of </w:t>
      </w:r>
      <w:r w:rsidRPr="00316631">
        <w:rPr>
          <w:rFonts w:ascii="Arial" w:hAnsi="Arial" w:cs="Arial"/>
          <w:color w:val="000000"/>
        </w:rPr>
        <w:t>learning</w:t>
      </w:r>
      <w:r w:rsidR="004E46D9" w:rsidRPr="00316631">
        <w:rPr>
          <w:rFonts w:ascii="Arial" w:hAnsi="Arial" w:cs="Arial"/>
          <w:color w:val="000000"/>
        </w:rPr>
        <w:t xml:space="preserve"> such </w:t>
      </w:r>
      <w:r w:rsidRPr="00316631">
        <w:rPr>
          <w:rFonts w:ascii="Arial" w:hAnsi="Arial" w:cs="Arial"/>
          <w:color w:val="000000"/>
        </w:rPr>
        <w:t>as blended learning (face to face and online).</w:t>
      </w:r>
    </w:p>
    <w:p w:rsidR="000C3C1B" w:rsidRPr="00316631" w:rsidRDefault="000C3C1B" w:rsidP="00316631">
      <w:pPr>
        <w:pStyle w:val="ListParagraph"/>
        <w:widowControl w:val="0"/>
        <w:numPr>
          <w:ilvl w:val="0"/>
          <w:numId w:val="23"/>
        </w:numPr>
        <w:autoSpaceDE w:val="0"/>
        <w:autoSpaceDN w:val="0"/>
        <w:adjustRightInd w:val="0"/>
        <w:spacing w:line="276" w:lineRule="auto"/>
        <w:rPr>
          <w:rFonts w:ascii="Arial" w:hAnsi="Arial" w:cs="Arial"/>
          <w:color w:val="000000"/>
        </w:rPr>
      </w:pPr>
      <w:r>
        <w:rPr>
          <w:rFonts w:ascii="Arial" w:hAnsi="Arial" w:cs="Arial"/>
          <w:color w:val="000000"/>
        </w:rPr>
        <w:t xml:space="preserve">The </w:t>
      </w:r>
      <w:r w:rsidR="00C045DC">
        <w:rPr>
          <w:rFonts w:ascii="Arial" w:hAnsi="Arial" w:cs="Arial"/>
          <w:color w:val="000000"/>
        </w:rPr>
        <w:t>Working G</w:t>
      </w:r>
      <w:r>
        <w:rPr>
          <w:rFonts w:ascii="Arial" w:hAnsi="Arial" w:cs="Arial"/>
          <w:color w:val="000000"/>
        </w:rPr>
        <w:t>roups</w:t>
      </w:r>
      <w:r w:rsidR="00C045DC">
        <w:rPr>
          <w:rFonts w:ascii="Arial" w:hAnsi="Arial" w:cs="Arial"/>
          <w:color w:val="000000"/>
        </w:rPr>
        <w:t>/Committees</w:t>
      </w:r>
      <w:r>
        <w:rPr>
          <w:rFonts w:ascii="Arial" w:hAnsi="Arial" w:cs="Arial"/>
          <w:color w:val="000000"/>
        </w:rPr>
        <w:t xml:space="preserve"> to have achievable TORs for the period of reporting.</w:t>
      </w:r>
    </w:p>
    <w:p w:rsidR="00D75D47" w:rsidRPr="00316631" w:rsidRDefault="00D75D47" w:rsidP="00316631">
      <w:pPr>
        <w:widowControl w:val="0"/>
        <w:autoSpaceDE w:val="0"/>
        <w:autoSpaceDN w:val="0"/>
        <w:adjustRightInd w:val="0"/>
        <w:spacing w:after="0" w:line="276" w:lineRule="auto"/>
        <w:rPr>
          <w:rFonts w:ascii="Arial" w:eastAsia="Times New Roman" w:hAnsi="Arial" w:cs="Arial"/>
          <w:color w:val="000000"/>
          <w:sz w:val="24"/>
          <w:szCs w:val="24"/>
        </w:rPr>
      </w:pPr>
    </w:p>
    <w:p w:rsidR="003645B7" w:rsidRPr="00316631" w:rsidRDefault="003645B7" w:rsidP="00F85FAE">
      <w:pPr>
        <w:widowControl w:val="0"/>
        <w:autoSpaceDE w:val="0"/>
        <w:autoSpaceDN w:val="0"/>
        <w:adjustRightInd w:val="0"/>
        <w:spacing w:after="0" w:line="276" w:lineRule="auto"/>
        <w:ind w:left="1440" w:right="1394" w:hanging="1228"/>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7.4.</w:t>
      </w:r>
      <w:r w:rsidR="00D75D47" w:rsidRPr="00316631">
        <w:rPr>
          <w:rFonts w:ascii="Arial" w:eastAsia="Times New Roman" w:hAnsi="Arial" w:cs="Arial"/>
          <w:b/>
          <w:bCs/>
          <w:color w:val="000000"/>
          <w:sz w:val="24"/>
          <w:szCs w:val="24"/>
        </w:rPr>
        <w:t>W</w:t>
      </w:r>
      <w:r w:rsidR="00D75D47" w:rsidRPr="00316631">
        <w:rPr>
          <w:rFonts w:ascii="Arial" w:eastAsia="Times New Roman" w:hAnsi="Arial" w:cs="Arial"/>
          <w:b/>
          <w:bCs/>
          <w:color w:val="000000"/>
          <w:spacing w:val="-2"/>
          <w:sz w:val="24"/>
          <w:szCs w:val="24"/>
        </w:rPr>
        <w:t>G</w:t>
      </w:r>
      <w:r w:rsidRPr="00316631">
        <w:rPr>
          <w:rFonts w:ascii="Arial" w:eastAsia="Times New Roman" w:hAnsi="Arial" w:cs="Arial"/>
          <w:b/>
          <w:bCs/>
          <w:color w:val="000000"/>
          <w:sz w:val="24"/>
          <w:szCs w:val="24"/>
        </w:rPr>
        <w:t>4</w:t>
      </w:r>
      <w:r w:rsidR="00F85FAE">
        <w:rPr>
          <w:rFonts w:ascii="Arial" w:eastAsia="Times New Roman" w:hAnsi="Arial" w:cs="Arial"/>
          <w:b/>
          <w:bCs/>
          <w:color w:val="000000"/>
          <w:sz w:val="24"/>
          <w:szCs w:val="24"/>
        </w:rPr>
        <w:t>:</w:t>
      </w:r>
      <w:r w:rsidR="00F85FAE">
        <w:rPr>
          <w:rFonts w:ascii="Arial" w:eastAsia="Times New Roman" w:hAnsi="Arial" w:cs="Arial"/>
          <w:b/>
          <w:bCs/>
          <w:color w:val="000000"/>
          <w:sz w:val="24"/>
          <w:szCs w:val="24"/>
        </w:rPr>
        <w:tab/>
      </w:r>
      <w:r w:rsidR="00FE151A" w:rsidRPr="00316631">
        <w:rPr>
          <w:rFonts w:ascii="Arial" w:eastAsia="Times New Roman" w:hAnsi="Arial" w:cs="Arial"/>
          <w:b/>
          <w:bCs/>
          <w:color w:val="000000"/>
          <w:sz w:val="24"/>
          <w:szCs w:val="24"/>
        </w:rPr>
        <w:t>POSTAL AND COURIER SERVICES</w:t>
      </w:r>
      <w:r w:rsidRPr="00316631">
        <w:rPr>
          <w:rFonts w:ascii="Arial" w:eastAsia="Times New Roman" w:hAnsi="Arial" w:cs="Arial"/>
          <w:b/>
          <w:bCs/>
          <w:color w:val="000000"/>
          <w:sz w:val="24"/>
          <w:szCs w:val="24"/>
        </w:rPr>
        <w:t>DEVELOPMENT &amp;REGULATIONS</w:t>
      </w:r>
    </w:p>
    <w:p w:rsidR="00D75D47" w:rsidRPr="00316631" w:rsidRDefault="00D75D47" w:rsidP="00316631">
      <w:pPr>
        <w:widowControl w:val="0"/>
        <w:autoSpaceDE w:val="0"/>
        <w:autoSpaceDN w:val="0"/>
        <w:adjustRightInd w:val="0"/>
        <w:spacing w:after="0" w:line="276" w:lineRule="auto"/>
        <w:ind w:left="152" w:right="1394" w:firstLine="60"/>
        <w:rPr>
          <w:rFonts w:ascii="Arial" w:eastAsia="Times New Roman" w:hAnsi="Arial" w:cs="Arial"/>
          <w:color w:val="000000"/>
          <w:sz w:val="24"/>
          <w:szCs w:val="24"/>
        </w:rPr>
      </w:pPr>
      <w:r w:rsidRPr="00316631">
        <w:rPr>
          <w:rFonts w:ascii="Arial" w:eastAsia="Times New Roman" w:hAnsi="Arial" w:cs="Arial"/>
          <w:b/>
          <w:bCs/>
          <w:color w:val="000000"/>
          <w:sz w:val="24"/>
          <w:szCs w:val="24"/>
        </w:rPr>
        <w:t xml:space="preserve"> No</w:t>
      </w:r>
      <w:r w:rsidRPr="00316631">
        <w:rPr>
          <w:rFonts w:ascii="Arial" w:eastAsia="Times New Roman" w:hAnsi="Arial" w:cs="Arial"/>
          <w:b/>
          <w:bCs/>
          <w:color w:val="000000"/>
          <w:spacing w:val="-1"/>
          <w:sz w:val="24"/>
          <w:szCs w:val="24"/>
        </w:rPr>
        <w:t>te</w:t>
      </w:r>
      <w:r w:rsidRPr="00316631">
        <w:rPr>
          <w:rFonts w:ascii="Arial" w:eastAsia="Times New Roman" w:hAnsi="Arial" w:cs="Arial"/>
          <w:b/>
          <w:bCs/>
          <w:color w:val="000000"/>
          <w:sz w:val="24"/>
          <w:szCs w:val="24"/>
        </w:rPr>
        <w:t>d</w:t>
      </w:r>
      <w:r w:rsidR="00041D2C" w:rsidRPr="00316631">
        <w:rPr>
          <w:rFonts w:ascii="Arial" w:eastAsia="Times New Roman" w:hAnsi="Arial" w:cs="Arial"/>
          <w:b/>
          <w:bCs/>
          <w:color w:val="000000"/>
          <w:sz w:val="24"/>
          <w:szCs w:val="24"/>
        </w:rPr>
        <w:t>5</w:t>
      </w:r>
      <w:r w:rsidRPr="00316631">
        <w:rPr>
          <w:rFonts w:ascii="Arial" w:eastAsia="Times New Roman" w:hAnsi="Arial" w:cs="Arial"/>
          <w:b/>
          <w:bCs/>
          <w:color w:val="000000"/>
          <w:sz w:val="24"/>
          <w:szCs w:val="24"/>
        </w:rPr>
        <w:t>:</w:t>
      </w:r>
    </w:p>
    <w:p w:rsidR="00D75D47" w:rsidRPr="00316631" w:rsidRDefault="00D75D47" w:rsidP="00316631">
      <w:pPr>
        <w:widowControl w:val="0"/>
        <w:autoSpaceDE w:val="0"/>
        <w:autoSpaceDN w:val="0"/>
        <w:adjustRightInd w:val="0"/>
        <w:spacing w:before="8" w:after="0" w:line="276" w:lineRule="auto"/>
        <w:rPr>
          <w:rFonts w:ascii="Arial" w:eastAsia="Times New Roman" w:hAnsi="Arial" w:cs="Arial"/>
          <w:color w:val="000000"/>
          <w:sz w:val="24"/>
          <w:szCs w:val="24"/>
        </w:rPr>
      </w:pPr>
    </w:p>
    <w:p w:rsidR="00F0396B" w:rsidRPr="00316631" w:rsidRDefault="00DA6BF8" w:rsidP="00316631">
      <w:pPr>
        <w:widowControl w:val="0"/>
        <w:autoSpaceDE w:val="0"/>
        <w:autoSpaceDN w:val="0"/>
        <w:adjustRightInd w:val="0"/>
        <w:spacing w:after="0" w:line="276" w:lineRule="auto"/>
        <w:ind w:left="152"/>
        <w:rPr>
          <w:rFonts w:ascii="Arial" w:eastAsia="Times New Roman" w:hAnsi="Arial" w:cs="Arial"/>
          <w:bCs/>
          <w:color w:val="000000"/>
          <w:sz w:val="24"/>
          <w:szCs w:val="24"/>
          <w:lang w:val="en-GB"/>
        </w:rPr>
      </w:pPr>
      <w:r w:rsidRPr="00316631">
        <w:rPr>
          <w:rFonts w:ascii="Arial" w:eastAsia="Times New Roman" w:hAnsi="Arial" w:cs="Arial"/>
          <w:bCs/>
          <w:color w:val="000000"/>
          <w:sz w:val="24"/>
          <w:szCs w:val="24"/>
          <w:lang w:val="en-GB"/>
        </w:rPr>
        <w:t>7.4.1</w:t>
      </w:r>
      <w:r w:rsidRPr="00316631">
        <w:rPr>
          <w:rFonts w:ascii="Arial" w:eastAsia="Times New Roman" w:hAnsi="Arial" w:cs="Arial"/>
          <w:bCs/>
          <w:color w:val="000000"/>
          <w:sz w:val="24"/>
          <w:szCs w:val="24"/>
          <w:lang w:val="en-GB"/>
        </w:rPr>
        <w:tab/>
      </w:r>
      <w:r w:rsidR="008F43AC" w:rsidRPr="00316631">
        <w:rPr>
          <w:rFonts w:ascii="Arial" w:eastAsia="Times New Roman" w:hAnsi="Arial" w:cs="Arial"/>
          <w:bCs/>
          <w:color w:val="000000"/>
          <w:sz w:val="24"/>
          <w:szCs w:val="24"/>
          <w:lang w:val="en-GB"/>
        </w:rPr>
        <w:t xml:space="preserve">The </w:t>
      </w:r>
      <w:r w:rsidR="00EE484D" w:rsidRPr="00316631">
        <w:rPr>
          <w:rFonts w:ascii="Arial" w:eastAsia="Times New Roman" w:hAnsi="Arial" w:cs="Arial"/>
          <w:bCs/>
          <w:color w:val="000000"/>
          <w:sz w:val="24"/>
          <w:szCs w:val="24"/>
          <w:lang w:val="en-GB"/>
        </w:rPr>
        <w:t xml:space="preserve">Roundtable </w:t>
      </w:r>
      <w:r w:rsidRPr="00316631">
        <w:rPr>
          <w:rFonts w:ascii="Arial" w:eastAsia="Times New Roman" w:hAnsi="Arial" w:cs="Arial"/>
          <w:bCs/>
          <w:color w:val="000000"/>
          <w:sz w:val="24"/>
          <w:szCs w:val="24"/>
        </w:rPr>
        <w:t>discussion for t</w:t>
      </w:r>
      <w:r w:rsidR="00A61E64">
        <w:rPr>
          <w:rFonts w:ascii="Arial" w:eastAsia="Times New Roman" w:hAnsi="Arial" w:cs="Arial"/>
          <w:bCs/>
          <w:color w:val="000000"/>
          <w:sz w:val="24"/>
          <w:szCs w:val="24"/>
        </w:rPr>
        <w:t xml:space="preserve">he CEOs of Postal Operators was </w:t>
      </w:r>
      <w:r w:rsidR="00ED753D" w:rsidRPr="00316631">
        <w:rPr>
          <w:rFonts w:ascii="Arial" w:eastAsia="Times New Roman" w:hAnsi="Arial" w:cs="Arial"/>
          <w:bCs/>
          <w:color w:val="000000"/>
          <w:sz w:val="24"/>
          <w:szCs w:val="24"/>
        </w:rPr>
        <w:t>o</w:t>
      </w:r>
      <w:r w:rsidR="00FA43B7">
        <w:rPr>
          <w:rFonts w:ascii="Arial" w:eastAsia="Times New Roman" w:hAnsi="Arial" w:cs="Arial"/>
          <w:bCs/>
          <w:color w:val="000000"/>
          <w:sz w:val="24"/>
          <w:szCs w:val="24"/>
        </w:rPr>
        <w:t>r</w:t>
      </w:r>
      <w:r w:rsidR="00ED753D" w:rsidRPr="00316631">
        <w:rPr>
          <w:rFonts w:ascii="Arial" w:eastAsia="Times New Roman" w:hAnsi="Arial" w:cs="Arial"/>
          <w:bCs/>
          <w:color w:val="000000"/>
          <w:sz w:val="24"/>
          <w:szCs w:val="24"/>
        </w:rPr>
        <w:t>ganised</w:t>
      </w:r>
      <w:r w:rsidRPr="00316631">
        <w:rPr>
          <w:rFonts w:ascii="Arial" w:eastAsia="Times New Roman" w:hAnsi="Arial" w:cs="Arial"/>
          <w:bCs/>
          <w:color w:val="000000"/>
          <w:sz w:val="24"/>
          <w:szCs w:val="24"/>
        </w:rPr>
        <w:t xml:space="preserve"> under the theme “Strategy for positioning and transforming the Postal Sector”</w:t>
      </w:r>
      <w:r w:rsidR="00ED753D" w:rsidRPr="00316631">
        <w:rPr>
          <w:rFonts w:ascii="Arial" w:eastAsia="Times New Roman" w:hAnsi="Arial" w:cs="Arial"/>
          <w:bCs/>
          <w:color w:val="000000"/>
          <w:sz w:val="24"/>
          <w:szCs w:val="24"/>
        </w:rPr>
        <w:t xml:space="preserve"> as</w:t>
      </w:r>
      <w:r w:rsidRPr="00316631">
        <w:rPr>
          <w:rFonts w:ascii="Arial" w:eastAsia="Times New Roman" w:hAnsi="Arial" w:cs="Arial"/>
          <w:bCs/>
          <w:color w:val="000000"/>
          <w:sz w:val="24"/>
          <w:szCs w:val="24"/>
          <w:lang w:val="en-GB"/>
        </w:rPr>
        <w:t xml:space="preserve"> pre-event </w:t>
      </w:r>
      <w:r w:rsidR="00EE484D" w:rsidRPr="00316631">
        <w:rPr>
          <w:rFonts w:ascii="Arial" w:eastAsia="Times New Roman" w:hAnsi="Arial" w:cs="Arial"/>
          <w:bCs/>
          <w:color w:val="000000"/>
          <w:sz w:val="24"/>
          <w:szCs w:val="24"/>
          <w:lang w:val="en-GB"/>
        </w:rPr>
        <w:t xml:space="preserve">for </w:t>
      </w:r>
      <w:r w:rsidR="00ED753D" w:rsidRPr="00316631">
        <w:rPr>
          <w:rFonts w:ascii="Arial" w:eastAsia="Times New Roman" w:hAnsi="Arial" w:cs="Arial"/>
          <w:bCs/>
          <w:color w:val="000000"/>
          <w:sz w:val="24"/>
          <w:szCs w:val="24"/>
          <w:lang w:val="en-GB"/>
        </w:rPr>
        <w:t xml:space="preserve">the Assemblies. </w:t>
      </w:r>
    </w:p>
    <w:p w:rsidR="00F0396B" w:rsidRPr="00316631" w:rsidRDefault="00F0396B" w:rsidP="00316631">
      <w:pPr>
        <w:widowControl w:val="0"/>
        <w:autoSpaceDE w:val="0"/>
        <w:autoSpaceDN w:val="0"/>
        <w:adjustRightInd w:val="0"/>
        <w:spacing w:after="0" w:line="276" w:lineRule="auto"/>
        <w:ind w:left="152"/>
        <w:rPr>
          <w:rFonts w:ascii="Arial" w:eastAsia="Times New Roman" w:hAnsi="Arial" w:cs="Arial"/>
          <w:bCs/>
          <w:color w:val="000000"/>
          <w:sz w:val="24"/>
          <w:szCs w:val="24"/>
          <w:lang w:val="en-GB"/>
        </w:rPr>
      </w:pPr>
    </w:p>
    <w:p w:rsidR="00D75D47" w:rsidRPr="00316631" w:rsidRDefault="00A61E64" w:rsidP="00316631">
      <w:pPr>
        <w:widowControl w:val="0"/>
        <w:autoSpaceDE w:val="0"/>
        <w:autoSpaceDN w:val="0"/>
        <w:adjustRightInd w:val="0"/>
        <w:spacing w:after="0" w:line="276" w:lineRule="auto"/>
        <w:ind w:left="152"/>
        <w:rPr>
          <w:rFonts w:ascii="Arial" w:eastAsia="Times New Roman" w:hAnsi="Arial" w:cs="Arial"/>
          <w:color w:val="000000"/>
          <w:sz w:val="24"/>
          <w:szCs w:val="24"/>
        </w:rPr>
      </w:pPr>
      <w:r>
        <w:rPr>
          <w:rFonts w:ascii="Arial" w:eastAsia="Times New Roman" w:hAnsi="Arial" w:cs="Arial"/>
          <w:bCs/>
          <w:color w:val="000000"/>
          <w:sz w:val="24"/>
          <w:szCs w:val="24"/>
          <w:lang w:val="en-GB"/>
        </w:rPr>
        <w:t xml:space="preserve">The </w:t>
      </w:r>
      <w:r w:rsidRPr="00316631">
        <w:rPr>
          <w:rFonts w:ascii="Arial" w:eastAsia="Times New Roman" w:hAnsi="Arial" w:cs="Arial"/>
          <w:color w:val="000000"/>
          <w:sz w:val="24"/>
          <w:szCs w:val="24"/>
        </w:rPr>
        <w:t>summary</w:t>
      </w:r>
      <w:r w:rsidR="00ED753D" w:rsidRPr="00316631">
        <w:rPr>
          <w:rFonts w:ascii="Arial" w:eastAsia="Times New Roman" w:hAnsi="Arial" w:cs="Arial"/>
          <w:color w:val="000000"/>
          <w:sz w:val="24"/>
          <w:szCs w:val="24"/>
        </w:rPr>
        <w:t xml:space="preserve"> of the roundtable was as follows:-</w:t>
      </w:r>
    </w:p>
    <w:p w:rsidR="00F0396B" w:rsidRPr="00316631" w:rsidRDefault="00F0396B" w:rsidP="00316631">
      <w:pPr>
        <w:widowControl w:val="0"/>
        <w:autoSpaceDE w:val="0"/>
        <w:autoSpaceDN w:val="0"/>
        <w:adjustRightInd w:val="0"/>
        <w:spacing w:after="0" w:line="276" w:lineRule="auto"/>
        <w:ind w:left="152"/>
        <w:rPr>
          <w:rFonts w:ascii="Arial" w:eastAsia="Times New Roman" w:hAnsi="Arial" w:cs="Arial"/>
          <w:color w:val="000000"/>
          <w:sz w:val="24"/>
          <w:szCs w:val="24"/>
        </w:rPr>
      </w:pPr>
    </w:p>
    <w:p w:rsidR="00F0396B" w:rsidRPr="00316631" w:rsidRDefault="005719BA" w:rsidP="00316631">
      <w:pPr>
        <w:widowControl w:val="0"/>
        <w:numPr>
          <w:ilvl w:val="0"/>
          <w:numId w:val="71"/>
        </w:numPr>
        <w:autoSpaceDE w:val="0"/>
        <w:autoSpaceDN w:val="0"/>
        <w:adjustRightInd w:val="0"/>
        <w:spacing w:before="5"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lang w:val="en-GB"/>
        </w:rPr>
        <w:t xml:space="preserve">Postal corporations must embrace innovation in their products and business processes in order for them to take advantage of the emerging technologies such as Big Data, Artificial Intelligence Cloud Computing, Machine Learning </w:t>
      </w:r>
      <w:r w:rsidRPr="00316631">
        <w:rPr>
          <w:rFonts w:ascii="Arial" w:eastAsia="Times New Roman" w:hAnsi="Arial" w:cs="Arial"/>
          <w:color w:val="000000"/>
          <w:sz w:val="24"/>
          <w:szCs w:val="24"/>
          <w:lang w:val="en-GB"/>
        </w:rPr>
        <w:lastRenderedPageBreak/>
        <w:t xml:space="preserve">amongst others, to grow revenues and revenue streams. </w:t>
      </w:r>
    </w:p>
    <w:p w:rsidR="005719BA" w:rsidRPr="00316631" w:rsidRDefault="005719BA" w:rsidP="00316631">
      <w:pPr>
        <w:widowControl w:val="0"/>
        <w:numPr>
          <w:ilvl w:val="0"/>
          <w:numId w:val="71"/>
        </w:numPr>
        <w:autoSpaceDE w:val="0"/>
        <w:autoSpaceDN w:val="0"/>
        <w:adjustRightInd w:val="0"/>
        <w:spacing w:before="5"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lang w:val="en-GB"/>
        </w:rPr>
        <w:t>There</w:t>
      </w:r>
      <w:r w:rsidR="00F0396B" w:rsidRPr="00316631">
        <w:rPr>
          <w:rFonts w:ascii="Arial" w:eastAsia="Times New Roman" w:hAnsi="Arial" w:cs="Arial"/>
          <w:color w:val="000000"/>
          <w:sz w:val="24"/>
          <w:szCs w:val="24"/>
          <w:lang w:val="en-GB"/>
        </w:rPr>
        <w:t xml:space="preserve"> is</w:t>
      </w:r>
      <w:r w:rsidRPr="00316631">
        <w:rPr>
          <w:rFonts w:ascii="Arial" w:eastAsia="Times New Roman" w:hAnsi="Arial" w:cs="Arial"/>
          <w:color w:val="000000"/>
          <w:sz w:val="24"/>
          <w:szCs w:val="24"/>
          <w:lang w:val="en-GB"/>
        </w:rPr>
        <w:t xml:space="preserve"> need for member states to develop and implement relevant legislation to create and enabling environment for growth of postal sector.</w:t>
      </w:r>
    </w:p>
    <w:p w:rsidR="005719BA" w:rsidRPr="00316631" w:rsidRDefault="005719BA" w:rsidP="00316631">
      <w:pPr>
        <w:widowControl w:val="0"/>
        <w:numPr>
          <w:ilvl w:val="0"/>
          <w:numId w:val="71"/>
        </w:numPr>
        <w:autoSpaceDE w:val="0"/>
        <w:autoSpaceDN w:val="0"/>
        <w:adjustRightInd w:val="0"/>
        <w:spacing w:before="5"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lang w:val="en-GB"/>
        </w:rPr>
        <w:t>Postal corporations must embrace partnerships and collaborative approach for them to scale and cover new markets, for example by use of franchising model.</w:t>
      </w:r>
    </w:p>
    <w:p w:rsidR="005719BA" w:rsidRPr="00316631" w:rsidRDefault="005719BA" w:rsidP="00316631">
      <w:pPr>
        <w:widowControl w:val="0"/>
        <w:numPr>
          <w:ilvl w:val="0"/>
          <w:numId w:val="71"/>
        </w:numPr>
        <w:autoSpaceDE w:val="0"/>
        <w:autoSpaceDN w:val="0"/>
        <w:adjustRightInd w:val="0"/>
        <w:spacing w:before="5"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lang w:val="en-GB"/>
        </w:rPr>
        <w:t>Postal sector personnel need to be trained in emerging technologies to ensure that the sector is always ready for to be part of the digital economy.</w:t>
      </w:r>
    </w:p>
    <w:p w:rsidR="00ED753D" w:rsidRPr="00316631" w:rsidRDefault="00ED753D" w:rsidP="00316631">
      <w:pPr>
        <w:widowControl w:val="0"/>
        <w:autoSpaceDE w:val="0"/>
        <w:autoSpaceDN w:val="0"/>
        <w:adjustRightInd w:val="0"/>
        <w:spacing w:before="5" w:after="0" w:line="276" w:lineRule="auto"/>
        <w:rPr>
          <w:rFonts w:ascii="Arial" w:eastAsia="Times New Roman" w:hAnsi="Arial" w:cs="Arial"/>
          <w:color w:val="000000"/>
          <w:sz w:val="24"/>
          <w:szCs w:val="24"/>
        </w:rPr>
      </w:pPr>
    </w:p>
    <w:p w:rsidR="00ED753D" w:rsidRPr="00316631" w:rsidRDefault="00ED753D" w:rsidP="00316631">
      <w:pPr>
        <w:widowControl w:val="0"/>
        <w:autoSpaceDE w:val="0"/>
        <w:autoSpaceDN w:val="0"/>
        <w:adjustRightInd w:val="0"/>
        <w:spacing w:before="5"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7.4.2</w:t>
      </w:r>
      <w:r w:rsidRPr="00316631">
        <w:rPr>
          <w:rFonts w:ascii="Arial" w:eastAsia="Times New Roman" w:hAnsi="Arial" w:cs="Arial"/>
          <w:color w:val="000000"/>
          <w:sz w:val="24"/>
          <w:szCs w:val="24"/>
        </w:rPr>
        <w:tab/>
        <w:t>Challenges faced by the WG:-</w:t>
      </w:r>
    </w:p>
    <w:p w:rsidR="00C21E3E" w:rsidRPr="00316631" w:rsidRDefault="00C21E3E" w:rsidP="00316631">
      <w:pPr>
        <w:widowControl w:val="0"/>
        <w:autoSpaceDE w:val="0"/>
        <w:autoSpaceDN w:val="0"/>
        <w:adjustRightInd w:val="0"/>
        <w:spacing w:before="5" w:after="0" w:line="276" w:lineRule="auto"/>
        <w:ind w:left="720" w:hanging="720"/>
        <w:rPr>
          <w:rFonts w:ascii="Arial" w:eastAsia="Times New Roman" w:hAnsi="Arial" w:cs="Arial"/>
          <w:color w:val="000000"/>
          <w:sz w:val="24"/>
          <w:szCs w:val="24"/>
        </w:rPr>
      </w:pPr>
      <w:r w:rsidRPr="00316631">
        <w:rPr>
          <w:rFonts w:ascii="Arial" w:eastAsia="Times New Roman" w:hAnsi="Arial" w:cs="Arial"/>
          <w:color w:val="000000"/>
          <w:sz w:val="24"/>
          <w:szCs w:val="24"/>
          <w:lang w:val="en-GB"/>
        </w:rPr>
        <w:t xml:space="preserve">(i) </w:t>
      </w:r>
      <w:r w:rsidRPr="00316631">
        <w:rPr>
          <w:rFonts w:ascii="Arial" w:eastAsia="Times New Roman" w:hAnsi="Arial" w:cs="Arial"/>
          <w:color w:val="000000"/>
          <w:sz w:val="24"/>
          <w:szCs w:val="24"/>
          <w:lang w:val="en-GB"/>
        </w:rPr>
        <w:tab/>
        <w:t>Postal organizations do not publicise, market and brand their activities to create more awareness to their customers;.</w:t>
      </w:r>
    </w:p>
    <w:p w:rsidR="00C21E3E" w:rsidRPr="00316631" w:rsidRDefault="00C21E3E" w:rsidP="00316631">
      <w:pPr>
        <w:widowControl w:val="0"/>
        <w:autoSpaceDE w:val="0"/>
        <w:autoSpaceDN w:val="0"/>
        <w:adjustRightInd w:val="0"/>
        <w:spacing w:before="5" w:after="0" w:line="276" w:lineRule="auto"/>
        <w:ind w:left="720" w:hanging="720"/>
        <w:rPr>
          <w:rFonts w:ascii="Arial" w:eastAsia="Times New Roman" w:hAnsi="Arial" w:cs="Arial"/>
          <w:color w:val="000000"/>
          <w:sz w:val="24"/>
          <w:szCs w:val="24"/>
        </w:rPr>
      </w:pPr>
      <w:r w:rsidRPr="00316631">
        <w:rPr>
          <w:rFonts w:ascii="Arial" w:eastAsia="Times New Roman" w:hAnsi="Arial" w:cs="Arial"/>
          <w:color w:val="000000"/>
          <w:sz w:val="24"/>
          <w:szCs w:val="24"/>
        </w:rPr>
        <w:t xml:space="preserve">(i) </w:t>
      </w:r>
      <w:r w:rsidRPr="00316631">
        <w:rPr>
          <w:rFonts w:ascii="Arial" w:eastAsia="Times New Roman" w:hAnsi="Arial" w:cs="Arial"/>
          <w:color w:val="000000"/>
          <w:sz w:val="24"/>
          <w:szCs w:val="24"/>
        </w:rPr>
        <w:tab/>
        <w:t xml:space="preserve">Postal corporations do not embrace business models that focus on inclusion of the unreached customers. </w:t>
      </w:r>
    </w:p>
    <w:p w:rsidR="00ED753D" w:rsidRPr="00316631" w:rsidRDefault="00ED753D" w:rsidP="00316631">
      <w:pPr>
        <w:widowControl w:val="0"/>
        <w:autoSpaceDE w:val="0"/>
        <w:autoSpaceDN w:val="0"/>
        <w:adjustRightInd w:val="0"/>
        <w:spacing w:before="5" w:after="0" w:line="276" w:lineRule="auto"/>
        <w:rPr>
          <w:rFonts w:ascii="Arial" w:eastAsia="Times New Roman" w:hAnsi="Arial" w:cs="Arial"/>
          <w:color w:val="000000"/>
          <w:sz w:val="24"/>
          <w:szCs w:val="24"/>
        </w:rPr>
      </w:pPr>
    </w:p>
    <w:p w:rsidR="00ED753D" w:rsidRPr="00316631" w:rsidRDefault="00ED753D" w:rsidP="00316631">
      <w:pPr>
        <w:widowControl w:val="0"/>
        <w:autoSpaceDE w:val="0"/>
        <w:autoSpaceDN w:val="0"/>
        <w:adjustRightInd w:val="0"/>
        <w:spacing w:before="5"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 xml:space="preserve">7.4.3 </w:t>
      </w:r>
      <w:r w:rsidR="00F0396B" w:rsidRPr="00316631">
        <w:rPr>
          <w:rFonts w:ascii="Arial" w:eastAsia="Times New Roman" w:hAnsi="Arial" w:cs="Arial"/>
          <w:color w:val="000000"/>
          <w:sz w:val="24"/>
          <w:szCs w:val="24"/>
        </w:rPr>
        <w:tab/>
      </w:r>
      <w:r w:rsidR="00C21E3E" w:rsidRPr="00316631">
        <w:rPr>
          <w:rFonts w:ascii="Arial" w:eastAsia="Times New Roman" w:hAnsi="Arial" w:cs="Arial"/>
          <w:color w:val="000000"/>
          <w:sz w:val="24"/>
          <w:szCs w:val="24"/>
        </w:rPr>
        <w:t>The report of WG4 was adopted the Assembly</w:t>
      </w:r>
    </w:p>
    <w:p w:rsidR="000F316E" w:rsidRPr="00316631" w:rsidRDefault="000F316E" w:rsidP="00316631">
      <w:pPr>
        <w:widowControl w:val="0"/>
        <w:autoSpaceDE w:val="0"/>
        <w:autoSpaceDN w:val="0"/>
        <w:adjustRightInd w:val="0"/>
        <w:spacing w:before="5" w:after="0" w:line="276" w:lineRule="auto"/>
        <w:rPr>
          <w:rFonts w:ascii="Arial" w:eastAsia="Times New Roman" w:hAnsi="Arial" w:cs="Arial"/>
          <w:color w:val="000000"/>
          <w:sz w:val="24"/>
          <w:szCs w:val="24"/>
        </w:rPr>
      </w:pPr>
    </w:p>
    <w:p w:rsidR="00C21E3E" w:rsidRPr="00316631" w:rsidRDefault="00C21E3E" w:rsidP="00316631">
      <w:pPr>
        <w:widowControl w:val="0"/>
        <w:autoSpaceDE w:val="0"/>
        <w:autoSpaceDN w:val="0"/>
        <w:adjustRightInd w:val="0"/>
        <w:spacing w:before="5" w:after="0" w:line="276" w:lineRule="auto"/>
        <w:rPr>
          <w:rFonts w:ascii="Arial" w:eastAsia="Times New Roman" w:hAnsi="Arial" w:cs="Arial"/>
          <w:color w:val="000000"/>
          <w:sz w:val="24"/>
          <w:szCs w:val="24"/>
        </w:rPr>
      </w:pPr>
    </w:p>
    <w:p w:rsidR="00A8542D" w:rsidRPr="00316631" w:rsidRDefault="00A8542D" w:rsidP="00316631">
      <w:pPr>
        <w:widowControl w:val="0"/>
        <w:autoSpaceDE w:val="0"/>
        <w:autoSpaceDN w:val="0"/>
        <w:adjustRightInd w:val="0"/>
        <w:spacing w:line="276" w:lineRule="auto"/>
        <w:ind w:left="332" w:right="123"/>
        <w:rPr>
          <w:rFonts w:ascii="Arial" w:eastAsia="Times New Roman" w:hAnsi="Arial" w:cs="Arial"/>
          <w:b/>
          <w:color w:val="000000"/>
          <w:sz w:val="24"/>
          <w:szCs w:val="24"/>
        </w:rPr>
      </w:pPr>
      <w:r w:rsidRPr="00316631">
        <w:rPr>
          <w:rFonts w:ascii="Arial" w:eastAsia="Times New Roman" w:hAnsi="Arial" w:cs="Arial"/>
          <w:b/>
          <w:color w:val="000000"/>
          <w:sz w:val="24"/>
          <w:szCs w:val="24"/>
        </w:rPr>
        <w:t>WG4</w:t>
      </w:r>
      <w:r w:rsidRPr="00316631">
        <w:rPr>
          <w:rFonts w:ascii="Arial" w:eastAsia="Times New Roman" w:hAnsi="Arial" w:cs="Arial"/>
          <w:color w:val="000000"/>
          <w:sz w:val="24"/>
          <w:szCs w:val="24"/>
        </w:rPr>
        <w:t xml:space="preserve"> report is attached herewith as </w:t>
      </w:r>
      <w:r w:rsidRPr="00316631">
        <w:rPr>
          <w:rFonts w:ascii="Arial" w:eastAsia="Times New Roman" w:hAnsi="Arial" w:cs="Arial"/>
          <w:b/>
          <w:color w:val="000000"/>
          <w:sz w:val="24"/>
          <w:szCs w:val="24"/>
        </w:rPr>
        <w:t>ANNEX VII.</w:t>
      </w:r>
    </w:p>
    <w:bookmarkStart w:id="5" w:name="_MON_1623740763"/>
    <w:bookmarkEnd w:id="5"/>
    <w:p w:rsidR="000F316E" w:rsidRPr="00316631" w:rsidRDefault="000F316E" w:rsidP="00316631">
      <w:pPr>
        <w:widowControl w:val="0"/>
        <w:autoSpaceDE w:val="0"/>
        <w:autoSpaceDN w:val="0"/>
        <w:adjustRightInd w:val="0"/>
        <w:spacing w:line="276" w:lineRule="auto"/>
        <w:ind w:left="332" w:right="123"/>
        <w:jc w:val="center"/>
        <w:rPr>
          <w:rFonts w:ascii="Arial" w:eastAsia="Times New Roman" w:hAnsi="Arial" w:cs="Arial"/>
          <w:b/>
          <w:color w:val="000000"/>
          <w:sz w:val="24"/>
          <w:szCs w:val="24"/>
        </w:rPr>
      </w:pPr>
      <w:r w:rsidRPr="00316631">
        <w:rPr>
          <w:rFonts w:ascii="Arial" w:eastAsia="Times New Roman" w:hAnsi="Arial" w:cs="Arial"/>
          <w:b/>
          <w:color w:val="000000"/>
          <w:sz w:val="24"/>
          <w:szCs w:val="24"/>
        </w:rPr>
        <w:object w:dxaOrig="1508" w:dyaOrig="982">
          <v:shape id="_x0000_i1030" type="#_x0000_t75" style="width:75.75pt;height:48.75pt" o:ole="">
            <v:imagedata r:id="rId19" o:title=""/>
          </v:shape>
          <o:OLEObject Type="Embed" ProgID="PowerPoint.Show.12" ShapeID="_x0000_i1030" DrawAspect="Icon" ObjectID="_1623818029" r:id="rId20"/>
        </w:object>
      </w:r>
    </w:p>
    <w:p w:rsidR="00C21E3E" w:rsidRPr="00316631" w:rsidRDefault="00E04A74" w:rsidP="00316631">
      <w:pPr>
        <w:widowControl w:val="0"/>
        <w:autoSpaceDE w:val="0"/>
        <w:autoSpaceDN w:val="0"/>
        <w:adjustRightInd w:val="0"/>
        <w:spacing w:before="5" w:after="0" w:line="276" w:lineRule="auto"/>
        <w:rPr>
          <w:rFonts w:ascii="Arial" w:eastAsia="Times New Roman" w:hAnsi="Arial" w:cs="Arial"/>
          <w:b/>
          <w:color w:val="000000"/>
          <w:sz w:val="24"/>
          <w:szCs w:val="24"/>
        </w:rPr>
      </w:pPr>
      <w:r w:rsidRPr="00316631">
        <w:rPr>
          <w:rFonts w:ascii="Arial" w:eastAsia="Times New Roman" w:hAnsi="Arial" w:cs="Arial"/>
          <w:b/>
          <w:color w:val="000000"/>
          <w:sz w:val="24"/>
          <w:szCs w:val="24"/>
        </w:rPr>
        <w:t>Agreed 4</w:t>
      </w:r>
    </w:p>
    <w:p w:rsidR="00E04A74" w:rsidRPr="00316631" w:rsidRDefault="00E04A74" w:rsidP="00316631">
      <w:pPr>
        <w:widowControl w:val="0"/>
        <w:autoSpaceDE w:val="0"/>
        <w:autoSpaceDN w:val="0"/>
        <w:adjustRightInd w:val="0"/>
        <w:spacing w:before="5" w:after="0" w:line="276" w:lineRule="auto"/>
        <w:rPr>
          <w:rFonts w:ascii="Arial" w:eastAsia="Times New Roman" w:hAnsi="Arial" w:cs="Arial"/>
          <w:b/>
          <w:color w:val="000000"/>
          <w:sz w:val="24"/>
          <w:szCs w:val="24"/>
        </w:rPr>
      </w:pPr>
    </w:p>
    <w:p w:rsidR="00F0396B" w:rsidRPr="00316631" w:rsidRDefault="00F0396B" w:rsidP="00316631">
      <w:pPr>
        <w:widowControl w:val="0"/>
        <w:autoSpaceDE w:val="0"/>
        <w:autoSpaceDN w:val="0"/>
        <w:adjustRightInd w:val="0"/>
        <w:spacing w:before="5" w:after="0" w:line="276" w:lineRule="auto"/>
        <w:rPr>
          <w:rFonts w:ascii="Arial" w:eastAsia="Times New Roman" w:hAnsi="Arial" w:cs="Arial"/>
          <w:b/>
          <w:color w:val="000000"/>
          <w:sz w:val="24"/>
          <w:szCs w:val="24"/>
        </w:rPr>
      </w:pPr>
      <w:r w:rsidRPr="00316631">
        <w:rPr>
          <w:rFonts w:ascii="Arial" w:eastAsia="Times New Roman" w:hAnsi="Arial" w:cs="Arial"/>
          <w:b/>
          <w:color w:val="000000"/>
          <w:sz w:val="24"/>
          <w:szCs w:val="24"/>
        </w:rPr>
        <w:t>The Assembly recommends:</w:t>
      </w:r>
    </w:p>
    <w:p w:rsidR="00F0396B" w:rsidRPr="00316631" w:rsidRDefault="00F0396B" w:rsidP="00316631">
      <w:pPr>
        <w:widowControl w:val="0"/>
        <w:autoSpaceDE w:val="0"/>
        <w:autoSpaceDN w:val="0"/>
        <w:adjustRightInd w:val="0"/>
        <w:spacing w:before="5" w:after="0" w:line="276" w:lineRule="auto"/>
        <w:rPr>
          <w:rFonts w:ascii="Arial" w:eastAsia="Times New Roman" w:hAnsi="Arial" w:cs="Arial"/>
          <w:color w:val="000000"/>
          <w:sz w:val="24"/>
          <w:szCs w:val="24"/>
        </w:rPr>
      </w:pPr>
    </w:p>
    <w:p w:rsidR="00F0396B" w:rsidRPr="00316631" w:rsidRDefault="00F0396B" w:rsidP="00316631">
      <w:pPr>
        <w:pStyle w:val="ListParagraph"/>
        <w:widowControl w:val="0"/>
        <w:numPr>
          <w:ilvl w:val="1"/>
          <w:numId w:val="36"/>
        </w:numPr>
        <w:autoSpaceDE w:val="0"/>
        <w:autoSpaceDN w:val="0"/>
        <w:adjustRightInd w:val="0"/>
        <w:spacing w:before="5" w:line="276" w:lineRule="auto"/>
        <w:rPr>
          <w:rFonts w:ascii="Arial" w:hAnsi="Arial" w:cs="Arial"/>
          <w:color w:val="000000"/>
        </w:rPr>
      </w:pPr>
      <w:r w:rsidRPr="00316631">
        <w:rPr>
          <w:rFonts w:ascii="Arial" w:hAnsi="Arial" w:cs="Arial"/>
          <w:color w:val="000000"/>
          <w:lang w:val="en-GB"/>
        </w:rPr>
        <w:t>Regulators to review the processes of measuring Quality of Service and procure quality measurement systems;</w:t>
      </w:r>
    </w:p>
    <w:p w:rsidR="00F0396B" w:rsidRPr="00316631" w:rsidRDefault="00F0396B" w:rsidP="00316631">
      <w:pPr>
        <w:widowControl w:val="0"/>
        <w:numPr>
          <w:ilvl w:val="1"/>
          <w:numId w:val="36"/>
        </w:numPr>
        <w:autoSpaceDE w:val="0"/>
        <w:autoSpaceDN w:val="0"/>
        <w:adjustRightInd w:val="0"/>
        <w:spacing w:before="5"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lang w:val="en-GB"/>
        </w:rPr>
        <w:t>Members invest in National Addressing and Postcodes to enable Postal Operators and couriers to deliver last mile service efficiently and effectively;</w:t>
      </w:r>
    </w:p>
    <w:p w:rsidR="00F0396B" w:rsidRPr="00316631" w:rsidRDefault="00F0396B" w:rsidP="00316631">
      <w:pPr>
        <w:widowControl w:val="0"/>
        <w:numPr>
          <w:ilvl w:val="1"/>
          <w:numId w:val="36"/>
        </w:numPr>
        <w:autoSpaceDE w:val="0"/>
        <w:autoSpaceDN w:val="0"/>
        <w:adjustRightInd w:val="0"/>
        <w:spacing w:before="5"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 xml:space="preserve">Review the scope of Universal </w:t>
      </w:r>
      <w:r w:rsidR="000F316E" w:rsidRPr="00316631">
        <w:rPr>
          <w:rFonts w:ascii="Arial" w:eastAsia="Times New Roman" w:hAnsi="Arial" w:cs="Arial"/>
          <w:color w:val="000000"/>
          <w:sz w:val="24"/>
          <w:szCs w:val="24"/>
        </w:rPr>
        <w:t>P</w:t>
      </w:r>
      <w:r w:rsidRPr="00316631">
        <w:rPr>
          <w:rFonts w:ascii="Arial" w:eastAsia="Times New Roman" w:hAnsi="Arial" w:cs="Arial"/>
          <w:color w:val="000000"/>
          <w:sz w:val="24"/>
          <w:szCs w:val="24"/>
        </w:rPr>
        <w:t>ostal Service benchmark with other regions such SADC, WAPCO and SAPOA;</w:t>
      </w:r>
    </w:p>
    <w:p w:rsidR="00F0396B" w:rsidRPr="00316631" w:rsidRDefault="00F0396B" w:rsidP="00316631">
      <w:pPr>
        <w:widowControl w:val="0"/>
        <w:numPr>
          <w:ilvl w:val="1"/>
          <w:numId w:val="36"/>
        </w:numPr>
        <w:autoSpaceDE w:val="0"/>
        <w:autoSpaceDN w:val="0"/>
        <w:adjustRightInd w:val="0"/>
        <w:spacing w:before="5"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Member countries to put in place E-commerce Policy and Legislation</w:t>
      </w:r>
      <w:r w:rsidR="000F316E" w:rsidRPr="00316631">
        <w:rPr>
          <w:rFonts w:ascii="Arial" w:hAnsi="Arial" w:cs="Arial"/>
          <w:color w:val="000000"/>
          <w:sz w:val="24"/>
          <w:szCs w:val="24"/>
        </w:rPr>
        <w:t xml:space="preserve"> so as to boost postal business;</w:t>
      </w:r>
      <w:r w:rsidR="00A61E64">
        <w:rPr>
          <w:rFonts w:ascii="Arial" w:hAnsi="Arial" w:cs="Arial"/>
          <w:color w:val="000000"/>
          <w:sz w:val="24"/>
          <w:szCs w:val="24"/>
        </w:rPr>
        <w:t xml:space="preserve"> </w:t>
      </w:r>
      <w:r w:rsidRPr="00316631">
        <w:rPr>
          <w:rFonts w:ascii="Arial" w:eastAsia="Times New Roman" w:hAnsi="Arial" w:cs="Arial"/>
          <w:color w:val="000000"/>
          <w:sz w:val="24"/>
          <w:szCs w:val="24"/>
        </w:rPr>
        <w:t>and</w:t>
      </w:r>
    </w:p>
    <w:p w:rsidR="00F0396B" w:rsidRPr="00316631" w:rsidRDefault="00F0396B" w:rsidP="00316631">
      <w:pPr>
        <w:widowControl w:val="0"/>
        <w:numPr>
          <w:ilvl w:val="1"/>
          <w:numId w:val="36"/>
        </w:numPr>
        <w:autoSpaceDE w:val="0"/>
        <w:autoSpaceDN w:val="0"/>
        <w:adjustRightInd w:val="0"/>
        <w:spacing w:before="5"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lang w:val="en-GB"/>
        </w:rPr>
        <w:t>Operators, Regulators and Policy makers requested to collaborate in implementing the Postal Transformation agenda.</w:t>
      </w:r>
    </w:p>
    <w:p w:rsidR="00E04A74" w:rsidRPr="00316631" w:rsidRDefault="00E04A74" w:rsidP="00316631">
      <w:pPr>
        <w:widowControl w:val="0"/>
        <w:autoSpaceDE w:val="0"/>
        <w:autoSpaceDN w:val="0"/>
        <w:adjustRightInd w:val="0"/>
        <w:spacing w:before="5" w:after="0" w:line="276" w:lineRule="auto"/>
        <w:rPr>
          <w:rFonts w:ascii="Arial" w:eastAsia="Times New Roman" w:hAnsi="Arial" w:cs="Arial"/>
          <w:b/>
          <w:color w:val="000000"/>
          <w:sz w:val="24"/>
          <w:szCs w:val="24"/>
        </w:rPr>
      </w:pPr>
    </w:p>
    <w:p w:rsidR="00D75D47" w:rsidRPr="00316631" w:rsidRDefault="003645B7" w:rsidP="00316631">
      <w:pPr>
        <w:widowControl w:val="0"/>
        <w:tabs>
          <w:tab w:val="left" w:pos="680"/>
        </w:tabs>
        <w:autoSpaceDE w:val="0"/>
        <w:autoSpaceDN w:val="0"/>
        <w:adjustRightInd w:val="0"/>
        <w:spacing w:after="0" w:line="276" w:lineRule="auto"/>
        <w:ind w:left="784" w:right="112" w:hanging="631"/>
        <w:rPr>
          <w:rFonts w:ascii="Arial" w:eastAsia="Times New Roman" w:hAnsi="Arial" w:cs="Arial"/>
          <w:color w:val="000000"/>
          <w:sz w:val="24"/>
          <w:szCs w:val="24"/>
        </w:rPr>
      </w:pPr>
      <w:r w:rsidRPr="00316631">
        <w:rPr>
          <w:rFonts w:ascii="Arial" w:eastAsia="Times New Roman" w:hAnsi="Arial" w:cs="Arial"/>
          <w:b/>
          <w:bCs/>
          <w:color w:val="000000"/>
          <w:sz w:val="24"/>
          <w:szCs w:val="24"/>
        </w:rPr>
        <w:t xml:space="preserve">7.5. </w:t>
      </w:r>
      <w:r w:rsidR="00D75D47" w:rsidRPr="00316631">
        <w:rPr>
          <w:rFonts w:ascii="Arial" w:eastAsia="Times New Roman" w:hAnsi="Arial" w:cs="Arial"/>
          <w:b/>
          <w:bCs/>
          <w:color w:val="000000"/>
          <w:sz w:val="24"/>
          <w:szCs w:val="24"/>
        </w:rPr>
        <w:t>W</w:t>
      </w:r>
      <w:r w:rsidR="00D75D47" w:rsidRPr="00316631">
        <w:rPr>
          <w:rFonts w:ascii="Arial" w:eastAsia="Times New Roman" w:hAnsi="Arial" w:cs="Arial"/>
          <w:b/>
          <w:bCs/>
          <w:color w:val="000000"/>
          <w:spacing w:val="-2"/>
          <w:sz w:val="24"/>
          <w:szCs w:val="24"/>
        </w:rPr>
        <w:t>G</w:t>
      </w:r>
      <w:r w:rsidRPr="00316631">
        <w:rPr>
          <w:rFonts w:ascii="Arial" w:eastAsia="Times New Roman" w:hAnsi="Arial" w:cs="Arial"/>
          <w:b/>
          <w:bCs/>
          <w:color w:val="000000"/>
          <w:spacing w:val="-2"/>
          <w:sz w:val="24"/>
          <w:szCs w:val="24"/>
        </w:rPr>
        <w:t>5</w:t>
      </w:r>
      <w:r w:rsidR="002564FD" w:rsidRPr="00316631">
        <w:rPr>
          <w:rFonts w:ascii="Arial" w:eastAsia="Times New Roman" w:hAnsi="Arial" w:cs="Arial"/>
          <w:b/>
          <w:bCs/>
          <w:color w:val="000000"/>
          <w:spacing w:val="-2"/>
          <w:sz w:val="24"/>
          <w:szCs w:val="24"/>
        </w:rPr>
        <w:t>:</w:t>
      </w:r>
      <w:r w:rsidRPr="00316631">
        <w:rPr>
          <w:rFonts w:ascii="Arial" w:eastAsia="Times New Roman" w:hAnsi="Arial" w:cs="Arial"/>
          <w:b/>
          <w:bCs/>
          <w:color w:val="000000"/>
          <w:sz w:val="24"/>
          <w:szCs w:val="24"/>
        </w:rPr>
        <w:t>BROADCASTING DEVELOPMENT, SPECTRUM MANAGEMENT &amp; MEDIA SERVICES REGULATIONS</w:t>
      </w:r>
    </w:p>
    <w:p w:rsidR="00D75D47" w:rsidRPr="00316631" w:rsidRDefault="00D75D47" w:rsidP="00316631">
      <w:pPr>
        <w:widowControl w:val="0"/>
        <w:autoSpaceDE w:val="0"/>
        <w:autoSpaceDN w:val="0"/>
        <w:adjustRightInd w:val="0"/>
        <w:spacing w:before="5" w:after="0" w:line="276" w:lineRule="auto"/>
        <w:rPr>
          <w:rFonts w:ascii="Arial" w:eastAsia="Times New Roman" w:hAnsi="Arial" w:cs="Arial"/>
          <w:color w:val="000000"/>
          <w:sz w:val="24"/>
          <w:szCs w:val="24"/>
        </w:rPr>
      </w:pPr>
    </w:p>
    <w:p w:rsidR="00D75D47" w:rsidRPr="00316631" w:rsidRDefault="00D75D47" w:rsidP="00316631">
      <w:pPr>
        <w:widowControl w:val="0"/>
        <w:autoSpaceDE w:val="0"/>
        <w:autoSpaceDN w:val="0"/>
        <w:adjustRightInd w:val="0"/>
        <w:spacing w:after="0" w:line="276" w:lineRule="auto"/>
        <w:ind w:left="152"/>
        <w:rPr>
          <w:rFonts w:ascii="Arial" w:eastAsia="Times New Roman" w:hAnsi="Arial" w:cs="Arial"/>
          <w:color w:val="000000"/>
          <w:sz w:val="24"/>
          <w:szCs w:val="24"/>
        </w:rPr>
      </w:pPr>
      <w:r w:rsidRPr="00316631">
        <w:rPr>
          <w:rFonts w:ascii="Arial" w:eastAsia="Times New Roman" w:hAnsi="Arial" w:cs="Arial"/>
          <w:b/>
          <w:bCs/>
          <w:color w:val="000000"/>
          <w:sz w:val="24"/>
          <w:szCs w:val="24"/>
        </w:rPr>
        <w:t>No</w:t>
      </w:r>
      <w:r w:rsidRPr="00316631">
        <w:rPr>
          <w:rFonts w:ascii="Arial" w:eastAsia="Times New Roman" w:hAnsi="Arial" w:cs="Arial"/>
          <w:b/>
          <w:bCs/>
          <w:color w:val="000000"/>
          <w:spacing w:val="-1"/>
          <w:sz w:val="24"/>
          <w:szCs w:val="24"/>
        </w:rPr>
        <w:t>te</w:t>
      </w:r>
      <w:r w:rsidRPr="00316631">
        <w:rPr>
          <w:rFonts w:ascii="Arial" w:eastAsia="Times New Roman" w:hAnsi="Arial" w:cs="Arial"/>
          <w:b/>
          <w:bCs/>
          <w:color w:val="000000"/>
          <w:sz w:val="24"/>
          <w:szCs w:val="24"/>
        </w:rPr>
        <w:t>d</w:t>
      </w:r>
      <w:r w:rsidR="00041D2C" w:rsidRPr="00316631">
        <w:rPr>
          <w:rFonts w:ascii="Arial" w:eastAsia="Times New Roman" w:hAnsi="Arial" w:cs="Arial"/>
          <w:b/>
          <w:bCs/>
          <w:color w:val="000000"/>
          <w:sz w:val="24"/>
          <w:szCs w:val="24"/>
        </w:rPr>
        <w:t>6</w:t>
      </w:r>
      <w:r w:rsidRPr="00316631">
        <w:rPr>
          <w:rFonts w:ascii="Arial" w:eastAsia="Times New Roman" w:hAnsi="Arial" w:cs="Arial"/>
          <w:color w:val="000000"/>
          <w:sz w:val="24"/>
          <w:szCs w:val="24"/>
        </w:rPr>
        <w:t>:</w:t>
      </w:r>
    </w:p>
    <w:p w:rsidR="00D75D47" w:rsidRPr="00316631" w:rsidRDefault="00D75D47" w:rsidP="00316631">
      <w:pPr>
        <w:widowControl w:val="0"/>
        <w:autoSpaceDE w:val="0"/>
        <w:autoSpaceDN w:val="0"/>
        <w:adjustRightInd w:val="0"/>
        <w:spacing w:before="4" w:after="0" w:line="276" w:lineRule="auto"/>
        <w:rPr>
          <w:rFonts w:ascii="Arial" w:eastAsia="Times New Roman" w:hAnsi="Arial" w:cs="Arial"/>
          <w:color w:val="000000"/>
          <w:sz w:val="24"/>
          <w:szCs w:val="24"/>
        </w:rPr>
      </w:pPr>
    </w:p>
    <w:p w:rsidR="00D75D47" w:rsidRPr="00316631" w:rsidRDefault="00A8542D" w:rsidP="00316631">
      <w:pPr>
        <w:widowControl w:val="0"/>
        <w:autoSpaceDE w:val="0"/>
        <w:autoSpaceDN w:val="0"/>
        <w:adjustRightInd w:val="0"/>
        <w:spacing w:after="0" w:line="276" w:lineRule="auto"/>
        <w:ind w:left="152"/>
        <w:rPr>
          <w:rFonts w:ascii="Arial" w:eastAsia="Times New Roman" w:hAnsi="Arial" w:cs="Arial"/>
          <w:color w:val="000000"/>
          <w:sz w:val="24"/>
          <w:szCs w:val="24"/>
        </w:rPr>
      </w:pPr>
      <w:r w:rsidRPr="00316631">
        <w:rPr>
          <w:rFonts w:ascii="Arial" w:eastAsia="Times New Roman" w:hAnsi="Arial" w:cs="Arial"/>
          <w:color w:val="000000"/>
          <w:sz w:val="24"/>
          <w:szCs w:val="24"/>
        </w:rPr>
        <w:t xml:space="preserve">7.5.1 </w:t>
      </w:r>
      <w:r w:rsidR="00D75D47" w:rsidRPr="00316631">
        <w:rPr>
          <w:rFonts w:ascii="Arial" w:eastAsia="Times New Roman" w:hAnsi="Arial" w:cs="Arial"/>
          <w:color w:val="000000"/>
          <w:sz w:val="24"/>
          <w:szCs w:val="24"/>
        </w:rPr>
        <w:t>The</w:t>
      </w:r>
      <w:r w:rsidR="00A61E64">
        <w:rPr>
          <w:rFonts w:ascii="Arial" w:eastAsia="Times New Roman" w:hAnsi="Arial" w:cs="Arial"/>
          <w:color w:val="000000"/>
          <w:sz w:val="24"/>
          <w:szCs w:val="24"/>
        </w:rPr>
        <w:t xml:space="preserve"> </w:t>
      </w:r>
      <w:r w:rsidR="00D75D47" w:rsidRPr="00316631">
        <w:rPr>
          <w:rFonts w:ascii="Arial" w:eastAsia="Times New Roman" w:hAnsi="Arial" w:cs="Arial"/>
          <w:color w:val="000000"/>
          <w:sz w:val="24"/>
          <w:szCs w:val="24"/>
        </w:rPr>
        <w:t>followi</w:t>
      </w:r>
      <w:r w:rsidR="00D75D47" w:rsidRPr="00316631">
        <w:rPr>
          <w:rFonts w:ascii="Arial" w:eastAsia="Times New Roman" w:hAnsi="Arial" w:cs="Arial"/>
          <w:color w:val="000000"/>
          <w:spacing w:val="2"/>
          <w:sz w:val="24"/>
          <w:szCs w:val="24"/>
        </w:rPr>
        <w:t>n</w:t>
      </w:r>
      <w:r w:rsidR="00D75D47" w:rsidRPr="00316631">
        <w:rPr>
          <w:rFonts w:ascii="Arial" w:eastAsia="Times New Roman" w:hAnsi="Arial" w:cs="Arial"/>
          <w:color w:val="000000"/>
          <w:sz w:val="24"/>
          <w:szCs w:val="24"/>
        </w:rPr>
        <w:t>g</w:t>
      </w:r>
      <w:r w:rsidR="00A61E64">
        <w:rPr>
          <w:rFonts w:ascii="Arial" w:eastAsia="Times New Roman" w:hAnsi="Arial" w:cs="Arial"/>
          <w:color w:val="000000"/>
          <w:sz w:val="24"/>
          <w:szCs w:val="24"/>
        </w:rPr>
        <w:t xml:space="preserve"> </w:t>
      </w:r>
      <w:r w:rsidR="00D75D47" w:rsidRPr="00316631">
        <w:rPr>
          <w:rFonts w:ascii="Arial" w:eastAsia="Times New Roman" w:hAnsi="Arial" w:cs="Arial"/>
          <w:color w:val="000000"/>
          <w:sz w:val="24"/>
          <w:szCs w:val="24"/>
        </w:rPr>
        <w:t>w</w:t>
      </w:r>
      <w:r w:rsidR="00413455" w:rsidRPr="00316631">
        <w:rPr>
          <w:rFonts w:ascii="Arial" w:eastAsia="Times New Roman" w:hAnsi="Arial" w:cs="Arial"/>
          <w:color w:val="000000"/>
          <w:spacing w:val="-1"/>
          <w:sz w:val="24"/>
          <w:szCs w:val="24"/>
        </w:rPr>
        <w:t>ere</w:t>
      </w:r>
      <w:r w:rsidR="00A61E64">
        <w:rPr>
          <w:rFonts w:ascii="Arial" w:eastAsia="Times New Roman" w:hAnsi="Arial" w:cs="Arial"/>
          <w:color w:val="000000"/>
          <w:spacing w:val="-1"/>
          <w:sz w:val="24"/>
          <w:szCs w:val="24"/>
        </w:rPr>
        <w:t xml:space="preserve"> </w:t>
      </w:r>
      <w:r w:rsidR="00D75D47" w:rsidRPr="00316631">
        <w:rPr>
          <w:rFonts w:ascii="Arial" w:eastAsia="Times New Roman" w:hAnsi="Arial" w:cs="Arial"/>
          <w:color w:val="000000"/>
          <w:sz w:val="24"/>
          <w:szCs w:val="24"/>
        </w:rPr>
        <w:t xml:space="preserve">noted from the </w:t>
      </w:r>
      <w:r w:rsidR="00055CA7" w:rsidRPr="00316631">
        <w:rPr>
          <w:rFonts w:ascii="Arial" w:eastAsia="Times New Roman" w:hAnsi="Arial" w:cs="Arial"/>
          <w:color w:val="000000"/>
          <w:sz w:val="24"/>
          <w:szCs w:val="24"/>
        </w:rPr>
        <w:t>presentation by WG</w:t>
      </w:r>
      <w:r w:rsidR="004B76C5" w:rsidRPr="00316631">
        <w:rPr>
          <w:rFonts w:ascii="Arial" w:eastAsia="Times New Roman" w:hAnsi="Arial" w:cs="Arial"/>
          <w:color w:val="000000"/>
          <w:sz w:val="24"/>
          <w:szCs w:val="24"/>
        </w:rPr>
        <w:t>5</w:t>
      </w:r>
      <w:r w:rsidRPr="00316631">
        <w:rPr>
          <w:rFonts w:ascii="Arial" w:eastAsia="Times New Roman" w:hAnsi="Arial" w:cs="Arial"/>
          <w:color w:val="000000"/>
          <w:sz w:val="24"/>
          <w:szCs w:val="24"/>
        </w:rPr>
        <w:t>:-</w:t>
      </w:r>
    </w:p>
    <w:p w:rsidR="00D75D47" w:rsidRPr="00316631" w:rsidRDefault="00D75D47" w:rsidP="00316631">
      <w:pPr>
        <w:widowControl w:val="0"/>
        <w:autoSpaceDE w:val="0"/>
        <w:autoSpaceDN w:val="0"/>
        <w:adjustRightInd w:val="0"/>
        <w:spacing w:before="8" w:after="0" w:line="276" w:lineRule="auto"/>
        <w:rPr>
          <w:rFonts w:ascii="Arial" w:eastAsia="Times New Roman" w:hAnsi="Arial" w:cs="Arial"/>
          <w:color w:val="000000"/>
          <w:sz w:val="24"/>
          <w:szCs w:val="24"/>
        </w:rPr>
      </w:pPr>
    </w:p>
    <w:p w:rsidR="00413455" w:rsidRPr="00316631" w:rsidRDefault="00FF7731" w:rsidP="00316631">
      <w:pPr>
        <w:pStyle w:val="ListParagraph"/>
        <w:widowControl w:val="0"/>
        <w:numPr>
          <w:ilvl w:val="0"/>
          <w:numId w:val="7"/>
        </w:numPr>
        <w:autoSpaceDE w:val="0"/>
        <w:autoSpaceDN w:val="0"/>
        <w:adjustRightInd w:val="0"/>
        <w:spacing w:line="276" w:lineRule="auto"/>
        <w:ind w:right="-18"/>
        <w:rPr>
          <w:rFonts w:ascii="Arial" w:hAnsi="Arial" w:cs="Arial"/>
          <w:bCs/>
          <w:color w:val="000000"/>
          <w:lang w:val="en-GB"/>
        </w:rPr>
      </w:pPr>
      <w:r w:rsidRPr="00316631">
        <w:rPr>
          <w:rFonts w:ascii="Arial" w:hAnsi="Arial" w:cs="Arial"/>
          <w:color w:val="000000"/>
        </w:rPr>
        <w:t>Conducted a study on sustainability of FTA television broadcasting services;</w:t>
      </w:r>
    </w:p>
    <w:p w:rsidR="00525573" w:rsidRPr="00316631" w:rsidRDefault="00525573" w:rsidP="00525573">
      <w:pPr>
        <w:pStyle w:val="ListParagraph"/>
        <w:widowControl w:val="0"/>
        <w:numPr>
          <w:ilvl w:val="0"/>
          <w:numId w:val="7"/>
        </w:numPr>
        <w:autoSpaceDE w:val="0"/>
        <w:autoSpaceDN w:val="0"/>
        <w:adjustRightInd w:val="0"/>
        <w:spacing w:line="276" w:lineRule="auto"/>
        <w:ind w:right="-18"/>
        <w:rPr>
          <w:rFonts w:ascii="Arial" w:hAnsi="Arial" w:cs="Arial"/>
          <w:bCs/>
          <w:color w:val="000000"/>
          <w:lang w:val="en-GB"/>
        </w:rPr>
      </w:pPr>
      <w:r w:rsidRPr="00316631">
        <w:rPr>
          <w:rFonts w:ascii="Arial" w:hAnsi="Arial" w:cs="Arial"/>
          <w:bCs/>
          <w:color w:val="000000"/>
          <w:lang w:val="en-GB"/>
        </w:rPr>
        <w:t xml:space="preserve">Developed </w:t>
      </w:r>
      <w:r>
        <w:rPr>
          <w:rFonts w:ascii="Tahoma" w:hAnsi="Tahoma" w:cs="Tahoma"/>
        </w:rPr>
        <w:t xml:space="preserve">Public Consultation Document (PCD) on </w:t>
      </w:r>
      <w:r w:rsidRPr="00316631">
        <w:rPr>
          <w:rFonts w:ascii="Arial" w:hAnsi="Arial" w:cs="Arial"/>
          <w:bCs/>
          <w:color w:val="000000"/>
          <w:lang w:val="en-GB"/>
        </w:rPr>
        <w:t>strategies of introducing digital sound broadcasting in EACO member states;</w:t>
      </w:r>
    </w:p>
    <w:p w:rsidR="00525573" w:rsidRPr="00316631" w:rsidRDefault="00525573" w:rsidP="00525573">
      <w:pPr>
        <w:pStyle w:val="ListParagraph"/>
        <w:widowControl w:val="0"/>
        <w:numPr>
          <w:ilvl w:val="0"/>
          <w:numId w:val="7"/>
        </w:numPr>
        <w:autoSpaceDE w:val="0"/>
        <w:autoSpaceDN w:val="0"/>
        <w:adjustRightInd w:val="0"/>
        <w:spacing w:line="276" w:lineRule="auto"/>
        <w:ind w:right="-18"/>
        <w:rPr>
          <w:rFonts w:ascii="Arial" w:hAnsi="Arial" w:cs="Arial"/>
          <w:bCs/>
          <w:color w:val="000000"/>
          <w:lang w:val="en-GB"/>
        </w:rPr>
      </w:pPr>
      <w:r>
        <w:rPr>
          <w:rFonts w:ascii="Arial" w:hAnsi="Arial" w:cs="Arial"/>
          <w:bCs/>
          <w:color w:val="000000"/>
          <w:lang w:val="en-GB"/>
        </w:rPr>
        <w:t>updated the</w:t>
      </w:r>
      <w:r w:rsidRPr="00316631">
        <w:rPr>
          <w:rFonts w:ascii="Arial" w:hAnsi="Arial" w:cs="Arial"/>
          <w:bCs/>
          <w:color w:val="000000"/>
          <w:lang w:val="en-GB"/>
        </w:rPr>
        <w:t xml:space="preserve"> harmonised QoS parameters for</w:t>
      </w:r>
      <w:r>
        <w:rPr>
          <w:rFonts w:ascii="Arial" w:hAnsi="Arial" w:cs="Arial"/>
          <w:bCs/>
          <w:color w:val="000000"/>
          <w:lang w:val="en-GB"/>
        </w:rPr>
        <w:t xml:space="preserve"> Digital</w:t>
      </w:r>
      <w:r w:rsidRPr="00316631">
        <w:rPr>
          <w:rFonts w:ascii="Arial" w:hAnsi="Arial" w:cs="Arial"/>
          <w:bCs/>
          <w:color w:val="000000"/>
          <w:lang w:val="en-GB"/>
        </w:rPr>
        <w:t xml:space="preserve"> Terrestrial TV broadcasting;</w:t>
      </w:r>
    </w:p>
    <w:p w:rsidR="00525573" w:rsidRDefault="00525573" w:rsidP="00525573">
      <w:pPr>
        <w:pStyle w:val="ListParagraph"/>
        <w:widowControl w:val="0"/>
        <w:numPr>
          <w:ilvl w:val="0"/>
          <w:numId w:val="7"/>
        </w:numPr>
        <w:autoSpaceDE w:val="0"/>
        <w:autoSpaceDN w:val="0"/>
        <w:adjustRightInd w:val="0"/>
        <w:spacing w:line="276" w:lineRule="auto"/>
        <w:ind w:right="-18"/>
        <w:rPr>
          <w:rFonts w:ascii="Arial" w:hAnsi="Arial" w:cs="Arial"/>
          <w:bCs/>
          <w:color w:val="000000"/>
          <w:lang w:val="en-GB"/>
        </w:rPr>
      </w:pPr>
      <w:r w:rsidRPr="00316631">
        <w:rPr>
          <w:rFonts w:ascii="Arial" w:hAnsi="Arial" w:cs="Arial"/>
          <w:bCs/>
          <w:color w:val="000000"/>
          <w:lang w:val="en-GB"/>
        </w:rPr>
        <w:t>Develop</w:t>
      </w:r>
      <w:r>
        <w:rPr>
          <w:rFonts w:ascii="Arial" w:hAnsi="Arial" w:cs="Arial"/>
          <w:bCs/>
          <w:color w:val="000000"/>
          <w:lang w:val="en-GB"/>
        </w:rPr>
        <w:t>ed</w:t>
      </w:r>
      <w:r>
        <w:rPr>
          <w:rFonts w:ascii="Tahoma" w:hAnsi="Tahoma" w:cs="Tahoma"/>
        </w:rPr>
        <w:t>Public Consultation Document on deployment of Conditional Access Module (CAM) and a road map for migrating to interoperable digital television receivers.</w:t>
      </w:r>
    </w:p>
    <w:p w:rsidR="00525573" w:rsidRPr="00C01C08" w:rsidRDefault="001269E3" w:rsidP="00525573">
      <w:pPr>
        <w:pStyle w:val="ListParagraph"/>
        <w:widowControl w:val="0"/>
        <w:numPr>
          <w:ilvl w:val="0"/>
          <w:numId w:val="7"/>
        </w:numPr>
        <w:autoSpaceDE w:val="0"/>
        <w:autoSpaceDN w:val="0"/>
        <w:adjustRightInd w:val="0"/>
        <w:spacing w:line="276" w:lineRule="auto"/>
        <w:ind w:right="-18"/>
        <w:rPr>
          <w:rFonts w:ascii="Arial" w:hAnsi="Arial" w:cs="Arial"/>
          <w:bCs/>
          <w:color w:val="000000"/>
          <w:lang w:val="en-GB"/>
        </w:rPr>
      </w:pPr>
      <w:r>
        <w:rPr>
          <w:rFonts w:ascii="Tahoma" w:hAnsi="Tahoma" w:cs="Tahoma"/>
        </w:rPr>
        <w:t>Proposed</w:t>
      </w:r>
      <w:r w:rsidR="00525573">
        <w:rPr>
          <w:rFonts w:ascii="Tahoma" w:hAnsi="Tahoma" w:cs="Tahoma"/>
        </w:rPr>
        <w:t xml:space="preserve"> project concept paper for establishing a regional Cubesat (s) that will be used for the benefit of the region and provide guidance on the way forward.</w:t>
      </w:r>
    </w:p>
    <w:p w:rsidR="00525573" w:rsidRDefault="00525573" w:rsidP="00525573">
      <w:pPr>
        <w:numPr>
          <w:ilvl w:val="0"/>
          <w:numId w:val="7"/>
        </w:numPr>
        <w:spacing w:after="0" w:line="276" w:lineRule="auto"/>
        <w:jc w:val="both"/>
        <w:rPr>
          <w:rFonts w:ascii="Tahoma" w:hAnsi="Tahoma" w:cs="Tahoma"/>
        </w:rPr>
      </w:pPr>
      <w:r>
        <w:rPr>
          <w:rFonts w:ascii="Tahoma" w:hAnsi="Tahoma" w:cs="Tahoma"/>
        </w:rPr>
        <w:t>Conducted cross border frequency coordination exercise within EACO Member States</w:t>
      </w:r>
    </w:p>
    <w:p w:rsidR="00525573" w:rsidRPr="00316631" w:rsidRDefault="00525573" w:rsidP="00525573">
      <w:pPr>
        <w:pStyle w:val="ListParagraph"/>
        <w:widowControl w:val="0"/>
        <w:numPr>
          <w:ilvl w:val="0"/>
          <w:numId w:val="7"/>
        </w:numPr>
        <w:autoSpaceDE w:val="0"/>
        <w:autoSpaceDN w:val="0"/>
        <w:adjustRightInd w:val="0"/>
        <w:spacing w:line="276" w:lineRule="auto"/>
        <w:ind w:right="-18"/>
        <w:rPr>
          <w:rFonts w:ascii="Arial" w:hAnsi="Arial" w:cs="Arial"/>
          <w:bCs/>
          <w:color w:val="000000"/>
          <w:lang w:val="en-GB"/>
        </w:rPr>
      </w:pPr>
      <w:r>
        <w:rPr>
          <w:rFonts w:ascii="Tahoma" w:hAnsi="Tahoma" w:cs="Tahoma"/>
        </w:rPr>
        <w:t>Developed harmonised EACO position for WRC-19 agenda items</w:t>
      </w:r>
    </w:p>
    <w:p w:rsidR="000F316E" w:rsidRPr="00316631" w:rsidRDefault="000F316E" w:rsidP="00316631">
      <w:pPr>
        <w:widowControl w:val="0"/>
        <w:autoSpaceDE w:val="0"/>
        <w:autoSpaceDN w:val="0"/>
        <w:adjustRightInd w:val="0"/>
        <w:spacing w:after="0" w:line="276" w:lineRule="auto"/>
        <w:rPr>
          <w:rFonts w:ascii="Arial" w:eastAsia="Times New Roman" w:hAnsi="Arial" w:cs="Arial"/>
          <w:color w:val="000000"/>
          <w:sz w:val="24"/>
          <w:szCs w:val="24"/>
        </w:rPr>
      </w:pPr>
    </w:p>
    <w:p w:rsidR="00ED2E52" w:rsidRPr="00316631" w:rsidRDefault="00A4275A" w:rsidP="00316631">
      <w:pPr>
        <w:widowControl w:val="0"/>
        <w:autoSpaceDE w:val="0"/>
        <w:autoSpaceDN w:val="0"/>
        <w:adjustRightInd w:val="0"/>
        <w:spacing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 xml:space="preserve">7.5.2 </w:t>
      </w:r>
      <w:r w:rsidR="00B53A7E" w:rsidRPr="00316631">
        <w:rPr>
          <w:rFonts w:ascii="Arial" w:eastAsia="Times New Roman" w:hAnsi="Arial" w:cs="Arial"/>
          <w:color w:val="000000"/>
          <w:sz w:val="24"/>
          <w:szCs w:val="24"/>
        </w:rPr>
        <w:t>Challenges</w:t>
      </w:r>
      <w:r w:rsidRPr="00316631">
        <w:rPr>
          <w:rFonts w:ascii="Arial" w:eastAsia="Times New Roman" w:hAnsi="Arial" w:cs="Arial"/>
          <w:color w:val="000000"/>
          <w:sz w:val="24"/>
          <w:szCs w:val="24"/>
        </w:rPr>
        <w:t xml:space="preserve"> faced by the WG5:-</w:t>
      </w:r>
    </w:p>
    <w:p w:rsidR="00B53A7E" w:rsidRPr="00316631" w:rsidRDefault="00B53A7E" w:rsidP="00316631">
      <w:pPr>
        <w:widowControl w:val="0"/>
        <w:autoSpaceDE w:val="0"/>
        <w:autoSpaceDN w:val="0"/>
        <w:adjustRightInd w:val="0"/>
        <w:spacing w:after="0" w:line="276" w:lineRule="auto"/>
        <w:rPr>
          <w:rFonts w:ascii="Arial" w:eastAsia="Times New Roman" w:hAnsi="Arial" w:cs="Arial"/>
          <w:color w:val="000000"/>
          <w:sz w:val="24"/>
          <w:szCs w:val="24"/>
        </w:rPr>
      </w:pPr>
    </w:p>
    <w:p w:rsidR="005719BA" w:rsidRPr="00316631" w:rsidRDefault="005719BA" w:rsidP="00316631">
      <w:pPr>
        <w:pStyle w:val="ListParagraph"/>
        <w:widowControl w:val="0"/>
        <w:numPr>
          <w:ilvl w:val="0"/>
          <w:numId w:val="41"/>
        </w:numPr>
        <w:tabs>
          <w:tab w:val="num" w:pos="720"/>
        </w:tabs>
        <w:autoSpaceDE w:val="0"/>
        <w:autoSpaceDN w:val="0"/>
        <w:adjustRightInd w:val="0"/>
        <w:spacing w:line="276" w:lineRule="auto"/>
        <w:rPr>
          <w:rFonts w:ascii="Arial" w:hAnsi="Arial" w:cs="Arial"/>
          <w:color w:val="000000"/>
        </w:rPr>
      </w:pPr>
      <w:r w:rsidRPr="00316631">
        <w:rPr>
          <w:rFonts w:ascii="Arial" w:hAnsi="Arial" w:cs="Arial"/>
          <w:color w:val="000000"/>
          <w:lang w:val="en-GB"/>
        </w:rPr>
        <w:t>Poor participation to WG05 meetings especially by broadcasters and Telecom Operators</w:t>
      </w:r>
    </w:p>
    <w:p w:rsidR="00A4275A" w:rsidRPr="00316631" w:rsidRDefault="00A4275A" w:rsidP="00316631">
      <w:pPr>
        <w:pStyle w:val="ListParagraph"/>
        <w:widowControl w:val="0"/>
        <w:numPr>
          <w:ilvl w:val="0"/>
          <w:numId w:val="41"/>
        </w:numPr>
        <w:tabs>
          <w:tab w:val="num" w:pos="720"/>
        </w:tabs>
        <w:autoSpaceDE w:val="0"/>
        <w:autoSpaceDN w:val="0"/>
        <w:adjustRightInd w:val="0"/>
        <w:spacing w:line="276" w:lineRule="auto"/>
        <w:rPr>
          <w:rFonts w:ascii="Arial" w:hAnsi="Arial" w:cs="Arial"/>
          <w:color w:val="000000"/>
        </w:rPr>
      </w:pPr>
      <w:r w:rsidRPr="00316631">
        <w:rPr>
          <w:rFonts w:ascii="Arial" w:hAnsi="Arial" w:cs="Arial"/>
          <w:color w:val="000000"/>
          <w:lang w:val="en-GB"/>
        </w:rPr>
        <w:t>Consistency in participation of WG5 members</w:t>
      </w:r>
    </w:p>
    <w:p w:rsidR="005719BA" w:rsidRPr="00316631" w:rsidRDefault="005719BA" w:rsidP="00316631">
      <w:pPr>
        <w:widowControl w:val="0"/>
        <w:autoSpaceDE w:val="0"/>
        <w:autoSpaceDN w:val="0"/>
        <w:adjustRightInd w:val="0"/>
        <w:spacing w:after="0" w:line="276" w:lineRule="auto"/>
        <w:rPr>
          <w:rFonts w:ascii="Arial" w:eastAsia="Times New Roman" w:hAnsi="Arial" w:cs="Arial"/>
          <w:color w:val="000000"/>
          <w:sz w:val="24"/>
          <w:szCs w:val="24"/>
        </w:rPr>
      </w:pPr>
    </w:p>
    <w:p w:rsidR="00B53A7E" w:rsidRPr="00316631" w:rsidRDefault="00B53A7E" w:rsidP="00316631">
      <w:pPr>
        <w:widowControl w:val="0"/>
        <w:autoSpaceDE w:val="0"/>
        <w:autoSpaceDN w:val="0"/>
        <w:adjustRightInd w:val="0"/>
        <w:spacing w:after="0" w:line="276" w:lineRule="auto"/>
        <w:rPr>
          <w:rFonts w:ascii="Arial" w:eastAsia="Times New Roman" w:hAnsi="Arial" w:cs="Arial"/>
          <w:color w:val="000000"/>
          <w:sz w:val="24"/>
          <w:szCs w:val="24"/>
        </w:rPr>
      </w:pPr>
    </w:p>
    <w:p w:rsidR="00A4275A" w:rsidRPr="00316631" w:rsidRDefault="000F316E" w:rsidP="00316631">
      <w:pPr>
        <w:widowControl w:val="0"/>
        <w:autoSpaceDE w:val="0"/>
        <w:autoSpaceDN w:val="0"/>
        <w:adjustRightInd w:val="0"/>
        <w:spacing w:after="0" w:line="276" w:lineRule="auto"/>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7.5.3</w:t>
      </w:r>
      <w:r w:rsidR="00A4275A" w:rsidRPr="00316631">
        <w:rPr>
          <w:rFonts w:ascii="Arial" w:eastAsia="Times New Roman" w:hAnsi="Arial" w:cs="Arial"/>
          <w:b/>
          <w:bCs/>
          <w:color w:val="000000"/>
          <w:sz w:val="24"/>
          <w:szCs w:val="24"/>
        </w:rPr>
        <w:tab/>
      </w:r>
      <w:r w:rsidR="00A4275A" w:rsidRPr="00316631">
        <w:rPr>
          <w:rFonts w:ascii="Arial" w:eastAsia="Times New Roman" w:hAnsi="Arial" w:cs="Arial"/>
          <w:color w:val="000000"/>
          <w:sz w:val="24"/>
          <w:szCs w:val="24"/>
        </w:rPr>
        <w:t>The report of WG5 was adopted the Assembly</w:t>
      </w:r>
      <w:r w:rsidRPr="00316631">
        <w:rPr>
          <w:rFonts w:ascii="Arial" w:eastAsia="Times New Roman" w:hAnsi="Arial" w:cs="Arial"/>
          <w:color w:val="000000"/>
          <w:sz w:val="24"/>
          <w:szCs w:val="24"/>
        </w:rPr>
        <w:t>.</w:t>
      </w:r>
    </w:p>
    <w:p w:rsidR="00D75D47" w:rsidRPr="00316631" w:rsidRDefault="00D75D47" w:rsidP="00316631">
      <w:pPr>
        <w:widowControl w:val="0"/>
        <w:autoSpaceDE w:val="0"/>
        <w:autoSpaceDN w:val="0"/>
        <w:adjustRightInd w:val="0"/>
        <w:spacing w:after="0" w:line="276" w:lineRule="auto"/>
        <w:rPr>
          <w:rFonts w:ascii="Arial" w:eastAsia="Times New Roman" w:hAnsi="Arial" w:cs="Arial"/>
          <w:color w:val="000000"/>
          <w:sz w:val="24"/>
          <w:szCs w:val="24"/>
        </w:rPr>
      </w:pPr>
    </w:p>
    <w:p w:rsidR="004F535D" w:rsidRPr="00316631" w:rsidRDefault="00F85FAE" w:rsidP="00F85FAE">
      <w:pPr>
        <w:widowControl w:val="0"/>
        <w:autoSpaceDE w:val="0"/>
        <w:autoSpaceDN w:val="0"/>
        <w:adjustRightInd w:val="0"/>
        <w:spacing w:line="276" w:lineRule="auto"/>
        <w:ind w:right="123"/>
        <w:rPr>
          <w:rFonts w:ascii="Arial" w:eastAsia="Times New Roman" w:hAnsi="Arial" w:cs="Arial"/>
          <w:color w:val="000000"/>
          <w:sz w:val="24"/>
          <w:szCs w:val="24"/>
        </w:rPr>
      </w:pPr>
      <w:r w:rsidRPr="00F85FAE">
        <w:rPr>
          <w:rFonts w:ascii="Arial" w:eastAsia="Times New Roman" w:hAnsi="Arial" w:cs="Arial"/>
          <w:color w:val="000000"/>
          <w:sz w:val="24"/>
          <w:szCs w:val="24"/>
        </w:rPr>
        <w:t xml:space="preserve">The </w:t>
      </w:r>
      <w:r w:rsidR="00AA215B" w:rsidRPr="00F85FAE">
        <w:rPr>
          <w:rFonts w:ascii="Arial" w:eastAsia="Times New Roman" w:hAnsi="Arial" w:cs="Arial"/>
          <w:color w:val="000000"/>
          <w:sz w:val="24"/>
          <w:szCs w:val="24"/>
        </w:rPr>
        <w:t>WG</w:t>
      </w:r>
      <w:r w:rsidR="00FA149D" w:rsidRPr="00F85FAE">
        <w:rPr>
          <w:rFonts w:ascii="Arial" w:eastAsia="Times New Roman" w:hAnsi="Arial" w:cs="Arial"/>
          <w:color w:val="000000"/>
          <w:sz w:val="24"/>
          <w:szCs w:val="24"/>
        </w:rPr>
        <w:t>5</w:t>
      </w:r>
      <w:r w:rsidR="00AC21C7" w:rsidRPr="00316631">
        <w:rPr>
          <w:rFonts w:ascii="Arial" w:eastAsia="Times New Roman" w:hAnsi="Arial" w:cs="Arial"/>
          <w:color w:val="000000"/>
          <w:sz w:val="24"/>
          <w:szCs w:val="24"/>
        </w:rPr>
        <w:t>report is attached</w:t>
      </w:r>
      <w:r w:rsidR="004F535D" w:rsidRPr="00316631">
        <w:rPr>
          <w:rFonts w:ascii="Arial" w:eastAsia="Times New Roman" w:hAnsi="Arial" w:cs="Arial"/>
          <w:color w:val="000000"/>
          <w:sz w:val="24"/>
          <w:szCs w:val="24"/>
        </w:rPr>
        <w:t xml:space="preserve"> herewith as </w:t>
      </w:r>
      <w:r w:rsidR="004F535D" w:rsidRPr="00316631">
        <w:rPr>
          <w:rFonts w:ascii="Arial" w:eastAsia="Times New Roman" w:hAnsi="Arial" w:cs="Arial"/>
          <w:b/>
          <w:color w:val="000000"/>
          <w:sz w:val="24"/>
          <w:szCs w:val="24"/>
        </w:rPr>
        <w:t xml:space="preserve">ANNEX </w:t>
      </w:r>
      <w:r w:rsidR="00167900" w:rsidRPr="00316631">
        <w:rPr>
          <w:rFonts w:ascii="Arial" w:eastAsia="Times New Roman" w:hAnsi="Arial" w:cs="Arial"/>
          <w:b/>
          <w:color w:val="000000"/>
          <w:sz w:val="24"/>
          <w:szCs w:val="24"/>
        </w:rPr>
        <w:t>VII</w:t>
      </w:r>
      <w:r w:rsidR="00617D37" w:rsidRPr="00316631">
        <w:rPr>
          <w:rFonts w:ascii="Arial" w:eastAsia="Times New Roman" w:hAnsi="Arial" w:cs="Arial"/>
          <w:b/>
          <w:color w:val="000000"/>
          <w:sz w:val="24"/>
          <w:szCs w:val="24"/>
        </w:rPr>
        <w:t>I</w:t>
      </w:r>
      <w:r w:rsidR="004F535D" w:rsidRPr="00316631">
        <w:rPr>
          <w:rFonts w:ascii="Arial" w:eastAsia="Times New Roman" w:hAnsi="Arial" w:cs="Arial"/>
          <w:color w:val="000000"/>
          <w:sz w:val="24"/>
          <w:szCs w:val="24"/>
        </w:rPr>
        <w:t>.</w:t>
      </w:r>
      <w:r w:rsidR="00B05078">
        <w:rPr>
          <w:rFonts w:ascii="Arial" w:eastAsia="Times New Roman" w:hAnsi="Arial" w:cs="Arial"/>
          <w:color w:val="000000"/>
          <w:sz w:val="24"/>
          <w:szCs w:val="24"/>
        </w:rPr>
        <w:t xml:space="preserve"> </w:t>
      </w:r>
      <w:r w:rsidR="00B05078" w:rsidRPr="00746A30">
        <w:rPr>
          <w:rFonts w:ascii="Arial" w:eastAsia="Times New Roman" w:hAnsi="Arial" w:cs="Arial"/>
          <w:color w:val="000000"/>
          <w:sz w:val="24"/>
          <w:szCs w:val="24"/>
        </w:rPr>
        <w:object w:dxaOrig="1543" w:dyaOrig="995">
          <v:shape id="_x0000_i1031" type="#_x0000_t75" style="width:77.25pt;height:49.5pt" o:ole="">
            <v:imagedata r:id="rId21" o:title=""/>
          </v:shape>
          <o:OLEObject Type="Embed" ProgID="PowerPoint.Show.12" ShapeID="_x0000_i1031" DrawAspect="Icon" ObjectID="_1623818030" r:id="rId22"/>
        </w:object>
      </w:r>
    </w:p>
    <w:p w:rsidR="00F85FAE" w:rsidRDefault="00F85FAE" w:rsidP="00F85FAE">
      <w:pPr>
        <w:widowControl w:val="0"/>
        <w:autoSpaceDE w:val="0"/>
        <w:autoSpaceDN w:val="0"/>
        <w:adjustRightInd w:val="0"/>
        <w:spacing w:line="276" w:lineRule="auto"/>
        <w:ind w:left="332" w:right="123"/>
        <w:jc w:val="center"/>
        <w:rPr>
          <w:rFonts w:ascii="Arial" w:eastAsia="Times New Roman" w:hAnsi="Arial" w:cs="Arial"/>
          <w:color w:val="000000"/>
          <w:sz w:val="24"/>
          <w:szCs w:val="24"/>
        </w:rPr>
      </w:pPr>
    </w:p>
    <w:p w:rsidR="00A4275A" w:rsidRPr="00316631" w:rsidRDefault="00A4275A" w:rsidP="00F85FAE">
      <w:pPr>
        <w:widowControl w:val="0"/>
        <w:autoSpaceDE w:val="0"/>
        <w:autoSpaceDN w:val="0"/>
        <w:adjustRightInd w:val="0"/>
        <w:spacing w:line="276" w:lineRule="auto"/>
        <w:ind w:right="123"/>
        <w:rPr>
          <w:rFonts w:ascii="Arial" w:eastAsia="Times New Roman" w:hAnsi="Arial" w:cs="Arial"/>
          <w:color w:val="000000"/>
          <w:sz w:val="24"/>
          <w:szCs w:val="24"/>
        </w:rPr>
      </w:pPr>
      <w:r w:rsidRPr="00316631">
        <w:rPr>
          <w:rFonts w:ascii="Arial" w:eastAsia="Times New Roman" w:hAnsi="Arial" w:cs="Arial"/>
          <w:b/>
          <w:bCs/>
          <w:color w:val="000000"/>
          <w:sz w:val="24"/>
          <w:szCs w:val="24"/>
        </w:rPr>
        <w:t>Ag</w:t>
      </w:r>
      <w:r w:rsidRPr="00316631">
        <w:rPr>
          <w:rFonts w:ascii="Arial" w:eastAsia="Times New Roman" w:hAnsi="Arial" w:cs="Arial"/>
          <w:b/>
          <w:bCs/>
          <w:color w:val="000000"/>
          <w:spacing w:val="-1"/>
          <w:sz w:val="24"/>
          <w:szCs w:val="24"/>
        </w:rPr>
        <w:t>ree</w:t>
      </w:r>
      <w:r w:rsidRPr="00316631">
        <w:rPr>
          <w:rFonts w:ascii="Arial" w:eastAsia="Times New Roman" w:hAnsi="Arial" w:cs="Arial"/>
          <w:b/>
          <w:bCs/>
          <w:color w:val="000000"/>
          <w:sz w:val="24"/>
          <w:szCs w:val="24"/>
        </w:rPr>
        <w:t>d5:</w:t>
      </w:r>
    </w:p>
    <w:p w:rsidR="000F316E" w:rsidRPr="00316631" w:rsidRDefault="000F316E" w:rsidP="00316631">
      <w:pPr>
        <w:widowControl w:val="0"/>
        <w:autoSpaceDE w:val="0"/>
        <w:autoSpaceDN w:val="0"/>
        <w:adjustRightInd w:val="0"/>
        <w:spacing w:after="0" w:line="276" w:lineRule="auto"/>
        <w:rPr>
          <w:rFonts w:ascii="Arial" w:eastAsia="Times New Roman" w:hAnsi="Arial" w:cs="Arial"/>
          <w:b/>
          <w:color w:val="000000"/>
          <w:sz w:val="24"/>
          <w:szCs w:val="24"/>
        </w:rPr>
      </w:pPr>
      <w:r w:rsidRPr="00316631">
        <w:rPr>
          <w:rFonts w:ascii="Arial" w:eastAsia="Times New Roman" w:hAnsi="Arial" w:cs="Arial"/>
          <w:b/>
          <w:color w:val="000000"/>
          <w:sz w:val="24"/>
          <w:szCs w:val="24"/>
        </w:rPr>
        <w:t>The Assembly recommends:</w:t>
      </w:r>
    </w:p>
    <w:p w:rsidR="000F316E" w:rsidRPr="00316631" w:rsidRDefault="000F316E" w:rsidP="00316631">
      <w:pPr>
        <w:widowControl w:val="0"/>
        <w:autoSpaceDE w:val="0"/>
        <w:autoSpaceDN w:val="0"/>
        <w:adjustRightInd w:val="0"/>
        <w:spacing w:after="0" w:line="276" w:lineRule="auto"/>
        <w:rPr>
          <w:rFonts w:ascii="Arial" w:eastAsia="Times New Roman" w:hAnsi="Arial" w:cs="Arial"/>
          <w:color w:val="000000"/>
          <w:sz w:val="24"/>
          <w:szCs w:val="24"/>
        </w:rPr>
      </w:pPr>
    </w:p>
    <w:p w:rsidR="00525573" w:rsidRPr="00C01C08" w:rsidRDefault="00525573" w:rsidP="00525573">
      <w:pPr>
        <w:widowControl w:val="0"/>
        <w:numPr>
          <w:ilvl w:val="0"/>
          <w:numId w:val="44"/>
        </w:numPr>
        <w:autoSpaceDE w:val="0"/>
        <w:autoSpaceDN w:val="0"/>
        <w:adjustRightInd w:val="0"/>
        <w:spacing w:line="276" w:lineRule="auto"/>
        <w:rPr>
          <w:rFonts w:ascii="Arial" w:hAnsi="Arial" w:cs="Arial"/>
          <w:color w:val="000000"/>
          <w:highlight w:val="yellow"/>
          <w:lang w:val="en-GB"/>
        </w:rPr>
      </w:pPr>
      <w:r w:rsidRPr="003906B3">
        <w:rPr>
          <w:rFonts w:ascii="Arial" w:eastAsia="Times New Roman" w:hAnsi="Arial" w:cs="Arial"/>
          <w:color w:val="000000"/>
          <w:sz w:val="24"/>
          <w:szCs w:val="24"/>
          <w:lang w:val="en-GB"/>
        </w:rPr>
        <w:t xml:space="preserve">To continue with the </w:t>
      </w:r>
      <w:r>
        <w:rPr>
          <w:rFonts w:ascii="Arial" w:eastAsia="Times New Roman" w:hAnsi="Arial" w:cs="Arial"/>
          <w:color w:val="000000"/>
          <w:sz w:val="24"/>
          <w:szCs w:val="24"/>
          <w:lang w:val="en-GB"/>
        </w:rPr>
        <w:t xml:space="preserve">cross border frequency </w:t>
      </w:r>
      <w:r w:rsidRPr="003906B3">
        <w:rPr>
          <w:rFonts w:ascii="Arial" w:eastAsia="Times New Roman" w:hAnsi="Arial" w:cs="Arial"/>
          <w:color w:val="000000"/>
          <w:sz w:val="24"/>
          <w:szCs w:val="24"/>
          <w:lang w:val="en-GB"/>
        </w:rPr>
        <w:t xml:space="preserve">coordination </w:t>
      </w:r>
      <w:r>
        <w:rPr>
          <w:rFonts w:ascii="Arial" w:eastAsia="Times New Roman" w:hAnsi="Arial" w:cs="Arial"/>
          <w:color w:val="000000"/>
          <w:sz w:val="24"/>
          <w:szCs w:val="24"/>
          <w:lang w:val="en-GB"/>
        </w:rPr>
        <w:t xml:space="preserve">exercise </w:t>
      </w:r>
      <w:r w:rsidRPr="003906B3">
        <w:rPr>
          <w:rFonts w:ascii="Arial" w:eastAsia="Times New Roman" w:hAnsi="Arial" w:cs="Arial"/>
          <w:color w:val="000000"/>
          <w:sz w:val="24"/>
          <w:szCs w:val="24"/>
          <w:lang w:val="en-GB"/>
        </w:rPr>
        <w:t>for EACO Member States that have not yet completed the exercise</w:t>
      </w:r>
    </w:p>
    <w:p w:rsidR="00525573" w:rsidRPr="003906B3" w:rsidRDefault="00525573" w:rsidP="00525573">
      <w:pPr>
        <w:widowControl w:val="0"/>
        <w:numPr>
          <w:ilvl w:val="0"/>
          <w:numId w:val="44"/>
        </w:numPr>
        <w:autoSpaceDE w:val="0"/>
        <w:autoSpaceDN w:val="0"/>
        <w:adjustRightInd w:val="0"/>
        <w:spacing w:line="276" w:lineRule="auto"/>
        <w:rPr>
          <w:rFonts w:ascii="Arial" w:hAnsi="Arial" w:cs="Arial"/>
          <w:color w:val="000000"/>
          <w:lang w:val="en-GB"/>
        </w:rPr>
      </w:pPr>
      <w:r>
        <w:rPr>
          <w:rFonts w:ascii="Arial" w:eastAsia="Times New Roman" w:hAnsi="Arial" w:cs="Arial"/>
          <w:color w:val="000000"/>
          <w:sz w:val="24"/>
          <w:szCs w:val="24"/>
          <w:lang w:val="en-GB"/>
        </w:rPr>
        <w:t>C</w:t>
      </w:r>
      <w:r w:rsidRPr="003906B3">
        <w:rPr>
          <w:rFonts w:ascii="Arial" w:hAnsi="Arial" w:cs="Arial"/>
          <w:color w:val="000000"/>
          <w:lang w:val="en-GB"/>
        </w:rPr>
        <w:t>irculation of the following documents to Member States for implementation</w:t>
      </w:r>
    </w:p>
    <w:p w:rsidR="00525573" w:rsidRPr="00C01C08" w:rsidRDefault="00525573" w:rsidP="00525573">
      <w:pPr>
        <w:pStyle w:val="ListParagraph"/>
        <w:widowControl w:val="0"/>
        <w:numPr>
          <w:ilvl w:val="0"/>
          <w:numId w:val="73"/>
        </w:numPr>
        <w:autoSpaceDE w:val="0"/>
        <w:autoSpaceDN w:val="0"/>
        <w:adjustRightInd w:val="0"/>
        <w:spacing w:line="276" w:lineRule="auto"/>
        <w:rPr>
          <w:rFonts w:ascii="Arial" w:hAnsi="Arial" w:cs="Arial"/>
          <w:color w:val="000000"/>
          <w:lang w:val="en-GB"/>
        </w:rPr>
      </w:pPr>
      <w:r w:rsidRPr="00C01C08">
        <w:rPr>
          <w:rFonts w:ascii="Arial" w:hAnsi="Arial" w:cs="Arial"/>
          <w:color w:val="000000"/>
          <w:lang w:val="en-GB"/>
        </w:rPr>
        <w:t>Updated QoS parameters for Digital Terrestrial TV (DTT)</w:t>
      </w:r>
    </w:p>
    <w:p w:rsidR="00525573" w:rsidRPr="00C01C08" w:rsidRDefault="00525573" w:rsidP="00525573">
      <w:pPr>
        <w:pStyle w:val="ListParagraph"/>
        <w:widowControl w:val="0"/>
        <w:numPr>
          <w:ilvl w:val="0"/>
          <w:numId w:val="73"/>
        </w:numPr>
        <w:autoSpaceDE w:val="0"/>
        <w:autoSpaceDN w:val="0"/>
        <w:adjustRightInd w:val="0"/>
        <w:spacing w:line="276" w:lineRule="auto"/>
        <w:rPr>
          <w:rFonts w:ascii="Arial" w:hAnsi="Arial" w:cs="Arial"/>
          <w:color w:val="000000"/>
          <w:lang w:val="en-GB"/>
        </w:rPr>
      </w:pPr>
      <w:r w:rsidRPr="00C01C08">
        <w:rPr>
          <w:rFonts w:ascii="Arial" w:hAnsi="Arial" w:cs="Arial"/>
          <w:color w:val="000000"/>
          <w:lang w:val="en-GB"/>
        </w:rPr>
        <w:t xml:space="preserve">Harmonised guidelines for the use of Earth Station in Motion (ESIM) </w:t>
      </w:r>
      <w:r w:rsidRPr="00C01C08">
        <w:rPr>
          <w:rFonts w:ascii="Arial" w:hAnsi="Arial" w:cs="Arial"/>
          <w:color w:val="000000"/>
          <w:lang w:val="en-GB"/>
        </w:rPr>
        <w:lastRenderedPageBreak/>
        <w:t xml:space="preserve">within the region </w:t>
      </w:r>
    </w:p>
    <w:p w:rsidR="00525573" w:rsidRPr="00C01C08" w:rsidRDefault="00525573" w:rsidP="00525573">
      <w:pPr>
        <w:pStyle w:val="ListParagraph"/>
        <w:widowControl w:val="0"/>
        <w:numPr>
          <w:ilvl w:val="0"/>
          <w:numId w:val="73"/>
        </w:numPr>
        <w:autoSpaceDE w:val="0"/>
        <w:autoSpaceDN w:val="0"/>
        <w:adjustRightInd w:val="0"/>
        <w:spacing w:line="276" w:lineRule="auto"/>
        <w:rPr>
          <w:rFonts w:ascii="Arial" w:hAnsi="Arial" w:cs="Arial"/>
          <w:color w:val="000000"/>
          <w:lang w:val="en-GB"/>
        </w:rPr>
      </w:pPr>
      <w:r w:rsidRPr="00C01C08">
        <w:rPr>
          <w:rFonts w:ascii="Arial" w:hAnsi="Arial" w:cs="Arial"/>
          <w:color w:val="000000"/>
        </w:rPr>
        <w:t>Regulatory framework for “MUST CARRY” channels and the licensing of subscription services on all platforms</w:t>
      </w:r>
    </w:p>
    <w:p w:rsidR="000F316E" w:rsidRPr="00316631" w:rsidRDefault="000F316E" w:rsidP="00316631">
      <w:pPr>
        <w:widowControl w:val="0"/>
        <w:numPr>
          <w:ilvl w:val="0"/>
          <w:numId w:val="44"/>
        </w:numPr>
        <w:autoSpaceDE w:val="0"/>
        <w:autoSpaceDN w:val="0"/>
        <w:adjustRightInd w:val="0"/>
        <w:spacing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lang w:val="en-GB"/>
        </w:rPr>
        <w:t>To allow WG5 to continue working on the proposed activities for the next cycle;</w:t>
      </w:r>
    </w:p>
    <w:p w:rsidR="00FA43B7" w:rsidRPr="00525573" w:rsidRDefault="000F316E" w:rsidP="00525573">
      <w:pPr>
        <w:widowControl w:val="0"/>
        <w:numPr>
          <w:ilvl w:val="0"/>
          <w:numId w:val="44"/>
        </w:numPr>
        <w:autoSpaceDE w:val="0"/>
        <w:autoSpaceDN w:val="0"/>
        <w:adjustRightInd w:val="0"/>
        <w:spacing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lang w:val="en-GB"/>
        </w:rPr>
        <w:t>Each administration/Regulators to establish a meeting room with online facilities.</w:t>
      </w:r>
    </w:p>
    <w:p w:rsidR="00A4275A" w:rsidRPr="00316631" w:rsidRDefault="00A4275A" w:rsidP="00316631">
      <w:pPr>
        <w:widowControl w:val="0"/>
        <w:autoSpaceDE w:val="0"/>
        <w:autoSpaceDN w:val="0"/>
        <w:adjustRightInd w:val="0"/>
        <w:spacing w:after="0" w:line="276" w:lineRule="auto"/>
        <w:rPr>
          <w:rFonts w:ascii="Arial" w:eastAsia="Times New Roman" w:hAnsi="Arial" w:cs="Arial"/>
          <w:color w:val="000000"/>
          <w:sz w:val="24"/>
          <w:szCs w:val="24"/>
        </w:rPr>
      </w:pPr>
    </w:p>
    <w:p w:rsidR="00D75D47" w:rsidRPr="00316631" w:rsidRDefault="003645B7" w:rsidP="00316631">
      <w:pPr>
        <w:widowControl w:val="0"/>
        <w:tabs>
          <w:tab w:val="left" w:pos="780"/>
        </w:tabs>
        <w:autoSpaceDE w:val="0"/>
        <w:autoSpaceDN w:val="0"/>
        <w:adjustRightInd w:val="0"/>
        <w:spacing w:after="0" w:line="276" w:lineRule="auto"/>
        <w:ind w:left="784" w:right="114" w:hanging="631"/>
        <w:rPr>
          <w:rFonts w:ascii="Arial" w:eastAsia="Times New Roman" w:hAnsi="Arial" w:cs="Arial"/>
          <w:color w:val="000000"/>
          <w:sz w:val="24"/>
          <w:szCs w:val="24"/>
        </w:rPr>
      </w:pPr>
      <w:r w:rsidRPr="00316631">
        <w:rPr>
          <w:rFonts w:ascii="Arial" w:eastAsia="Times New Roman" w:hAnsi="Arial" w:cs="Arial"/>
          <w:b/>
          <w:bCs/>
          <w:color w:val="000000"/>
          <w:sz w:val="24"/>
          <w:szCs w:val="24"/>
        </w:rPr>
        <w:t xml:space="preserve">7.6. </w:t>
      </w:r>
      <w:r w:rsidR="00D75D47" w:rsidRPr="00316631">
        <w:rPr>
          <w:rFonts w:ascii="Arial" w:eastAsia="Times New Roman" w:hAnsi="Arial" w:cs="Arial"/>
          <w:b/>
          <w:bCs/>
          <w:color w:val="000000"/>
          <w:sz w:val="24"/>
          <w:szCs w:val="24"/>
        </w:rPr>
        <w:t>WG</w:t>
      </w:r>
      <w:r w:rsidRPr="00316631">
        <w:rPr>
          <w:rFonts w:ascii="Arial" w:eastAsia="Times New Roman" w:hAnsi="Arial" w:cs="Arial"/>
          <w:b/>
          <w:bCs/>
          <w:color w:val="000000"/>
          <w:spacing w:val="-2"/>
          <w:sz w:val="24"/>
          <w:szCs w:val="24"/>
        </w:rPr>
        <w:t>6</w:t>
      </w:r>
      <w:r w:rsidR="000F316E" w:rsidRPr="00316631">
        <w:rPr>
          <w:rFonts w:ascii="Arial" w:eastAsia="Times New Roman" w:hAnsi="Arial" w:cs="Arial"/>
          <w:b/>
          <w:bCs/>
          <w:color w:val="000000"/>
          <w:spacing w:val="-2"/>
          <w:sz w:val="24"/>
          <w:szCs w:val="24"/>
        </w:rPr>
        <w:t>:</w:t>
      </w:r>
      <w:r w:rsidR="00D75D47" w:rsidRPr="00316631">
        <w:rPr>
          <w:rFonts w:ascii="Arial" w:eastAsia="Times New Roman" w:hAnsi="Arial" w:cs="Arial"/>
          <w:b/>
          <w:bCs/>
          <w:color w:val="000000"/>
          <w:spacing w:val="-1"/>
          <w:sz w:val="24"/>
          <w:szCs w:val="24"/>
        </w:rPr>
        <w:t>C</w:t>
      </w:r>
      <w:r w:rsidR="00D75D47" w:rsidRPr="00316631">
        <w:rPr>
          <w:rFonts w:ascii="Arial" w:eastAsia="Times New Roman" w:hAnsi="Arial" w:cs="Arial"/>
          <w:b/>
          <w:bCs/>
          <w:color w:val="000000"/>
          <w:spacing w:val="-2"/>
          <w:sz w:val="24"/>
          <w:szCs w:val="24"/>
        </w:rPr>
        <w:t>O</w:t>
      </w:r>
      <w:r w:rsidR="00D75D47" w:rsidRPr="00316631">
        <w:rPr>
          <w:rFonts w:ascii="Arial" w:eastAsia="Times New Roman" w:hAnsi="Arial" w:cs="Arial"/>
          <w:b/>
          <w:bCs/>
          <w:color w:val="000000"/>
          <w:spacing w:val="1"/>
          <w:sz w:val="24"/>
          <w:szCs w:val="24"/>
        </w:rPr>
        <w:t>MM</w:t>
      </w:r>
      <w:r w:rsidR="00D75D47" w:rsidRPr="00316631">
        <w:rPr>
          <w:rFonts w:ascii="Arial" w:eastAsia="Times New Roman" w:hAnsi="Arial" w:cs="Arial"/>
          <w:b/>
          <w:bCs/>
          <w:color w:val="000000"/>
          <w:spacing w:val="-3"/>
          <w:sz w:val="24"/>
          <w:szCs w:val="24"/>
        </w:rPr>
        <w:t>U</w:t>
      </w:r>
      <w:r w:rsidR="00D75D47" w:rsidRPr="00316631">
        <w:rPr>
          <w:rFonts w:ascii="Arial" w:eastAsia="Times New Roman" w:hAnsi="Arial" w:cs="Arial"/>
          <w:b/>
          <w:bCs/>
          <w:color w:val="000000"/>
          <w:spacing w:val="-1"/>
          <w:sz w:val="24"/>
          <w:szCs w:val="24"/>
        </w:rPr>
        <w:t>NICA</w:t>
      </w:r>
      <w:r w:rsidR="00D75D47" w:rsidRPr="00316631">
        <w:rPr>
          <w:rFonts w:ascii="Arial" w:eastAsia="Times New Roman" w:hAnsi="Arial" w:cs="Arial"/>
          <w:b/>
          <w:bCs/>
          <w:color w:val="000000"/>
          <w:sz w:val="24"/>
          <w:szCs w:val="24"/>
        </w:rPr>
        <w:t>T</w:t>
      </w:r>
      <w:r w:rsidR="00D75D47" w:rsidRPr="00316631">
        <w:rPr>
          <w:rFonts w:ascii="Arial" w:eastAsia="Times New Roman" w:hAnsi="Arial" w:cs="Arial"/>
          <w:b/>
          <w:bCs/>
          <w:color w:val="000000"/>
          <w:spacing w:val="-1"/>
          <w:sz w:val="24"/>
          <w:szCs w:val="24"/>
        </w:rPr>
        <w:t>I</w:t>
      </w:r>
      <w:r w:rsidR="00D75D47" w:rsidRPr="00316631">
        <w:rPr>
          <w:rFonts w:ascii="Arial" w:eastAsia="Times New Roman" w:hAnsi="Arial" w:cs="Arial"/>
          <w:b/>
          <w:bCs/>
          <w:color w:val="000000"/>
          <w:sz w:val="24"/>
          <w:szCs w:val="24"/>
        </w:rPr>
        <w:t>O</w:t>
      </w:r>
      <w:r w:rsidR="00D75D47" w:rsidRPr="00316631">
        <w:rPr>
          <w:rFonts w:ascii="Arial" w:eastAsia="Times New Roman" w:hAnsi="Arial" w:cs="Arial"/>
          <w:b/>
          <w:bCs/>
          <w:color w:val="000000"/>
          <w:spacing w:val="-1"/>
          <w:sz w:val="24"/>
          <w:szCs w:val="24"/>
        </w:rPr>
        <w:t>N</w:t>
      </w:r>
      <w:r w:rsidR="00D75D47" w:rsidRPr="00316631">
        <w:rPr>
          <w:rFonts w:ascii="Arial" w:eastAsia="Times New Roman" w:hAnsi="Arial" w:cs="Arial"/>
          <w:b/>
          <w:bCs/>
          <w:color w:val="000000"/>
          <w:sz w:val="24"/>
          <w:szCs w:val="24"/>
        </w:rPr>
        <w:t xml:space="preserve">S  </w:t>
      </w:r>
      <w:r w:rsidRPr="00316631">
        <w:rPr>
          <w:rFonts w:ascii="Arial" w:eastAsia="Times New Roman" w:hAnsi="Arial" w:cs="Arial"/>
          <w:b/>
          <w:bCs/>
          <w:color w:val="000000"/>
          <w:spacing w:val="52"/>
          <w:sz w:val="24"/>
          <w:szCs w:val="24"/>
        </w:rPr>
        <w:t xml:space="preserve">NUMBERING PLANS, IP ADDRESSING, SERVICE PRICING &amp; INDUSTRY </w:t>
      </w:r>
      <w:r w:rsidR="00D75D47" w:rsidRPr="00316631">
        <w:rPr>
          <w:rFonts w:ascii="Arial" w:eastAsia="Times New Roman" w:hAnsi="Arial" w:cs="Arial"/>
          <w:b/>
          <w:bCs/>
          <w:color w:val="000000"/>
          <w:spacing w:val="-1"/>
          <w:sz w:val="24"/>
          <w:szCs w:val="24"/>
        </w:rPr>
        <w:t>ANA</w:t>
      </w:r>
      <w:r w:rsidR="00D75D47" w:rsidRPr="00316631">
        <w:rPr>
          <w:rFonts w:ascii="Arial" w:eastAsia="Times New Roman" w:hAnsi="Arial" w:cs="Arial"/>
          <w:b/>
          <w:bCs/>
          <w:color w:val="000000"/>
          <w:sz w:val="24"/>
          <w:szCs w:val="24"/>
        </w:rPr>
        <w:t>L</w:t>
      </w:r>
      <w:r w:rsidR="00D75D47" w:rsidRPr="00316631">
        <w:rPr>
          <w:rFonts w:ascii="Arial" w:eastAsia="Times New Roman" w:hAnsi="Arial" w:cs="Arial"/>
          <w:b/>
          <w:bCs/>
          <w:color w:val="000000"/>
          <w:spacing w:val="-1"/>
          <w:sz w:val="24"/>
          <w:szCs w:val="24"/>
        </w:rPr>
        <w:t>YS</w:t>
      </w:r>
      <w:r w:rsidR="00D75D47" w:rsidRPr="00316631">
        <w:rPr>
          <w:rFonts w:ascii="Arial" w:eastAsia="Times New Roman" w:hAnsi="Arial" w:cs="Arial"/>
          <w:b/>
          <w:bCs/>
          <w:color w:val="000000"/>
          <w:spacing w:val="1"/>
          <w:sz w:val="24"/>
          <w:szCs w:val="24"/>
        </w:rPr>
        <w:t>I</w:t>
      </w:r>
      <w:r w:rsidR="00D75D47" w:rsidRPr="00316631">
        <w:rPr>
          <w:rFonts w:ascii="Arial" w:eastAsia="Times New Roman" w:hAnsi="Arial" w:cs="Arial"/>
          <w:b/>
          <w:bCs/>
          <w:color w:val="000000"/>
          <w:sz w:val="24"/>
          <w:szCs w:val="24"/>
        </w:rPr>
        <w:t>S</w:t>
      </w:r>
    </w:p>
    <w:p w:rsidR="00D75D47" w:rsidRPr="00316631" w:rsidRDefault="00D75D47" w:rsidP="00316631">
      <w:pPr>
        <w:widowControl w:val="0"/>
        <w:autoSpaceDE w:val="0"/>
        <w:autoSpaceDN w:val="0"/>
        <w:adjustRightInd w:val="0"/>
        <w:spacing w:before="18" w:after="0" w:line="276" w:lineRule="auto"/>
        <w:rPr>
          <w:rFonts w:ascii="Arial" w:eastAsia="Times New Roman" w:hAnsi="Arial" w:cs="Arial"/>
          <w:color w:val="000000"/>
          <w:sz w:val="24"/>
          <w:szCs w:val="24"/>
        </w:rPr>
      </w:pPr>
    </w:p>
    <w:p w:rsidR="00D75D47" w:rsidRPr="00316631" w:rsidRDefault="00D75D47" w:rsidP="00316631">
      <w:pPr>
        <w:widowControl w:val="0"/>
        <w:autoSpaceDE w:val="0"/>
        <w:autoSpaceDN w:val="0"/>
        <w:adjustRightInd w:val="0"/>
        <w:spacing w:after="0" w:line="276" w:lineRule="auto"/>
        <w:ind w:left="244"/>
        <w:rPr>
          <w:rFonts w:ascii="Arial" w:eastAsia="Times New Roman" w:hAnsi="Arial" w:cs="Arial"/>
          <w:color w:val="000000"/>
          <w:sz w:val="24"/>
          <w:szCs w:val="24"/>
        </w:rPr>
      </w:pPr>
      <w:r w:rsidRPr="00316631">
        <w:rPr>
          <w:rFonts w:ascii="Arial" w:eastAsia="Times New Roman" w:hAnsi="Arial" w:cs="Arial"/>
          <w:b/>
          <w:bCs/>
          <w:color w:val="000000"/>
          <w:spacing w:val="-1"/>
          <w:sz w:val="24"/>
          <w:szCs w:val="24"/>
        </w:rPr>
        <w:t>N</w:t>
      </w:r>
      <w:r w:rsidRPr="00316631">
        <w:rPr>
          <w:rFonts w:ascii="Arial" w:eastAsia="Times New Roman" w:hAnsi="Arial" w:cs="Arial"/>
          <w:b/>
          <w:bCs/>
          <w:color w:val="000000"/>
          <w:sz w:val="24"/>
          <w:szCs w:val="24"/>
        </w:rPr>
        <w:t>ot</w:t>
      </w:r>
      <w:r w:rsidRPr="00316631">
        <w:rPr>
          <w:rFonts w:ascii="Arial" w:eastAsia="Times New Roman" w:hAnsi="Arial" w:cs="Arial"/>
          <w:b/>
          <w:bCs/>
          <w:color w:val="000000"/>
          <w:spacing w:val="1"/>
          <w:sz w:val="24"/>
          <w:szCs w:val="24"/>
        </w:rPr>
        <w:t>e</w:t>
      </w:r>
      <w:r w:rsidRPr="00316631">
        <w:rPr>
          <w:rFonts w:ascii="Arial" w:eastAsia="Times New Roman" w:hAnsi="Arial" w:cs="Arial"/>
          <w:b/>
          <w:bCs/>
          <w:color w:val="000000"/>
          <w:sz w:val="24"/>
          <w:szCs w:val="24"/>
        </w:rPr>
        <w:t>d</w:t>
      </w:r>
      <w:r w:rsidR="00041D2C" w:rsidRPr="00316631">
        <w:rPr>
          <w:rFonts w:ascii="Arial" w:eastAsia="Times New Roman" w:hAnsi="Arial" w:cs="Arial"/>
          <w:b/>
          <w:bCs/>
          <w:color w:val="000000"/>
          <w:sz w:val="24"/>
          <w:szCs w:val="24"/>
        </w:rPr>
        <w:t>8</w:t>
      </w:r>
      <w:r w:rsidRPr="00316631">
        <w:rPr>
          <w:rFonts w:ascii="Arial" w:eastAsia="Times New Roman" w:hAnsi="Arial" w:cs="Arial"/>
          <w:b/>
          <w:bCs/>
          <w:color w:val="000000"/>
          <w:sz w:val="24"/>
          <w:szCs w:val="24"/>
        </w:rPr>
        <w:t>:</w:t>
      </w:r>
    </w:p>
    <w:p w:rsidR="00D75D47" w:rsidRPr="00316631" w:rsidRDefault="00D75D47" w:rsidP="00316631">
      <w:pPr>
        <w:widowControl w:val="0"/>
        <w:autoSpaceDE w:val="0"/>
        <w:autoSpaceDN w:val="0"/>
        <w:adjustRightInd w:val="0"/>
        <w:spacing w:before="7" w:after="0" w:line="276" w:lineRule="auto"/>
        <w:rPr>
          <w:rFonts w:ascii="Arial" w:eastAsia="Times New Roman" w:hAnsi="Arial" w:cs="Arial"/>
          <w:color w:val="000000"/>
          <w:sz w:val="24"/>
          <w:szCs w:val="24"/>
        </w:rPr>
      </w:pPr>
    </w:p>
    <w:p w:rsidR="00D75D47" w:rsidRPr="00316631" w:rsidRDefault="00A4275A" w:rsidP="00316631">
      <w:pPr>
        <w:widowControl w:val="0"/>
        <w:autoSpaceDE w:val="0"/>
        <w:autoSpaceDN w:val="0"/>
        <w:adjustRightInd w:val="0"/>
        <w:spacing w:after="0" w:line="276" w:lineRule="auto"/>
        <w:ind w:left="244" w:right="258" w:hanging="34"/>
        <w:rPr>
          <w:rFonts w:ascii="Arial" w:eastAsia="Times New Roman" w:hAnsi="Arial" w:cs="Arial"/>
          <w:color w:val="000000"/>
          <w:sz w:val="24"/>
          <w:szCs w:val="24"/>
        </w:rPr>
      </w:pPr>
      <w:r w:rsidRPr="00316631">
        <w:rPr>
          <w:rFonts w:ascii="Arial" w:eastAsia="Times New Roman" w:hAnsi="Arial" w:cs="Arial"/>
          <w:color w:val="000000"/>
          <w:sz w:val="24"/>
          <w:szCs w:val="24"/>
        </w:rPr>
        <w:t xml:space="preserve">7.6.1 </w:t>
      </w:r>
      <w:r w:rsidR="00D75D47" w:rsidRPr="00316631">
        <w:rPr>
          <w:rFonts w:ascii="Arial" w:eastAsia="Times New Roman" w:hAnsi="Arial" w:cs="Arial"/>
          <w:color w:val="000000"/>
          <w:sz w:val="24"/>
          <w:szCs w:val="24"/>
        </w:rPr>
        <w:t>The</w:t>
      </w:r>
      <w:r w:rsidR="00A61E64">
        <w:rPr>
          <w:rFonts w:ascii="Arial" w:eastAsia="Times New Roman" w:hAnsi="Arial" w:cs="Arial"/>
          <w:color w:val="000000"/>
          <w:sz w:val="24"/>
          <w:szCs w:val="24"/>
        </w:rPr>
        <w:t xml:space="preserve"> </w:t>
      </w:r>
      <w:r w:rsidR="00D75D47" w:rsidRPr="00316631">
        <w:rPr>
          <w:rFonts w:ascii="Arial" w:eastAsia="Times New Roman" w:hAnsi="Arial" w:cs="Arial"/>
          <w:color w:val="000000"/>
          <w:sz w:val="24"/>
          <w:szCs w:val="24"/>
        </w:rPr>
        <w:t>following w</w:t>
      </w:r>
      <w:r w:rsidR="00D75D47" w:rsidRPr="00316631">
        <w:rPr>
          <w:rFonts w:ascii="Arial" w:eastAsia="Times New Roman" w:hAnsi="Arial" w:cs="Arial"/>
          <w:color w:val="000000"/>
          <w:spacing w:val="-1"/>
          <w:sz w:val="24"/>
          <w:szCs w:val="24"/>
        </w:rPr>
        <w:t>e</w:t>
      </w:r>
      <w:r w:rsidR="00D75D47" w:rsidRPr="00316631">
        <w:rPr>
          <w:rFonts w:ascii="Arial" w:eastAsia="Times New Roman" w:hAnsi="Arial" w:cs="Arial"/>
          <w:color w:val="000000"/>
          <w:spacing w:val="1"/>
          <w:sz w:val="24"/>
          <w:szCs w:val="24"/>
        </w:rPr>
        <w:t>r</w:t>
      </w:r>
      <w:r w:rsidR="00D75D47" w:rsidRPr="00316631">
        <w:rPr>
          <w:rFonts w:ascii="Arial" w:eastAsia="Times New Roman" w:hAnsi="Arial" w:cs="Arial"/>
          <w:color w:val="000000"/>
          <w:sz w:val="24"/>
          <w:szCs w:val="24"/>
        </w:rPr>
        <w:t>e</w:t>
      </w:r>
      <w:r w:rsidR="00A61E64">
        <w:rPr>
          <w:rFonts w:ascii="Arial" w:eastAsia="Times New Roman" w:hAnsi="Arial" w:cs="Arial"/>
          <w:color w:val="000000"/>
          <w:sz w:val="24"/>
          <w:szCs w:val="24"/>
        </w:rPr>
        <w:t xml:space="preserve"> </w:t>
      </w:r>
      <w:r w:rsidR="00D75D47" w:rsidRPr="00316631">
        <w:rPr>
          <w:rFonts w:ascii="Arial" w:eastAsia="Times New Roman" w:hAnsi="Arial" w:cs="Arial"/>
          <w:color w:val="000000"/>
          <w:sz w:val="24"/>
          <w:szCs w:val="24"/>
        </w:rPr>
        <w:t>not</w:t>
      </w:r>
      <w:r w:rsidR="00D75D47" w:rsidRPr="00316631">
        <w:rPr>
          <w:rFonts w:ascii="Arial" w:eastAsia="Times New Roman" w:hAnsi="Arial" w:cs="Arial"/>
          <w:color w:val="000000"/>
          <w:spacing w:val="2"/>
          <w:sz w:val="24"/>
          <w:szCs w:val="24"/>
        </w:rPr>
        <w:t>e</w:t>
      </w:r>
      <w:r w:rsidR="00D75D47" w:rsidRPr="00316631">
        <w:rPr>
          <w:rFonts w:ascii="Arial" w:eastAsia="Times New Roman" w:hAnsi="Arial" w:cs="Arial"/>
          <w:color w:val="000000"/>
          <w:sz w:val="24"/>
          <w:szCs w:val="24"/>
        </w:rPr>
        <w:t>d f</w:t>
      </w:r>
      <w:r w:rsidR="00D75D47" w:rsidRPr="00316631">
        <w:rPr>
          <w:rFonts w:ascii="Arial" w:eastAsia="Times New Roman" w:hAnsi="Arial" w:cs="Arial"/>
          <w:color w:val="000000"/>
          <w:spacing w:val="-1"/>
          <w:sz w:val="24"/>
          <w:szCs w:val="24"/>
        </w:rPr>
        <w:t>r</w:t>
      </w:r>
      <w:r w:rsidR="00D75D47" w:rsidRPr="00316631">
        <w:rPr>
          <w:rFonts w:ascii="Arial" w:eastAsia="Times New Roman" w:hAnsi="Arial" w:cs="Arial"/>
          <w:color w:val="000000"/>
          <w:sz w:val="24"/>
          <w:szCs w:val="24"/>
        </w:rPr>
        <w:t xml:space="preserve">om </w:t>
      </w:r>
      <w:r w:rsidR="00D75D47" w:rsidRPr="00316631">
        <w:rPr>
          <w:rFonts w:ascii="Arial" w:eastAsia="Times New Roman" w:hAnsi="Arial" w:cs="Arial"/>
          <w:color w:val="000000"/>
          <w:spacing w:val="1"/>
          <w:sz w:val="24"/>
          <w:szCs w:val="24"/>
        </w:rPr>
        <w:t>t</w:t>
      </w:r>
      <w:r w:rsidR="00D75D47" w:rsidRPr="00316631">
        <w:rPr>
          <w:rFonts w:ascii="Arial" w:eastAsia="Times New Roman" w:hAnsi="Arial" w:cs="Arial"/>
          <w:color w:val="000000"/>
          <w:sz w:val="24"/>
          <w:szCs w:val="24"/>
        </w:rPr>
        <w:t xml:space="preserve">he </w:t>
      </w:r>
      <w:r w:rsidR="009B0CDC" w:rsidRPr="00316631">
        <w:rPr>
          <w:rFonts w:ascii="Arial" w:eastAsia="Times New Roman" w:hAnsi="Arial" w:cs="Arial"/>
          <w:color w:val="000000"/>
          <w:sz w:val="24"/>
          <w:szCs w:val="24"/>
        </w:rPr>
        <w:t>presentation made by the Working Group</w:t>
      </w:r>
      <w:r w:rsidRPr="00316631">
        <w:rPr>
          <w:rFonts w:ascii="Arial" w:eastAsia="Times New Roman" w:hAnsi="Arial" w:cs="Arial"/>
          <w:color w:val="000000"/>
          <w:sz w:val="24"/>
          <w:szCs w:val="24"/>
        </w:rPr>
        <w:t xml:space="preserve"> 6</w:t>
      </w:r>
      <w:r w:rsidR="00D75D47" w:rsidRPr="00316631">
        <w:rPr>
          <w:rFonts w:ascii="Arial" w:eastAsia="Times New Roman" w:hAnsi="Arial" w:cs="Arial"/>
          <w:color w:val="000000"/>
          <w:sz w:val="24"/>
          <w:szCs w:val="24"/>
        </w:rPr>
        <w:t>:</w:t>
      </w:r>
    </w:p>
    <w:p w:rsidR="00A4275A" w:rsidRPr="00316631" w:rsidRDefault="00A4275A" w:rsidP="00316631">
      <w:pPr>
        <w:pStyle w:val="Default"/>
        <w:numPr>
          <w:ilvl w:val="0"/>
          <w:numId w:val="46"/>
        </w:numPr>
        <w:spacing w:after="251" w:line="276" w:lineRule="auto"/>
        <w:rPr>
          <w:rFonts w:ascii="Arial" w:hAnsi="Arial" w:cs="Arial"/>
        </w:rPr>
      </w:pPr>
      <w:r w:rsidRPr="00316631">
        <w:rPr>
          <w:rFonts w:ascii="Arial" w:hAnsi="Arial" w:cs="Arial"/>
        </w:rPr>
        <w:t xml:space="preserve">Developed draft guidelines for allocation of Network Colour Codes </w:t>
      </w:r>
      <w:r w:rsidR="00F85FAE">
        <w:rPr>
          <w:rFonts w:ascii="Arial" w:hAnsi="Arial" w:cs="Arial"/>
        </w:rPr>
        <w:t>(NCC);</w:t>
      </w:r>
    </w:p>
    <w:p w:rsidR="00A4275A" w:rsidRPr="00316631" w:rsidRDefault="00A4275A" w:rsidP="00316631">
      <w:pPr>
        <w:pStyle w:val="Default"/>
        <w:numPr>
          <w:ilvl w:val="0"/>
          <w:numId w:val="46"/>
        </w:numPr>
        <w:spacing w:line="276" w:lineRule="auto"/>
        <w:rPr>
          <w:rFonts w:ascii="Arial" w:hAnsi="Arial" w:cs="Arial"/>
        </w:rPr>
      </w:pPr>
      <w:r w:rsidRPr="00316631">
        <w:rPr>
          <w:rFonts w:ascii="Arial" w:hAnsi="Arial" w:cs="Arial"/>
        </w:rPr>
        <w:t xml:space="preserve">Allocated Network Colour Code 7 to South </w:t>
      </w:r>
      <w:r w:rsidR="00F85FAE">
        <w:rPr>
          <w:rFonts w:ascii="Arial" w:hAnsi="Arial" w:cs="Arial"/>
        </w:rPr>
        <w:t>Sudan;</w:t>
      </w:r>
    </w:p>
    <w:p w:rsidR="00A4275A" w:rsidRDefault="00A4275A" w:rsidP="00316631">
      <w:pPr>
        <w:pStyle w:val="Default"/>
        <w:numPr>
          <w:ilvl w:val="0"/>
          <w:numId w:val="46"/>
        </w:numPr>
        <w:spacing w:line="276" w:lineRule="auto"/>
        <w:rPr>
          <w:rFonts w:ascii="Arial" w:hAnsi="Arial" w:cs="Arial"/>
        </w:rPr>
      </w:pPr>
      <w:r w:rsidRPr="00316631">
        <w:rPr>
          <w:rFonts w:ascii="Arial" w:hAnsi="Arial" w:cs="Arial"/>
        </w:rPr>
        <w:t>All</w:t>
      </w:r>
      <w:r w:rsidR="00A61E64">
        <w:rPr>
          <w:rFonts w:ascii="Arial" w:hAnsi="Arial" w:cs="Arial"/>
        </w:rPr>
        <w:t xml:space="preserve"> </w:t>
      </w:r>
      <w:r w:rsidRPr="00316631">
        <w:rPr>
          <w:rFonts w:ascii="Arial" w:hAnsi="Arial" w:cs="Arial"/>
        </w:rPr>
        <w:t>EACO</w:t>
      </w:r>
      <w:r w:rsidR="00A61E64">
        <w:rPr>
          <w:rFonts w:ascii="Arial" w:hAnsi="Arial" w:cs="Arial"/>
        </w:rPr>
        <w:t xml:space="preserve"> </w:t>
      </w:r>
      <w:r w:rsidRPr="00316631">
        <w:rPr>
          <w:rFonts w:ascii="Arial" w:hAnsi="Arial" w:cs="Arial"/>
        </w:rPr>
        <w:t>Members</w:t>
      </w:r>
      <w:r w:rsidR="00A61E64">
        <w:rPr>
          <w:rFonts w:ascii="Arial" w:hAnsi="Arial" w:cs="Arial"/>
        </w:rPr>
        <w:t xml:space="preserve"> </w:t>
      </w:r>
      <w:r w:rsidRPr="00316631">
        <w:rPr>
          <w:rFonts w:ascii="Arial" w:hAnsi="Arial" w:cs="Arial"/>
        </w:rPr>
        <w:t>states</w:t>
      </w:r>
      <w:r w:rsidR="00A61E64">
        <w:rPr>
          <w:rFonts w:ascii="Arial" w:hAnsi="Arial" w:cs="Arial"/>
        </w:rPr>
        <w:t xml:space="preserve"> </w:t>
      </w:r>
      <w:r w:rsidRPr="00316631">
        <w:rPr>
          <w:rFonts w:ascii="Arial" w:hAnsi="Arial" w:cs="Arial"/>
        </w:rPr>
        <w:t>verified</w:t>
      </w:r>
      <w:r w:rsidR="00A61E64">
        <w:rPr>
          <w:rFonts w:ascii="Arial" w:hAnsi="Arial" w:cs="Arial"/>
        </w:rPr>
        <w:t xml:space="preserve"> </w:t>
      </w:r>
      <w:r w:rsidRPr="00316631">
        <w:rPr>
          <w:rFonts w:ascii="Arial" w:hAnsi="Arial" w:cs="Arial"/>
        </w:rPr>
        <w:t>implementation</w:t>
      </w:r>
      <w:r w:rsidR="00A61E64">
        <w:rPr>
          <w:rFonts w:ascii="Arial" w:hAnsi="Arial" w:cs="Arial"/>
        </w:rPr>
        <w:t xml:space="preserve"> </w:t>
      </w:r>
      <w:r w:rsidRPr="00316631">
        <w:rPr>
          <w:rFonts w:ascii="Arial" w:hAnsi="Arial" w:cs="Arial"/>
        </w:rPr>
        <w:t>of</w:t>
      </w:r>
      <w:r w:rsidR="00A61E64">
        <w:rPr>
          <w:rFonts w:ascii="Arial" w:hAnsi="Arial" w:cs="Arial"/>
        </w:rPr>
        <w:t xml:space="preserve"> </w:t>
      </w:r>
      <w:r w:rsidRPr="00316631">
        <w:rPr>
          <w:rFonts w:ascii="Arial" w:hAnsi="Arial" w:cs="Arial"/>
        </w:rPr>
        <w:t>NCC</w:t>
      </w:r>
      <w:r w:rsidR="00A61E64">
        <w:rPr>
          <w:rFonts w:ascii="Arial" w:hAnsi="Arial" w:cs="Arial"/>
        </w:rPr>
        <w:t xml:space="preserve"> </w:t>
      </w:r>
      <w:r w:rsidRPr="00316631">
        <w:rPr>
          <w:rFonts w:ascii="Arial" w:hAnsi="Arial" w:cs="Arial"/>
        </w:rPr>
        <w:t>at</w:t>
      </w:r>
      <w:r w:rsidR="00A61E64">
        <w:rPr>
          <w:rFonts w:ascii="Arial" w:hAnsi="Arial" w:cs="Arial"/>
        </w:rPr>
        <w:t xml:space="preserve"> </w:t>
      </w:r>
      <w:r w:rsidRPr="00316631">
        <w:rPr>
          <w:rFonts w:ascii="Arial" w:hAnsi="Arial" w:cs="Arial"/>
        </w:rPr>
        <w:t>the</w:t>
      </w:r>
      <w:r w:rsidR="00A61E64">
        <w:rPr>
          <w:rFonts w:ascii="Arial" w:hAnsi="Arial" w:cs="Arial"/>
        </w:rPr>
        <w:t xml:space="preserve"> </w:t>
      </w:r>
      <w:r w:rsidR="00A61E64" w:rsidRPr="00316631">
        <w:rPr>
          <w:rFonts w:ascii="Arial" w:hAnsi="Arial" w:cs="Arial"/>
        </w:rPr>
        <w:t>border areas</w:t>
      </w:r>
      <w:r w:rsidR="00F85FAE">
        <w:rPr>
          <w:rFonts w:ascii="Arial" w:hAnsi="Arial" w:cs="Arial"/>
        </w:rPr>
        <w:t>.</w:t>
      </w:r>
    </w:p>
    <w:p w:rsidR="001269E3" w:rsidRDefault="001269E3" w:rsidP="00316631">
      <w:pPr>
        <w:pStyle w:val="Default"/>
        <w:numPr>
          <w:ilvl w:val="0"/>
          <w:numId w:val="46"/>
        </w:numPr>
        <w:spacing w:line="276" w:lineRule="auto"/>
        <w:rPr>
          <w:rFonts w:ascii="Arial" w:hAnsi="Arial" w:cs="Arial"/>
        </w:rPr>
      </w:pPr>
      <w:r w:rsidRPr="00316631">
        <w:rPr>
          <w:rFonts w:ascii="Arial" w:hAnsi="Arial" w:cs="Arial"/>
        </w:rPr>
        <w:t>Developed draft guidelines</w:t>
      </w:r>
      <w:r>
        <w:rPr>
          <w:rFonts w:ascii="Arial" w:hAnsi="Arial" w:cs="Arial"/>
        </w:rPr>
        <w:t xml:space="preserve"> for deployment of domain name system security (DNSSEC)</w:t>
      </w:r>
    </w:p>
    <w:p w:rsidR="001269E3" w:rsidRPr="00316631" w:rsidRDefault="001269E3" w:rsidP="00316631">
      <w:pPr>
        <w:pStyle w:val="Default"/>
        <w:numPr>
          <w:ilvl w:val="0"/>
          <w:numId w:val="46"/>
        </w:numPr>
        <w:spacing w:line="276" w:lineRule="auto"/>
        <w:rPr>
          <w:rFonts w:ascii="Arial" w:hAnsi="Arial" w:cs="Arial"/>
        </w:rPr>
      </w:pPr>
      <w:r w:rsidRPr="00316631">
        <w:rPr>
          <w:rFonts w:ascii="Arial" w:hAnsi="Arial" w:cs="Arial"/>
        </w:rPr>
        <w:t>Developed draft guidelines</w:t>
      </w:r>
      <w:r>
        <w:rPr>
          <w:rFonts w:ascii="Arial" w:hAnsi="Arial" w:cs="Arial"/>
        </w:rPr>
        <w:t xml:space="preserve"> on cost oriented model for pricing of telecommunication services</w:t>
      </w:r>
    </w:p>
    <w:p w:rsidR="00A258A4" w:rsidRPr="00316631" w:rsidRDefault="00A258A4" w:rsidP="00316631">
      <w:pPr>
        <w:pStyle w:val="Default"/>
        <w:spacing w:line="276" w:lineRule="auto"/>
        <w:ind w:left="1080"/>
        <w:rPr>
          <w:rFonts w:ascii="Arial" w:hAnsi="Arial" w:cs="Arial"/>
        </w:rPr>
      </w:pPr>
    </w:p>
    <w:p w:rsidR="00282119" w:rsidRPr="00316631" w:rsidRDefault="00190B59" w:rsidP="00316631">
      <w:pPr>
        <w:widowControl w:val="0"/>
        <w:autoSpaceDE w:val="0"/>
        <w:autoSpaceDN w:val="0"/>
        <w:adjustRightInd w:val="0"/>
        <w:spacing w:after="0" w:line="276" w:lineRule="auto"/>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7.6.2 Challenges</w:t>
      </w:r>
    </w:p>
    <w:p w:rsidR="00190B59" w:rsidRPr="00316631" w:rsidRDefault="00190B59" w:rsidP="00316631">
      <w:pPr>
        <w:pStyle w:val="Default"/>
        <w:numPr>
          <w:ilvl w:val="0"/>
          <w:numId w:val="47"/>
        </w:numPr>
        <w:spacing w:after="111" w:line="276" w:lineRule="auto"/>
        <w:rPr>
          <w:rFonts w:ascii="Arial" w:hAnsi="Arial" w:cs="Arial"/>
        </w:rPr>
      </w:pPr>
      <w:r w:rsidRPr="00316631">
        <w:rPr>
          <w:rFonts w:ascii="Arial" w:hAnsi="Arial" w:cs="Arial"/>
        </w:rPr>
        <w:t>Limited inconsistent participation from the National Regulatory Authorities</w:t>
      </w:r>
    </w:p>
    <w:p w:rsidR="00190B59" w:rsidRPr="00316631" w:rsidRDefault="00190B59" w:rsidP="00316631">
      <w:pPr>
        <w:pStyle w:val="Default"/>
        <w:numPr>
          <w:ilvl w:val="0"/>
          <w:numId w:val="47"/>
        </w:numPr>
        <w:spacing w:line="276" w:lineRule="auto"/>
        <w:rPr>
          <w:rFonts w:ascii="Arial" w:hAnsi="Arial" w:cs="Arial"/>
        </w:rPr>
      </w:pPr>
      <w:r w:rsidRPr="00316631">
        <w:rPr>
          <w:rFonts w:ascii="Arial" w:hAnsi="Arial" w:cs="Arial"/>
        </w:rPr>
        <w:t>Limited participation from the operators</w:t>
      </w:r>
    </w:p>
    <w:p w:rsidR="00190B59" w:rsidRPr="00316631" w:rsidRDefault="00190B59" w:rsidP="00316631">
      <w:pPr>
        <w:pStyle w:val="Default"/>
        <w:numPr>
          <w:ilvl w:val="0"/>
          <w:numId w:val="47"/>
        </w:numPr>
        <w:spacing w:line="276" w:lineRule="auto"/>
        <w:rPr>
          <w:rFonts w:ascii="Arial" w:hAnsi="Arial" w:cs="Arial"/>
        </w:rPr>
      </w:pPr>
      <w:r w:rsidRPr="00316631">
        <w:rPr>
          <w:rFonts w:ascii="Arial" w:hAnsi="Arial" w:cs="Arial"/>
        </w:rPr>
        <w:t>Limited expertise in certain fields/areas</w:t>
      </w:r>
    </w:p>
    <w:p w:rsidR="00190B59" w:rsidRPr="00316631" w:rsidRDefault="00190B59" w:rsidP="00316631">
      <w:pPr>
        <w:widowControl w:val="0"/>
        <w:autoSpaceDE w:val="0"/>
        <w:autoSpaceDN w:val="0"/>
        <w:adjustRightInd w:val="0"/>
        <w:spacing w:after="0" w:line="276" w:lineRule="auto"/>
        <w:rPr>
          <w:rFonts w:ascii="Arial" w:eastAsia="Times New Roman" w:hAnsi="Arial" w:cs="Arial"/>
          <w:b/>
          <w:bCs/>
          <w:color w:val="000000"/>
          <w:sz w:val="24"/>
          <w:szCs w:val="24"/>
        </w:rPr>
      </w:pPr>
    </w:p>
    <w:p w:rsidR="00190B59" w:rsidRPr="00316631" w:rsidRDefault="000F316E" w:rsidP="00316631">
      <w:pPr>
        <w:widowControl w:val="0"/>
        <w:autoSpaceDE w:val="0"/>
        <w:autoSpaceDN w:val="0"/>
        <w:adjustRightInd w:val="0"/>
        <w:spacing w:after="0" w:line="276" w:lineRule="auto"/>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7.6.3</w:t>
      </w:r>
      <w:r w:rsidR="00A258A4" w:rsidRPr="00316631">
        <w:rPr>
          <w:rFonts w:ascii="Arial" w:eastAsia="Times New Roman" w:hAnsi="Arial" w:cs="Arial"/>
          <w:b/>
          <w:bCs/>
          <w:color w:val="000000"/>
          <w:sz w:val="24"/>
          <w:szCs w:val="24"/>
        </w:rPr>
        <w:tab/>
      </w:r>
      <w:r w:rsidR="00190B59" w:rsidRPr="00316631">
        <w:rPr>
          <w:rFonts w:ascii="Arial" w:eastAsia="Times New Roman" w:hAnsi="Arial" w:cs="Arial"/>
          <w:b/>
          <w:bCs/>
          <w:color w:val="000000"/>
          <w:sz w:val="24"/>
          <w:szCs w:val="24"/>
        </w:rPr>
        <w:t>The report of WG6 was adopted by the Assembly</w:t>
      </w:r>
    </w:p>
    <w:p w:rsidR="00190B59" w:rsidRPr="00316631" w:rsidRDefault="00190B59" w:rsidP="00316631">
      <w:pPr>
        <w:widowControl w:val="0"/>
        <w:autoSpaceDE w:val="0"/>
        <w:autoSpaceDN w:val="0"/>
        <w:adjustRightInd w:val="0"/>
        <w:spacing w:after="0" w:line="276" w:lineRule="auto"/>
        <w:rPr>
          <w:rFonts w:ascii="Arial" w:eastAsia="Times New Roman" w:hAnsi="Arial" w:cs="Arial"/>
          <w:b/>
          <w:bCs/>
          <w:color w:val="000000"/>
          <w:sz w:val="24"/>
          <w:szCs w:val="24"/>
        </w:rPr>
      </w:pPr>
    </w:p>
    <w:p w:rsidR="00DA3D21" w:rsidRPr="00316631" w:rsidRDefault="00466ADD" w:rsidP="00316631">
      <w:pPr>
        <w:widowControl w:val="0"/>
        <w:autoSpaceDE w:val="0"/>
        <w:autoSpaceDN w:val="0"/>
        <w:adjustRightInd w:val="0"/>
        <w:spacing w:line="276" w:lineRule="auto"/>
        <w:ind w:right="123"/>
        <w:rPr>
          <w:rFonts w:ascii="Arial" w:eastAsia="Times New Roman" w:hAnsi="Arial" w:cs="Arial"/>
          <w:color w:val="000000"/>
          <w:sz w:val="24"/>
          <w:szCs w:val="24"/>
        </w:rPr>
      </w:pPr>
      <w:r w:rsidRPr="00316631">
        <w:rPr>
          <w:rFonts w:ascii="Arial" w:eastAsia="Times New Roman" w:hAnsi="Arial" w:cs="Arial"/>
          <w:color w:val="000000"/>
          <w:sz w:val="24"/>
          <w:szCs w:val="24"/>
        </w:rPr>
        <w:t>WG</w:t>
      </w:r>
      <w:r w:rsidR="00E23F53" w:rsidRPr="00316631">
        <w:rPr>
          <w:rFonts w:ascii="Arial" w:eastAsia="Times New Roman" w:hAnsi="Arial" w:cs="Arial"/>
          <w:color w:val="000000"/>
          <w:sz w:val="24"/>
          <w:szCs w:val="24"/>
        </w:rPr>
        <w:t>6</w:t>
      </w:r>
      <w:r w:rsidR="00BE5FDD" w:rsidRPr="00316631">
        <w:rPr>
          <w:rFonts w:ascii="Arial" w:eastAsia="Times New Roman" w:hAnsi="Arial" w:cs="Arial"/>
          <w:color w:val="000000"/>
          <w:sz w:val="24"/>
          <w:szCs w:val="24"/>
        </w:rPr>
        <w:t>report is attached</w:t>
      </w:r>
      <w:r w:rsidR="00DA3D21" w:rsidRPr="00316631">
        <w:rPr>
          <w:rFonts w:ascii="Arial" w:eastAsia="Times New Roman" w:hAnsi="Arial" w:cs="Arial"/>
          <w:color w:val="000000"/>
          <w:sz w:val="24"/>
          <w:szCs w:val="24"/>
        </w:rPr>
        <w:t xml:space="preserve"> herewith as </w:t>
      </w:r>
      <w:r w:rsidR="00DA3D21" w:rsidRPr="00316631">
        <w:rPr>
          <w:rFonts w:ascii="Arial" w:eastAsia="Times New Roman" w:hAnsi="Arial" w:cs="Arial"/>
          <w:b/>
          <w:color w:val="000000"/>
          <w:sz w:val="24"/>
          <w:szCs w:val="24"/>
        </w:rPr>
        <w:t xml:space="preserve">ANNEX </w:t>
      </w:r>
      <w:r w:rsidR="00167900" w:rsidRPr="00316631">
        <w:rPr>
          <w:rFonts w:ascii="Arial" w:eastAsia="Times New Roman" w:hAnsi="Arial" w:cs="Arial"/>
          <w:b/>
          <w:color w:val="000000"/>
          <w:sz w:val="24"/>
          <w:szCs w:val="24"/>
        </w:rPr>
        <w:t>I</w:t>
      </w:r>
      <w:r w:rsidR="00DA3D21" w:rsidRPr="00316631">
        <w:rPr>
          <w:rFonts w:ascii="Arial" w:eastAsia="Times New Roman" w:hAnsi="Arial" w:cs="Arial"/>
          <w:b/>
          <w:color w:val="000000"/>
          <w:sz w:val="24"/>
          <w:szCs w:val="24"/>
        </w:rPr>
        <w:t>X</w:t>
      </w:r>
      <w:r w:rsidR="00DA3D21" w:rsidRPr="00316631">
        <w:rPr>
          <w:rFonts w:ascii="Arial" w:eastAsia="Times New Roman" w:hAnsi="Arial" w:cs="Arial"/>
          <w:color w:val="000000"/>
          <w:sz w:val="24"/>
          <w:szCs w:val="24"/>
        </w:rPr>
        <w:t>.</w:t>
      </w:r>
    </w:p>
    <w:p w:rsidR="00167900" w:rsidRPr="00316631" w:rsidRDefault="00654A3A" w:rsidP="00316631">
      <w:pPr>
        <w:widowControl w:val="0"/>
        <w:autoSpaceDE w:val="0"/>
        <w:autoSpaceDN w:val="0"/>
        <w:adjustRightInd w:val="0"/>
        <w:spacing w:line="276" w:lineRule="auto"/>
        <w:ind w:right="123"/>
        <w:jc w:val="center"/>
        <w:rPr>
          <w:rFonts w:ascii="Arial" w:eastAsia="Times New Roman" w:hAnsi="Arial" w:cs="Arial"/>
          <w:color w:val="000000"/>
          <w:sz w:val="24"/>
          <w:szCs w:val="24"/>
        </w:rPr>
      </w:pPr>
      <w:r>
        <w:rPr>
          <w:rFonts w:ascii="Arial" w:eastAsia="Times New Roman" w:hAnsi="Arial" w:cs="Arial"/>
          <w:color w:val="000000"/>
          <w:sz w:val="24"/>
          <w:szCs w:val="24"/>
        </w:rPr>
        <w:object w:dxaOrig="1543" w:dyaOrig="995">
          <v:shape id="_x0000_i1034" type="#_x0000_t75" style="width:77.25pt;height:49.5pt" o:ole="">
            <v:imagedata r:id="rId23" o:title=""/>
          </v:shape>
          <o:OLEObject Type="Embed" ProgID="FoxitReader.Document" ShapeID="_x0000_i1034" DrawAspect="Icon" ObjectID="_1623818031" r:id="rId24"/>
        </w:object>
      </w:r>
    </w:p>
    <w:p w:rsidR="00A258A4" w:rsidRPr="00316631" w:rsidRDefault="00A258A4" w:rsidP="00316631">
      <w:pPr>
        <w:widowControl w:val="0"/>
        <w:autoSpaceDE w:val="0"/>
        <w:autoSpaceDN w:val="0"/>
        <w:adjustRightInd w:val="0"/>
        <w:spacing w:after="0" w:line="276" w:lineRule="auto"/>
        <w:rPr>
          <w:rFonts w:ascii="Arial" w:eastAsia="Times New Roman" w:hAnsi="Arial" w:cs="Arial"/>
          <w:color w:val="000000"/>
          <w:sz w:val="24"/>
          <w:szCs w:val="24"/>
        </w:rPr>
      </w:pPr>
      <w:r w:rsidRPr="00316631">
        <w:rPr>
          <w:rFonts w:ascii="Arial" w:eastAsia="Times New Roman" w:hAnsi="Arial" w:cs="Arial"/>
          <w:b/>
          <w:bCs/>
          <w:color w:val="000000"/>
          <w:sz w:val="24"/>
          <w:szCs w:val="24"/>
        </w:rPr>
        <w:t>Ag</w:t>
      </w:r>
      <w:r w:rsidRPr="00316631">
        <w:rPr>
          <w:rFonts w:ascii="Arial" w:eastAsia="Times New Roman" w:hAnsi="Arial" w:cs="Arial"/>
          <w:b/>
          <w:bCs/>
          <w:color w:val="000000"/>
          <w:spacing w:val="-1"/>
          <w:sz w:val="24"/>
          <w:szCs w:val="24"/>
        </w:rPr>
        <w:t>ree</w:t>
      </w:r>
      <w:r w:rsidRPr="00316631">
        <w:rPr>
          <w:rFonts w:ascii="Arial" w:eastAsia="Times New Roman" w:hAnsi="Arial" w:cs="Arial"/>
          <w:b/>
          <w:bCs/>
          <w:color w:val="000000"/>
          <w:sz w:val="24"/>
          <w:szCs w:val="24"/>
        </w:rPr>
        <w:t>d6:</w:t>
      </w:r>
    </w:p>
    <w:p w:rsidR="00A258A4" w:rsidRPr="00316631" w:rsidRDefault="00A258A4" w:rsidP="00316631">
      <w:pPr>
        <w:widowControl w:val="0"/>
        <w:autoSpaceDE w:val="0"/>
        <w:autoSpaceDN w:val="0"/>
        <w:adjustRightInd w:val="0"/>
        <w:spacing w:before="7" w:after="0" w:line="276" w:lineRule="auto"/>
        <w:rPr>
          <w:rFonts w:ascii="Arial" w:eastAsia="Times New Roman" w:hAnsi="Arial" w:cs="Arial"/>
          <w:color w:val="000000"/>
          <w:sz w:val="24"/>
          <w:szCs w:val="24"/>
        </w:rPr>
      </w:pPr>
    </w:p>
    <w:p w:rsidR="000F316E" w:rsidRPr="00316631" w:rsidRDefault="000F316E" w:rsidP="00316631">
      <w:pPr>
        <w:widowControl w:val="0"/>
        <w:autoSpaceDE w:val="0"/>
        <w:autoSpaceDN w:val="0"/>
        <w:adjustRightInd w:val="0"/>
        <w:spacing w:after="0" w:line="276" w:lineRule="auto"/>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The Assembly recommends:</w:t>
      </w:r>
    </w:p>
    <w:p w:rsidR="000F316E" w:rsidRPr="00316631" w:rsidRDefault="000F316E" w:rsidP="00316631">
      <w:pPr>
        <w:widowControl w:val="0"/>
        <w:autoSpaceDE w:val="0"/>
        <w:autoSpaceDN w:val="0"/>
        <w:adjustRightInd w:val="0"/>
        <w:spacing w:after="0" w:line="276" w:lineRule="auto"/>
        <w:rPr>
          <w:rFonts w:ascii="Arial" w:eastAsia="Times New Roman" w:hAnsi="Arial" w:cs="Arial"/>
          <w:b/>
          <w:bCs/>
          <w:color w:val="000000"/>
          <w:sz w:val="24"/>
          <w:szCs w:val="24"/>
        </w:rPr>
      </w:pPr>
    </w:p>
    <w:p w:rsidR="000F316E" w:rsidRPr="00316631" w:rsidRDefault="000F316E" w:rsidP="00316631">
      <w:pPr>
        <w:pStyle w:val="Default"/>
        <w:numPr>
          <w:ilvl w:val="0"/>
          <w:numId w:val="48"/>
        </w:numPr>
        <w:spacing w:after="189" w:line="276" w:lineRule="auto"/>
        <w:rPr>
          <w:rFonts w:ascii="Arial" w:hAnsi="Arial" w:cs="Arial"/>
        </w:rPr>
      </w:pPr>
      <w:r w:rsidRPr="00316631">
        <w:rPr>
          <w:rFonts w:ascii="Arial" w:hAnsi="Arial" w:cs="Arial"/>
        </w:rPr>
        <w:t>Revise WG6  ToRs to take into account the developments in the sectors and the new areas identified that are relevant to the mandate of WG6;</w:t>
      </w:r>
    </w:p>
    <w:p w:rsidR="000F316E" w:rsidRPr="00316631" w:rsidRDefault="001269E3" w:rsidP="001269E3">
      <w:pPr>
        <w:pStyle w:val="Default"/>
        <w:spacing w:line="276" w:lineRule="auto"/>
        <w:ind w:left="540"/>
        <w:rPr>
          <w:rFonts w:ascii="Arial" w:hAnsi="Arial" w:cs="Arial"/>
        </w:rPr>
      </w:pPr>
      <w:r>
        <w:rPr>
          <w:rFonts w:ascii="Arial" w:hAnsi="Arial" w:cs="Arial"/>
        </w:rPr>
        <w:t>(ii)</w:t>
      </w:r>
      <w:r w:rsidR="000F316E" w:rsidRPr="00316631">
        <w:rPr>
          <w:rFonts w:ascii="Arial" w:hAnsi="Arial" w:cs="Arial"/>
        </w:rPr>
        <w:t>Explore methods of increasing participation by both NRAs and operators;</w:t>
      </w:r>
    </w:p>
    <w:p w:rsidR="00A258A4" w:rsidRDefault="00466ADD" w:rsidP="001269E3">
      <w:pPr>
        <w:pStyle w:val="Default"/>
        <w:spacing w:line="276" w:lineRule="auto"/>
        <w:ind w:left="540"/>
        <w:rPr>
          <w:rFonts w:ascii="Arial" w:hAnsi="Arial" w:cs="Arial"/>
        </w:rPr>
      </w:pPr>
      <w:r w:rsidRPr="00316631">
        <w:rPr>
          <w:rFonts w:ascii="Arial" w:hAnsi="Arial" w:cs="Arial"/>
        </w:rPr>
        <w:t>Me</w:t>
      </w:r>
      <w:r w:rsidR="00A258A4" w:rsidRPr="00316631">
        <w:rPr>
          <w:rFonts w:ascii="Arial" w:hAnsi="Arial" w:cs="Arial"/>
        </w:rPr>
        <w:t>mber states to share the unified access model for WHOIS information with ccTLDs/Registries by November 2019.</w:t>
      </w:r>
    </w:p>
    <w:p w:rsidR="001269E3" w:rsidRDefault="00F14D11" w:rsidP="00F14D11">
      <w:pPr>
        <w:pStyle w:val="Default"/>
        <w:spacing w:line="276" w:lineRule="auto"/>
        <w:ind w:left="360"/>
        <w:rPr>
          <w:rFonts w:ascii="Arial" w:hAnsi="Arial" w:cs="Arial"/>
        </w:rPr>
      </w:pPr>
      <w:r>
        <w:rPr>
          <w:rFonts w:ascii="Arial" w:hAnsi="Arial" w:cs="Arial"/>
        </w:rPr>
        <w:t>(iii)</w:t>
      </w:r>
      <w:r w:rsidR="001269E3">
        <w:rPr>
          <w:rFonts w:ascii="Arial" w:hAnsi="Arial" w:cs="Arial"/>
        </w:rPr>
        <w:t>Member states should ensure full implementation of harmonized short codes</w:t>
      </w:r>
    </w:p>
    <w:p w:rsidR="001269E3" w:rsidRPr="00316631" w:rsidRDefault="00F14D11" w:rsidP="00F14D11">
      <w:pPr>
        <w:pStyle w:val="Default"/>
        <w:spacing w:line="276" w:lineRule="auto"/>
        <w:ind w:left="360"/>
        <w:rPr>
          <w:rFonts w:ascii="Arial" w:hAnsi="Arial" w:cs="Arial"/>
        </w:rPr>
      </w:pPr>
      <w:r>
        <w:rPr>
          <w:rFonts w:ascii="Arial" w:hAnsi="Arial" w:cs="Arial"/>
        </w:rPr>
        <w:t>(iv)</w:t>
      </w:r>
      <w:r w:rsidR="001269E3">
        <w:rPr>
          <w:rFonts w:ascii="Arial" w:hAnsi="Arial" w:cs="Arial"/>
        </w:rPr>
        <w:t>Member states should continue to identify and implement solutions that will minimize forced roaming at border points</w:t>
      </w:r>
    </w:p>
    <w:p w:rsidR="00A258A4" w:rsidRPr="00316631" w:rsidRDefault="00A258A4" w:rsidP="00316631">
      <w:pPr>
        <w:widowControl w:val="0"/>
        <w:autoSpaceDE w:val="0"/>
        <w:autoSpaceDN w:val="0"/>
        <w:adjustRightInd w:val="0"/>
        <w:spacing w:line="276" w:lineRule="auto"/>
        <w:ind w:right="123"/>
        <w:rPr>
          <w:rFonts w:ascii="Arial" w:eastAsia="Times New Roman" w:hAnsi="Arial" w:cs="Arial"/>
          <w:color w:val="000000"/>
          <w:sz w:val="24"/>
          <w:szCs w:val="24"/>
        </w:rPr>
      </w:pPr>
    </w:p>
    <w:p w:rsidR="00D75D47" w:rsidRPr="00316631" w:rsidRDefault="00D75D47" w:rsidP="00316631">
      <w:pPr>
        <w:widowControl w:val="0"/>
        <w:autoSpaceDE w:val="0"/>
        <w:autoSpaceDN w:val="0"/>
        <w:adjustRightInd w:val="0"/>
        <w:spacing w:after="0" w:line="276" w:lineRule="auto"/>
        <w:rPr>
          <w:rFonts w:ascii="Arial" w:eastAsia="Times New Roman" w:hAnsi="Arial" w:cs="Arial"/>
          <w:color w:val="000000"/>
          <w:sz w:val="24"/>
          <w:szCs w:val="24"/>
        </w:rPr>
      </w:pPr>
    </w:p>
    <w:p w:rsidR="003645B7" w:rsidRPr="00316631" w:rsidRDefault="003645B7" w:rsidP="00F85FAE">
      <w:pPr>
        <w:widowControl w:val="0"/>
        <w:autoSpaceDE w:val="0"/>
        <w:autoSpaceDN w:val="0"/>
        <w:adjustRightInd w:val="0"/>
        <w:spacing w:after="0" w:line="276" w:lineRule="auto"/>
        <w:ind w:left="1440" w:right="1831" w:hanging="1230"/>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 xml:space="preserve">7.7. </w:t>
      </w:r>
      <w:r w:rsidR="00D75D47" w:rsidRPr="00316631">
        <w:rPr>
          <w:rFonts w:ascii="Arial" w:eastAsia="Times New Roman" w:hAnsi="Arial" w:cs="Arial"/>
          <w:b/>
          <w:bCs/>
          <w:color w:val="000000"/>
          <w:sz w:val="24"/>
          <w:szCs w:val="24"/>
        </w:rPr>
        <w:t>WG</w:t>
      </w:r>
      <w:r w:rsidRPr="00316631">
        <w:rPr>
          <w:rFonts w:ascii="Arial" w:eastAsia="Times New Roman" w:hAnsi="Arial" w:cs="Arial"/>
          <w:b/>
          <w:bCs/>
          <w:color w:val="000000"/>
          <w:sz w:val="24"/>
          <w:szCs w:val="24"/>
        </w:rPr>
        <w:t>7</w:t>
      </w:r>
      <w:r w:rsidR="00F85FAE">
        <w:rPr>
          <w:rFonts w:ascii="Arial" w:eastAsia="Times New Roman" w:hAnsi="Arial" w:cs="Arial"/>
          <w:b/>
          <w:bCs/>
          <w:color w:val="000000"/>
          <w:sz w:val="24"/>
          <w:szCs w:val="24"/>
        </w:rPr>
        <w:t>:</w:t>
      </w:r>
      <w:r w:rsidRPr="00316631">
        <w:rPr>
          <w:rFonts w:ascii="Arial" w:eastAsia="Times New Roman" w:hAnsi="Arial" w:cs="Arial"/>
          <w:b/>
          <w:bCs/>
          <w:color w:val="000000"/>
          <w:sz w:val="24"/>
          <w:szCs w:val="24"/>
        </w:rPr>
        <w:t>e-WASTE&amp; COUNTERFEIT GADGET</w:t>
      </w:r>
      <w:r w:rsidR="00BC1823">
        <w:rPr>
          <w:rFonts w:ascii="Arial" w:eastAsia="Times New Roman" w:hAnsi="Arial" w:cs="Arial"/>
          <w:b/>
          <w:bCs/>
          <w:color w:val="000000"/>
          <w:sz w:val="24"/>
          <w:szCs w:val="24"/>
        </w:rPr>
        <w:t>S</w:t>
      </w:r>
      <w:r w:rsidR="00F85FAE">
        <w:rPr>
          <w:rFonts w:ascii="Arial" w:eastAsia="Times New Roman" w:hAnsi="Arial" w:cs="Arial"/>
          <w:b/>
          <w:bCs/>
          <w:color w:val="000000"/>
          <w:sz w:val="24"/>
          <w:szCs w:val="24"/>
        </w:rPr>
        <w:t>M</w:t>
      </w:r>
      <w:r w:rsidRPr="00316631">
        <w:rPr>
          <w:rFonts w:ascii="Arial" w:eastAsia="Times New Roman" w:hAnsi="Arial" w:cs="Arial"/>
          <w:b/>
          <w:bCs/>
          <w:color w:val="000000"/>
          <w:sz w:val="24"/>
          <w:szCs w:val="24"/>
        </w:rPr>
        <w:t>ANAGEMENT</w:t>
      </w:r>
    </w:p>
    <w:p w:rsidR="00A258A4" w:rsidRPr="00316631" w:rsidRDefault="00A258A4" w:rsidP="00316631">
      <w:pPr>
        <w:widowControl w:val="0"/>
        <w:autoSpaceDE w:val="0"/>
        <w:autoSpaceDN w:val="0"/>
        <w:adjustRightInd w:val="0"/>
        <w:spacing w:after="0" w:line="276" w:lineRule="auto"/>
        <w:ind w:left="152" w:right="1831" w:firstLine="58"/>
        <w:rPr>
          <w:rFonts w:ascii="Arial" w:eastAsia="Times New Roman" w:hAnsi="Arial" w:cs="Arial"/>
          <w:b/>
          <w:bCs/>
          <w:color w:val="000000"/>
          <w:sz w:val="24"/>
          <w:szCs w:val="24"/>
        </w:rPr>
      </w:pPr>
      <w:r w:rsidRPr="00316631">
        <w:rPr>
          <w:rFonts w:ascii="Arial" w:eastAsia="Times New Roman" w:hAnsi="Arial" w:cs="Arial"/>
          <w:b/>
          <w:bCs/>
          <w:color w:val="000000"/>
          <w:spacing w:val="-1"/>
          <w:sz w:val="24"/>
          <w:szCs w:val="24"/>
        </w:rPr>
        <w:t>N</w:t>
      </w:r>
      <w:r w:rsidRPr="00316631">
        <w:rPr>
          <w:rFonts w:ascii="Arial" w:eastAsia="Times New Roman" w:hAnsi="Arial" w:cs="Arial"/>
          <w:b/>
          <w:bCs/>
          <w:color w:val="000000"/>
          <w:sz w:val="24"/>
          <w:szCs w:val="24"/>
        </w:rPr>
        <w:t>ot</w:t>
      </w:r>
      <w:r w:rsidRPr="00316631">
        <w:rPr>
          <w:rFonts w:ascii="Arial" w:eastAsia="Times New Roman" w:hAnsi="Arial" w:cs="Arial"/>
          <w:b/>
          <w:bCs/>
          <w:color w:val="000000"/>
          <w:spacing w:val="1"/>
          <w:sz w:val="24"/>
          <w:szCs w:val="24"/>
        </w:rPr>
        <w:t>e</w:t>
      </w:r>
      <w:r w:rsidRPr="00316631">
        <w:rPr>
          <w:rFonts w:ascii="Arial" w:eastAsia="Times New Roman" w:hAnsi="Arial" w:cs="Arial"/>
          <w:b/>
          <w:bCs/>
          <w:color w:val="000000"/>
          <w:sz w:val="24"/>
          <w:szCs w:val="24"/>
        </w:rPr>
        <w:t>d9:</w:t>
      </w:r>
    </w:p>
    <w:p w:rsidR="00D75D47" w:rsidRPr="00316631" w:rsidRDefault="00A258A4" w:rsidP="00316631">
      <w:pPr>
        <w:widowControl w:val="0"/>
        <w:autoSpaceDE w:val="0"/>
        <w:autoSpaceDN w:val="0"/>
        <w:adjustRightInd w:val="0"/>
        <w:spacing w:after="0" w:line="276" w:lineRule="auto"/>
        <w:ind w:right="1831"/>
        <w:rPr>
          <w:rFonts w:ascii="Arial" w:eastAsia="Times New Roman" w:hAnsi="Arial" w:cs="Arial"/>
          <w:color w:val="000000"/>
          <w:sz w:val="24"/>
          <w:szCs w:val="24"/>
        </w:rPr>
      </w:pPr>
      <w:r w:rsidRPr="00316631">
        <w:rPr>
          <w:rFonts w:ascii="Arial" w:eastAsia="Times New Roman" w:hAnsi="Arial" w:cs="Arial"/>
          <w:b/>
          <w:bCs/>
          <w:color w:val="000000"/>
          <w:spacing w:val="-1"/>
          <w:sz w:val="24"/>
          <w:szCs w:val="24"/>
        </w:rPr>
        <w:t>7.7.1</w:t>
      </w:r>
      <w:r w:rsidRPr="00316631">
        <w:rPr>
          <w:rFonts w:ascii="Arial" w:eastAsia="Times New Roman" w:hAnsi="Arial" w:cs="Arial"/>
          <w:b/>
          <w:bCs/>
          <w:color w:val="000000"/>
          <w:spacing w:val="-1"/>
          <w:sz w:val="24"/>
          <w:szCs w:val="24"/>
        </w:rPr>
        <w:tab/>
        <w:t xml:space="preserve">The following were </w:t>
      </w:r>
      <w:r w:rsidR="00BC1823">
        <w:rPr>
          <w:rFonts w:ascii="Arial" w:eastAsia="Times New Roman" w:hAnsi="Arial" w:cs="Arial"/>
          <w:b/>
          <w:bCs/>
          <w:color w:val="000000"/>
          <w:spacing w:val="-1"/>
          <w:sz w:val="24"/>
          <w:szCs w:val="24"/>
        </w:rPr>
        <w:t>n</w:t>
      </w:r>
      <w:r w:rsidR="00D75D47" w:rsidRPr="00316631">
        <w:rPr>
          <w:rFonts w:ascii="Arial" w:eastAsia="Times New Roman" w:hAnsi="Arial" w:cs="Arial"/>
          <w:b/>
          <w:bCs/>
          <w:color w:val="000000"/>
          <w:sz w:val="24"/>
          <w:szCs w:val="24"/>
        </w:rPr>
        <w:t>ot</w:t>
      </w:r>
      <w:r w:rsidR="00D75D47" w:rsidRPr="00316631">
        <w:rPr>
          <w:rFonts w:ascii="Arial" w:eastAsia="Times New Roman" w:hAnsi="Arial" w:cs="Arial"/>
          <w:b/>
          <w:bCs/>
          <w:color w:val="000000"/>
          <w:spacing w:val="1"/>
          <w:sz w:val="24"/>
          <w:szCs w:val="24"/>
        </w:rPr>
        <w:t>e</w:t>
      </w:r>
      <w:r w:rsidR="00D75D47" w:rsidRPr="00316631">
        <w:rPr>
          <w:rFonts w:ascii="Arial" w:eastAsia="Times New Roman" w:hAnsi="Arial" w:cs="Arial"/>
          <w:b/>
          <w:bCs/>
          <w:color w:val="000000"/>
          <w:sz w:val="24"/>
          <w:szCs w:val="24"/>
        </w:rPr>
        <w:t>d</w:t>
      </w:r>
      <w:r w:rsidRPr="00316631">
        <w:rPr>
          <w:rFonts w:ascii="Arial" w:eastAsia="Times New Roman" w:hAnsi="Arial" w:cs="Arial"/>
          <w:b/>
          <w:bCs/>
          <w:color w:val="000000"/>
          <w:sz w:val="24"/>
          <w:szCs w:val="24"/>
        </w:rPr>
        <w:t>in the presentation by WG7</w:t>
      </w:r>
      <w:r w:rsidR="00D75D47" w:rsidRPr="00316631">
        <w:rPr>
          <w:rFonts w:ascii="Arial" w:eastAsia="Times New Roman" w:hAnsi="Arial" w:cs="Arial"/>
          <w:b/>
          <w:bCs/>
          <w:color w:val="000000"/>
          <w:sz w:val="24"/>
          <w:szCs w:val="24"/>
        </w:rPr>
        <w:t>:</w:t>
      </w:r>
    </w:p>
    <w:p w:rsidR="005719BA" w:rsidRPr="00316631" w:rsidRDefault="005719BA" w:rsidP="00316631">
      <w:pPr>
        <w:pStyle w:val="ListParagraph"/>
        <w:widowControl w:val="0"/>
        <w:numPr>
          <w:ilvl w:val="0"/>
          <w:numId w:val="10"/>
        </w:numPr>
        <w:autoSpaceDE w:val="0"/>
        <w:autoSpaceDN w:val="0"/>
        <w:adjustRightInd w:val="0"/>
        <w:spacing w:line="276" w:lineRule="auto"/>
        <w:rPr>
          <w:rFonts w:ascii="Arial" w:hAnsi="Arial" w:cs="Arial"/>
          <w:color w:val="000000"/>
        </w:rPr>
      </w:pPr>
      <w:r w:rsidRPr="00316631">
        <w:rPr>
          <w:rFonts w:ascii="Arial" w:hAnsi="Arial" w:cs="Arial"/>
          <w:color w:val="000000"/>
        </w:rPr>
        <w:t>EACO has trained WG 7 members and stakeholders  on Green ICT and E-waste management</w:t>
      </w:r>
      <w:r w:rsidR="00F85FAE">
        <w:rPr>
          <w:rFonts w:ascii="Arial" w:hAnsi="Arial" w:cs="Arial"/>
          <w:color w:val="000000"/>
        </w:rPr>
        <w:t>;</w:t>
      </w:r>
    </w:p>
    <w:p w:rsidR="005719BA" w:rsidRPr="00316631" w:rsidRDefault="005719BA" w:rsidP="00316631">
      <w:pPr>
        <w:pStyle w:val="ListParagraph"/>
        <w:widowControl w:val="0"/>
        <w:numPr>
          <w:ilvl w:val="0"/>
          <w:numId w:val="10"/>
        </w:numPr>
        <w:autoSpaceDE w:val="0"/>
        <w:autoSpaceDN w:val="0"/>
        <w:adjustRightInd w:val="0"/>
        <w:spacing w:line="276" w:lineRule="auto"/>
        <w:rPr>
          <w:rFonts w:ascii="Arial" w:hAnsi="Arial" w:cs="Arial"/>
          <w:color w:val="000000"/>
        </w:rPr>
      </w:pPr>
      <w:r w:rsidRPr="00316631">
        <w:rPr>
          <w:rFonts w:ascii="Arial" w:hAnsi="Arial" w:cs="Arial"/>
          <w:color w:val="000000"/>
        </w:rPr>
        <w:t>The next training on E-waste Statistics is planned in Kampala, Uganda in September/October 2019 (to be conducted by Uni</w:t>
      </w:r>
      <w:r w:rsidR="00F85FAE">
        <w:rPr>
          <w:rFonts w:ascii="Arial" w:hAnsi="Arial" w:cs="Arial"/>
          <w:color w:val="000000"/>
        </w:rPr>
        <w:t>ted Nations University and ITU);</w:t>
      </w:r>
    </w:p>
    <w:p w:rsidR="005719BA" w:rsidRDefault="00C41AD3" w:rsidP="00316631">
      <w:pPr>
        <w:pStyle w:val="ListParagraph"/>
        <w:widowControl w:val="0"/>
        <w:numPr>
          <w:ilvl w:val="0"/>
          <w:numId w:val="10"/>
        </w:numPr>
        <w:autoSpaceDE w:val="0"/>
        <w:autoSpaceDN w:val="0"/>
        <w:adjustRightInd w:val="0"/>
        <w:spacing w:line="276" w:lineRule="auto"/>
        <w:rPr>
          <w:rFonts w:ascii="Arial" w:hAnsi="Arial" w:cs="Arial"/>
          <w:color w:val="000000"/>
        </w:rPr>
      </w:pPr>
      <w:r w:rsidRPr="00316631">
        <w:rPr>
          <w:rFonts w:ascii="Arial" w:hAnsi="Arial" w:cs="Arial"/>
          <w:color w:val="000000"/>
        </w:rPr>
        <w:t xml:space="preserve">The E-Waste </w:t>
      </w:r>
      <w:r w:rsidR="005719BA" w:rsidRPr="00316631">
        <w:rPr>
          <w:rFonts w:ascii="Arial" w:hAnsi="Arial" w:cs="Arial"/>
          <w:color w:val="000000"/>
        </w:rPr>
        <w:t>Strategy is currently at different stages of implementation by various countries. South Sudan is in the process of formalizing their National Steering Committee. Regional Steering Committee is strengthening the framework for monitoring and</w:t>
      </w:r>
      <w:r w:rsidR="00F85FAE">
        <w:rPr>
          <w:rFonts w:ascii="Arial" w:hAnsi="Arial" w:cs="Arial"/>
          <w:color w:val="000000"/>
        </w:rPr>
        <w:t xml:space="preserve"> evaluating its implementation;</w:t>
      </w:r>
    </w:p>
    <w:p w:rsidR="00F85FAE" w:rsidRPr="00316631" w:rsidRDefault="00F85FAE" w:rsidP="00F85FAE">
      <w:pPr>
        <w:pStyle w:val="ListParagraph"/>
        <w:widowControl w:val="0"/>
        <w:autoSpaceDE w:val="0"/>
        <w:autoSpaceDN w:val="0"/>
        <w:adjustRightInd w:val="0"/>
        <w:spacing w:line="276" w:lineRule="auto"/>
        <w:ind w:left="1144"/>
        <w:rPr>
          <w:rFonts w:ascii="Arial" w:hAnsi="Arial" w:cs="Arial"/>
          <w:color w:val="000000"/>
        </w:rPr>
      </w:pPr>
    </w:p>
    <w:p w:rsidR="005719BA" w:rsidRPr="00316631" w:rsidRDefault="005719BA" w:rsidP="00316631">
      <w:pPr>
        <w:pStyle w:val="ListParagraph"/>
        <w:widowControl w:val="0"/>
        <w:numPr>
          <w:ilvl w:val="0"/>
          <w:numId w:val="10"/>
        </w:numPr>
        <w:autoSpaceDE w:val="0"/>
        <w:autoSpaceDN w:val="0"/>
        <w:adjustRightInd w:val="0"/>
        <w:spacing w:line="276" w:lineRule="auto"/>
        <w:rPr>
          <w:rFonts w:ascii="Arial" w:hAnsi="Arial" w:cs="Arial"/>
          <w:color w:val="000000"/>
        </w:rPr>
      </w:pPr>
      <w:r w:rsidRPr="00316631">
        <w:rPr>
          <w:rFonts w:ascii="Arial" w:hAnsi="Arial" w:cs="Arial"/>
          <w:color w:val="000000"/>
        </w:rPr>
        <w:t xml:space="preserve">Successful awareness workshops held in Nairobi, Kenya in March 2015, Kampala, Uganda July 2017, Kigali, Rwanda in May 2018, Bujumbura, Burundi March 2019. The next awareness workshops are planned for March 2020, in Tanzania and 2021 in South Sudan. </w:t>
      </w:r>
    </w:p>
    <w:p w:rsidR="004B000D" w:rsidRPr="00316631" w:rsidRDefault="004B000D" w:rsidP="00316631">
      <w:pPr>
        <w:pStyle w:val="ListParagraph"/>
        <w:widowControl w:val="0"/>
        <w:autoSpaceDE w:val="0"/>
        <w:autoSpaceDN w:val="0"/>
        <w:adjustRightInd w:val="0"/>
        <w:spacing w:line="276" w:lineRule="auto"/>
        <w:ind w:left="1144"/>
        <w:rPr>
          <w:rFonts w:ascii="Arial" w:hAnsi="Arial" w:cs="Arial"/>
          <w:color w:val="000000"/>
        </w:rPr>
      </w:pPr>
    </w:p>
    <w:p w:rsidR="004B000D" w:rsidRPr="00316631" w:rsidRDefault="00C41AD3" w:rsidP="00316631">
      <w:pPr>
        <w:widowControl w:val="0"/>
        <w:autoSpaceDE w:val="0"/>
        <w:autoSpaceDN w:val="0"/>
        <w:adjustRightInd w:val="0"/>
        <w:spacing w:line="276" w:lineRule="auto"/>
        <w:rPr>
          <w:rFonts w:ascii="Arial" w:hAnsi="Arial" w:cs="Arial"/>
          <w:color w:val="000000"/>
          <w:sz w:val="24"/>
          <w:szCs w:val="24"/>
        </w:rPr>
      </w:pPr>
      <w:r w:rsidRPr="00316631">
        <w:rPr>
          <w:rFonts w:ascii="Arial" w:hAnsi="Arial" w:cs="Arial"/>
          <w:color w:val="000000"/>
          <w:sz w:val="24"/>
          <w:szCs w:val="24"/>
        </w:rPr>
        <w:t>7.7.2</w:t>
      </w:r>
      <w:r w:rsidRPr="00316631">
        <w:rPr>
          <w:rFonts w:ascii="Arial" w:hAnsi="Arial" w:cs="Arial"/>
          <w:color w:val="000000"/>
          <w:sz w:val="24"/>
          <w:szCs w:val="24"/>
        </w:rPr>
        <w:tab/>
      </w:r>
      <w:r w:rsidR="004B000D" w:rsidRPr="00316631">
        <w:rPr>
          <w:rFonts w:ascii="Arial" w:hAnsi="Arial" w:cs="Arial"/>
          <w:color w:val="000000"/>
          <w:sz w:val="24"/>
          <w:szCs w:val="24"/>
        </w:rPr>
        <w:t>The WG7 also indicated some challenges it is facing including: - </w:t>
      </w:r>
    </w:p>
    <w:p w:rsidR="005719BA" w:rsidRPr="00316631" w:rsidRDefault="005719BA" w:rsidP="00316631">
      <w:pPr>
        <w:widowControl w:val="0"/>
        <w:numPr>
          <w:ilvl w:val="0"/>
          <w:numId w:val="56"/>
        </w:numPr>
        <w:autoSpaceDE w:val="0"/>
        <w:autoSpaceDN w:val="0"/>
        <w:adjustRightInd w:val="0"/>
        <w:spacing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Inadequate and inconsistent representation of ser</w:t>
      </w:r>
      <w:r w:rsidR="00C41AD3" w:rsidRPr="00316631">
        <w:rPr>
          <w:rFonts w:ascii="Arial" w:eastAsia="Times New Roman" w:hAnsi="Arial" w:cs="Arial"/>
          <w:color w:val="000000"/>
          <w:sz w:val="24"/>
          <w:szCs w:val="24"/>
        </w:rPr>
        <w:t>vice providers/operators in WG</w:t>
      </w:r>
      <w:r w:rsidRPr="00316631">
        <w:rPr>
          <w:rFonts w:ascii="Arial" w:eastAsia="Times New Roman" w:hAnsi="Arial" w:cs="Arial"/>
          <w:color w:val="000000"/>
          <w:sz w:val="24"/>
          <w:szCs w:val="24"/>
        </w:rPr>
        <w:t>7 meetings.</w:t>
      </w:r>
    </w:p>
    <w:p w:rsidR="00C41AD3" w:rsidRPr="00316631" w:rsidRDefault="005719BA" w:rsidP="00316631">
      <w:pPr>
        <w:widowControl w:val="0"/>
        <w:numPr>
          <w:ilvl w:val="0"/>
          <w:numId w:val="56"/>
        </w:numPr>
        <w:autoSpaceDE w:val="0"/>
        <w:autoSpaceDN w:val="0"/>
        <w:adjustRightInd w:val="0"/>
        <w:spacing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Inadequate funding</w:t>
      </w:r>
    </w:p>
    <w:p w:rsidR="00466ADD" w:rsidRPr="00316631" w:rsidRDefault="00466ADD" w:rsidP="00316631">
      <w:pPr>
        <w:widowControl w:val="0"/>
        <w:autoSpaceDE w:val="0"/>
        <w:autoSpaceDN w:val="0"/>
        <w:adjustRightInd w:val="0"/>
        <w:spacing w:before="240" w:line="276" w:lineRule="auto"/>
        <w:ind w:right="130"/>
        <w:rPr>
          <w:rFonts w:ascii="Arial" w:eastAsia="Times New Roman" w:hAnsi="Arial" w:cs="Arial"/>
          <w:b/>
          <w:color w:val="000000"/>
          <w:sz w:val="24"/>
          <w:szCs w:val="24"/>
        </w:rPr>
      </w:pPr>
      <w:r w:rsidRPr="00316631">
        <w:rPr>
          <w:rFonts w:ascii="Arial" w:eastAsia="Times New Roman" w:hAnsi="Arial" w:cs="Arial"/>
          <w:b/>
          <w:color w:val="000000"/>
          <w:sz w:val="24"/>
          <w:szCs w:val="24"/>
        </w:rPr>
        <w:t>7.7.3</w:t>
      </w:r>
      <w:r w:rsidRPr="00316631">
        <w:rPr>
          <w:rFonts w:ascii="Arial" w:eastAsia="Times New Roman" w:hAnsi="Arial" w:cs="Arial"/>
          <w:b/>
          <w:color w:val="000000"/>
          <w:sz w:val="24"/>
          <w:szCs w:val="24"/>
        </w:rPr>
        <w:tab/>
        <w:t>The report of WG7 was adopted.</w:t>
      </w:r>
    </w:p>
    <w:p w:rsidR="00785BCE" w:rsidRPr="00316631" w:rsidRDefault="005B5364" w:rsidP="00316631">
      <w:pPr>
        <w:widowControl w:val="0"/>
        <w:autoSpaceDE w:val="0"/>
        <w:autoSpaceDN w:val="0"/>
        <w:adjustRightInd w:val="0"/>
        <w:spacing w:before="240" w:line="276" w:lineRule="auto"/>
        <w:ind w:right="130"/>
        <w:rPr>
          <w:rFonts w:ascii="Arial" w:eastAsia="Times New Roman" w:hAnsi="Arial" w:cs="Arial"/>
          <w:color w:val="000000"/>
          <w:sz w:val="24"/>
          <w:szCs w:val="24"/>
        </w:rPr>
      </w:pPr>
      <w:r w:rsidRPr="005B5364">
        <w:rPr>
          <w:rFonts w:ascii="Arial" w:eastAsia="Times New Roman" w:hAnsi="Arial" w:cs="Arial"/>
          <w:color w:val="000000"/>
          <w:sz w:val="24"/>
          <w:szCs w:val="24"/>
        </w:rPr>
        <w:t xml:space="preserve">The </w:t>
      </w:r>
      <w:r w:rsidR="00AA215B" w:rsidRPr="005B5364">
        <w:rPr>
          <w:rFonts w:ascii="Arial" w:eastAsia="Times New Roman" w:hAnsi="Arial" w:cs="Arial"/>
          <w:color w:val="000000"/>
          <w:sz w:val="24"/>
          <w:szCs w:val="24"/>
        </w:rPr>
        <w:t>WG</w:t>
      </w:r>
      <w:r w:rsidR="00542F64" w:rsidRPr="005B5364">
        <w:rPr>
          <w:rFonts w:ascii="Arial" w:eastAsia="Times New Roman" w:hAnsi="Arial" w:cs="Arial"/>
          <w:color w:val="000000"/>
          <w:sz w:val="24"/>
          <w:szCs w:val="24"/>
        </w:rPr>
        <w:t>7</w:t>
      </w:r>
      <w:r w:rsidR="0019397E" w:rsidRPr="00316631">
        <w:rPr>
          <w:rFonts w:ascii="Arial" w:eastAsia="Times New Roman" w:hAnsi="Arial" w:cs="Arial"/>
          <w:color w:val="000000"/>
          <w:sz w:val="24"/>
          <w:szCs w:val="24"/>
        </w:rPr>
        <w:t>report is attached</w:t>
      </w:r>
      <w:r w:rsidR="004E7471" w:rsidRPr="00316631">
        <w:rPr>
          <w:rFonts w:ascii="Arial" w:eastAsia="Times New Roman" w:hAnsi="Arial" w:cs="Arial"/>
          <w:color w:val="000000"/>
          <w:sz w:val="24"/>
          <w:szCs w:val="24"/>
        </w:rPr>
        <w:t xml:space="preserve"> herewith as </w:t>
      </w:r>
      <w:r w:rsidR="004E7471" w:rsidRPr="00316631">
        <w:rPr>
          <w:rFonts w:ascii="Arial" w:eastAsia="Times New Roman" w:hAnsi="Arial" w:cs="Arial"/>
          <w:b/>
          <w:color w:val="000000"/>
          <w:sz w:val="24"/>
          <w:szCs w:val="24"/>
        </w:rPr>
        <w:t>ANNEX X</w:t>
      </w:r>
      <w:r w:rsidR="004E7471" w:rsidRPr="00316631">
        <w:rPr>
          <w:rFonts w:ascii="Arial" w:eastAsia="Times New Roman" w:hAnsi="Arial" w:cs="Arial"/>
          <w:color w:val="000000"/>
          <w:sz w:val="24"/>
          <w:szCs w:val="24"/>
        </w:rPr>
        <w:t>.</w:t>
      </w:r>
    </w:p>
    <w:bookmarkStart w:id="6" w:name="_MON_1623675264"/>
    <w:bookmarkEnd w:id="6"/>
    <w:p w:rsidR="004E7471" w:rsidRPr="00316631" w:rsidRDefault="002F6A45" w:rsidP="00316631">
      <w:pPr>
        <w:widowControl w:val="0"/>
        <w:autoSpaceDE w:val="0"/>
        <w:autoSpaceDN w:val="0"/>
        <w:adjustRightInd w:val="0"/>
        <w:spacing w:before="240" w:line="276" w:lineRule="auto"/>
        <w:ind w:right="130"/>
        <w:jc w:val="center"/>
        <w:rPr>
          <w:rFonts w:ascii="Arial" w:eastAsia="Times New Roman" w:hAnsi="Arial" w:cs="Arial"/>
          <w:color w:val="000000"/>
          <w:sz w:val="24"/>
          <w:szCs w:val="24"/>
        </w:rPr>
      </w:pPr>
      <w:r>
        <w:rPr>
          <w:rFonts w:ascii="Arial" w:eastAsia="Times New Roman" w:hAnsi="Arial" w:cs="Arial"/>
          <w:color w:val="000000"/>
          <w:sz w:val="24"/>
          <w:szCs w:val="24"/>
        </w:rPr>
        <w:object w:dxaOrig="1543" w:dyaOrig="995">
          <v:shape id="_x0000_i1033" type="#_x0000_t75" style="width:77.25pt;height:49.5pt" o:ole="">
            <v:imagedata r:id="rId25" o:title=""/>
          </v:shape>
          <o:OLEObject Type="Embed" ProgID="PowerPoint.Show.12" ShapeID="_x0000_i1033" DrawAspect="Icon" ObjectID="_1623818032" r:id="rId26"/>
        </w:object>
      </w:r>
    </w:p>
    <w:p w:rsidR="00466ADD" w:rsidRPr="00316631" w:rsidRDefault="00466ADD" w:rsidP="00316631">
      <w:pPr>
        <w:widowControl w:val="0"/>
        <w:autoSpaceDE w:val="0"/>
        <w:autoSpaceDN w:val="0"/>
        <w:adjustRightInd w:val="0"/>
        <w:spacing w:before="240" w:line="276" w:lineRule="auto"/>
        <w:rPr>
          <w:rFonts w:ascii="Arial" w:hAnsi="Arial" w:cs="Arial"/>
          <w:color w:val="000000"/>
          <w:sz w:val="24"/>
          <w:szCs w:val="24"/>
        </w:rPr>
      </w:pPr>
      <w:r w:rsidRPr="00316631">
        <w:rPr>
          <w:rFonts w:ascii="Arial" w:hAnsi="Arial" w:cs="Arial"/>
          <w:b/>
          <w:bCs/>
          <w:color w:val="000000"/>
          <w:sz w:val="24"/>
          <w:szCs w:val="24"/>
        </w:rPr>
        <w:t>Ag</w:t>
      </w:r>
      <w:r w:rsidRPr="00316631">
        <w:rPr>
          <w:rFonts w:ascii="Arial" w:hAnsi="Arial" w:cs="Arial"/>
          <w:b/>
          <w:bCs/>
          <w:color w:val="000000"/>
          <w:spacing w:val="-1"/>
          <w:sz w:val="24"/>
          <w:szCs w:val="24"/>
        </w:rPr>
        <w:t>ree</w:t>
      </w:r>
      <w:r w:rsidRPr="00316631">
        <w:rPr>
          <w:rFonts w:ascii="Arial" w:hAnsi="Arial" w:cs="Arial"/>
          <w:b/>
          <w:bCs/>
          <w:color w:val="000000"/>
          <w:sz w:val="24"/>
          <w:szCs w:val="24"/>
        </w:rPr>
        <w:t>d7:</w:t>
      </w:r>
    </w:p>
    <w:p w:rsidR="00466ADD" w:rsidRPr="00316631" w:rsidRDefault="00466ADD" w:rsidP="00316631">
      <w:pPr>
        <w:widowControl w:val="0"/>
        <w:autoSpaceDE w:val="0"/>
        <w:autoSpaceDN w:val="0"/>
        <w:adjustRightInd w:val="0"/>
        <w:spacing w:line="276" w:lineRule="auto"/>
        <w:rPr>
          <w:rFonts w:ascii="Arial" w:hAnsi="Arial" w:cs="Arial"/>
          <w:b/>
          <w:color w:val="000000"/>
          <w:spacing w:val="1"/>
          <w:sz w:val="24"/>
          <w:szCs w:val="24"/>
        </w:rPr>
      </w:pPr>
      <w:r w:rsidRPr="00316631">
        <w:rPr>
          <w:rFonts w:ascii="Arial" w:hAnsi="Arial" w:cs="Arial"/>
          <w:b/>
          <w:color w:val="000000"/>
          <w:spacing w:val="1"/>
          <w:sz w:val="24"/>
          <w:szCs w:val="24"/>
        </w:rPr>
        <w:t>The Assembly recommends:</w:t>
      </w:r>
    </w:p>
    <w:p w:rsidR="00466ADD" w:rsidRPr="00316631" w:rsidRDefault="00466ADD" w:rsidP="00316631">
      <w:pPr>
        <w:pStyle w:val="ListParagraph"/>
        <w:widowControl w:val="0"/>
        <w:numPr>
          <w:ilvl w:val="0"/>
          <w:numId w:val="57"/>
        </w:numPr>
        <w:autoSpaceDE w:val="0"/>
        <w:autoSpaceDN w:val="0"/>
        <w:adjustRightInd w:val="0"/>
        <w:spacing w:before="240" w:line="276" w:lineRule="auto"/>
        <w:rPr>
          <w:rFonts w:ascii="Arial" w:hAnsi="Arial" w:cs="Arial"/>
          <w:color w:val="000000"/>
          <w:spacing w:val="1"/>
        </w:rPr>
      </w:pPr>
      <w:r w:rsidRPr="00316631">
        <w:rPr>
          <w:rFonts w:ascii="Arial" w:hAnsi="Arial" w:cs="Arial"/>
          <w:color w:val="000000"/>
          <w:spacing w:val="1"/>
        </w:rPr>
        <w:t>Approve the revised ToR on Counterfeit Gadgets Management</w:t>
      </w:r>
    </w:p>
    <w:p w:rsidR="00466ADD" w:rsidRPr="00316631" w:rsidRDefault="00466ADD" w:rsidP="00316631">
      <w:pPr>
        <w:pStyle w:val="ListParagraph"/>
        <w:widowControl w:val="0"/>
        <w:numPr>
          <w:ilvl w:val="0"/>
          <w:numId w:val="57"/>
        </w:numPr>
        <w:autoSpaceDE w:val="0"/>
        <w:autoSpaceDN w:val="0"/>
        <w:adjustRightInd w:val="0"/>
        <w:spacing w:before="240" w:line="276" w:lineRule="auto"/>
        <w:rPr>
          <w:rFonts w:ascii="Arial" w:hAnsi="Arial" w:cs="Arial"/>
          <w:color w:val="000000"/>
          <w:spacing w:val="1"/>
        </w:rPr>
      </w:pPr>
      <w:r w:rsidRPr="00316631">
        <w:rPr>
          <w:rFonts w:ascii="Arial" w:hAnsi="Arial" w:cs="Arial"/>
          <w:color w:val="000000"/>
          <w:spacing w:val="1"/>
        </w:rPr>
        <w:t>Approve the Working Group name change to</w:t>
      </w:r>
      <w:r w:rsidRPr="00316631">
        <w:rPr>
          <w:rFonts w:ascii="Arial" w:hAnsi="Arial" w:cs="Arial"/>
          <w:b/>
          <w:bCs/>
          <w:color w:val="000000"/>
          <w:spacing w:val="1"/>
        </w:rPr>
        <w:t xml:space="preserve"> E-waste Management and Green ICTs</w:t>
      </w:r>
    </w:p>
    <w:p w:rsidR="00466ADD" w:rsidRPr="00316631" w:rsidRDefault="00466ADD" w:rsidP="00316631">
      <w:pPr>
        <w:pStyle w:val="ListParagraph"/>
        <w:widowControl w:val="0"/>
        <w:numPr>
          <w:ilvl w:val="0"/>
          <w:numId w:val="57"/>
        </w:numPr>
        <w:autoSpaceDE w:val="0"/>
        <w:autoSpaceDN w:val="0"/>
        <w:adjustRightInd w:val="0"/>
        <w:spacing w:before="240" w:line="276" w:lineRule="auto"/>
        <w:ind w:right="130"/>
        <w:rPr>
          <w:rFonts w:ascii="Arial" w:hAnsi="Arial" w:cs="Arial"/>
          <w:color w:val="000000"/>
        </w:rPr>
      </w:pPr>
      <w:r w:rsidRPr="00316631">
        <w:rPr>
          <w:rFonts w:ascii="Arial" w:hAnsi="Arial" w:cs="Arial"/>
          <w:color w:val="000000"/>
        </w:rPr>
        <w:t xml:space="preserve">EACO members are requested to continue supporting the </w:t>
      </w:r>
      <w:r w:rsidR="00BC1823">
        <w:rPr>
          <w:rFonts w:ascii="Arial" w:hAnsi="Arial" w:cs="Arial"/>
          <w:color w:val="000000"/>
        </w:rPr>
        <w:t xml:space="preserve">implementation of </w:t>
      </w:r>
      <w:r w:rsidRPr="00316631">
        <w:rPr>
          <w:rFonts w:ascii="Arial" w:hAnsi="Arial" w:cs="Arial"/>
          <w:color w:val="000000"/>
        </w:rPr>
        <w:t xml:space="preserve">E-Waste Strategy and active participation in </w:t>
      </w:r>
      <w:r w:rsidR="00BC1823">
        <w:rPr>
          <w:rFonts w:ascii="Arial" w:hAnsi="Arial" w:cs="Arial"/>
          <w:color w:val="000000"/>
        </w:rPr>
        <w:t>ITU activities.</w:t>
      </w:r>
    </w:p>
    <w:p w:rsidR="00466ADD" w:rsidRPr="00316631" w:rsidRDefault="00466ADD" w:rsidP="00316631">
      <w:pPr>
        <w:widowControl w:val="0"/>
        <w:autoSpaceDE w:val="0"/>
        <w:autoSpaceDN w:val="0"/>
        <w:adjustRightInd w:val="0"/>
        <w:spacing w:after="0" w:line="276" w:lineRule="auto"/>
        <w:rPr>
          <w:rFonts w:ascii="Arial" w:eastAsia="Times New Roman" w:hAnsi="Arial" w:cs="Arial"/>
          <w:b/>
          <w:bCs/>
          <w:color w:val="000000"/>
          <w:sz w:val="24"/>
          <w:szCs w:val="24"/>
        </w:rPr>
      </w:pPr>
    </w:p>
    <w:p w:rsidR="00800859" w:rsidRPr="003B5190" w:rsidRDefault="005719BA" w:rsidP="00316631">
      <w:pPr>
        <w:widowControl w:val="0"/>
        <w:autoSpaceDE w:val="0"/>
        <w:autoSpaceDN w:val="0"/>
        <w:adjustRightInd w:val="0"/>
        <w:spacing w:after="0" w:line="276" w:lineRule="auto"/>
        <w:rPr>
          <w:rFonts w:ascii="Arial" w:eastAsia="Times New Roman" w:hAnsi="Arial" w:cs="Arial"/>
          <w:b/>
          <w:sz w:val="24"/>
          <w:szCs w:val="24"/>
        </w:rPr>
      </w:pPr>
      <w:r w:rsidRPr="00316631">
        <w:rPr>
          <w:rFonts w:ascii="Arial" w:eastAsia="Times New Roman" w:hAnsi="Arial" w:cs="Arial"/>
          <w:b/>
          <w:bCs/>
          <w:color w:val="000000"/>
          <w:sz w:val="24"/>
          <w:szCs w:val="24"/>
        </w:rPr>
        <w:t>7</w:t>
      </w:r>
      <w:r w:rsidRPr="003B5190">
        <w:rPr>
          <w:rFonts w:ascii="Arial" w:eastAsia="Times New Roman" w:hAnsi="Arial" w:cs="Arial"/>
          <w:b/>
          <w:bCs/>
          <w:sz w:val="24"/>
          <w:szCs w:val="24"/>
        </w:rPr>
        <w:t>.</w:t>
      </w:r>
      <w:r w:rsidR="00C47D7B" w:rsidRPr="003B5190">
        <w:rPr>
          <w:rFonts w:ascii="Arial" w:eastAsia="Times New Roman" w:hAnsi="Arial" w:cs="Arial"/>
          <w:b/>
          <w:bCs/>
          <w:sz w:val="24"/>
          <w:szCs w:val="24"/>
        </w:rPr>
        <w:t>8</w:t>
      </w:r>
      <w:r w:rsidR="00800859" w:rsidRPr="003B5190">
        <w:rPr>
          <w:rFonts w:ascii="Arial" w:eastAsia="Times New Roman" w:hAnsi="Arial" w:cs="Arial"/>
          <w:b/>
          <w:sz w:val="24"/>
          <w:szCs w:val="24"/>
        </w:rPr>
        <w:t xml:space="preserve">FINANCE, AUDIT AND RISK MANAGEMENT COMMITTEE </w:t>
      </w:r>
      <w:bookmarkStart w:id="7" w:name="_GoBack"/>
      <w:bookmarkEnd w:id="7"/>
    </w:p>
    <w:p w:rsidR="005719BA" w:rsidRPr="003B5190" w:rsidRDefault="005719BA" w:rsidP="00316631">
      <w:pPr>
        <w:widowControl w:val="0"/>
        <w:autoSpaceDE w:val="0"/>
        <w:autoSpaceDN w:val="0"/>
        <w:adjustRightInd w:val="0"/>
        <w:spacing w:after="0" w:line="276" w:lineRule="auto"/>
        <w:rPr>
          <w:rFonts w:ascii="Arial" w:eastAsia="Times New Roman" w:hAnsi="Arial" w:cs="Arial"/>
          <w:sz w:val="24"/>
          <w:szCs w:val="24"/>
        </w:rPr>
      </w:pPr>
    </w:p>
    <w:p w:rsidR="005719BA" w:rsidRPr="003B5190" w:rsidRDefault="00466ADD" w:rsidP="00316631">
      <w:pPr>
        <w:widowControl w:val="0"/>
        <w:autoSpaceDE w:val="0"/>
        <w:autoSpaceDN w:val="0"/>
        <w:adjustRightInd w:val="0"/>
        <w:spacing w:after="0" w:line="276" w:lineRule="auto"/>
        <w:rPr>
          <w:rFonts w:ascii="Arial" w:eastAsia="Times New Roman" w:hAnsi="Arial" w:cs="Arial"/>
          <w:b/>
          <w:sz w:val="24"/>
          <w:szCs w:val="24"/>
        </w:rPr>
      </w:pPr>
      <w:r w:rsidRPr="003B5190">
        <w:rPr>
          <w:rFonts w:ascii="Arial" w:eastAsia="Times New Roman" w:hAnsi="Arial" w:cs="Arial"/>
          <w:b/>
          <w:sz w:val="24"/>
          <w:szCs w:val="24"/>
        </w:rPr>
        <w:t>Noted 10</w:t>
      </w:r>
      <w:r w:rsidR="005719BA" w:rsidRPr="003B5190">
        <w:rPr>
          <w:rFonts w:ascii="Arial" w:eastAsia="Times New Roman" w:hAnsi="Arial" w:cs="Arial"/>
          <w:b/>
          <w:sz w:val="24"/>
          <w:szCs w:val="24"/>
        </w:rPr>
        <w:t>:</w:t>
      </w:r>
    </w:p>
    <w:p w:rsidR="005719BA" w:rsidRPr="003B5190" w:rsidRDefault="005719BA" w:rsidP="00316631">
      <w:pPr>
        <w:widowControl w:val="0"/>
        <w:autoSpaceDE w:val="0"/>
        <w:autoSpaceDN w:val="0"/>
        <w:adjustRightInd w:val="0"/>
        <w:spacing w:after="0" w:line="276" w:lineRule="auto"/>
        <w:ind w:right="1831"/>
        <w:rPr>
          <w:rFonts w:ascii="Arial" w:eastAsia="Times New Roman" w:hAnsi="Arial" w:cs="Arial"/>
          <w:sz w:val="24"/>
          <w:szCs w:val="24"/>
        </w:rPr>
      </w:pPr>
      <w:r w:rsidRPr="003B5190">
        <w:rPr>
          <w:rFonts w:ascii="Arial" w:eastAsia="Times New Roman" w:hAnsi="Arial" w:cs="Arial"/>
          <w:sz w:val="24"/>
          <w:szCs w:val="24"/>
        </w:rPr>
        <w:t xml:space="preserve">7.8.1 </w:t>
      </w:r>
      <w:r w:rsidRPr="003B5190">
        <w:rPr>
          <w:rFonts w:ascii="Arial" w:eastAsia="Times New Roman" w:hAnsi="Arial" w:cs="Arial"/>
          <w:bCs/>
          <w:spacing w:val="-1"/>
          <w:sz w:val="24"/>
          <w:szCs w:val="24"/>
        </w:rPr>
        <w:t xml:space="preserve">The following were </w:t>
      </w:r>
      <w:r w:rsidR="00466ADD" w:rsidRPr="003B5190">
        <w:rPr>
          <w:rFonts w:ascii="Arial" w:eastAsia="Times New Roman" w:hAnsi="Arial" w:cs="Arial"/>
          <w:bCs/>
          <w:spacing w:val="-1"/>
          <w:sz w:val="24"/>
          <w:szCs w:val="24"/>
        </w:rPr>
        <w:t>n</w:t>
      </w:r>
      <w:r w:rsidRPr="003B5190">
        <w:rPr>
          <w:rFonts w:ascii="Arial" w:eastAsia="Times New Roman" w:hAnsi="Arial" w:cs="Arial"/>
          <w:bCs/>
          <w:sz w:val="24"/>
          <w:szCs w:val="24"/>
        </w:rPr>
        <w:t>ot</w:t>
      </w:r>
      <w:r w:rsidRPr="003B5190">
        <w:rPr>
          <w:rFonts w:ascii="Arial" w:eastAsia="Times New Roman" w:hAnsi="Arial" w:cs="Arial"/>
          <w:bCs/>
          <w:spacing w:val="1"/>
          <w:sz w:val="24"/>
          <w:szCs w:val="24"/>
        </w:rPr>
        <w:t>e</w:t>
      </w:r>
      <w:r w:rsidRPr="003B5190">
        <w:rPr>
          <w:rFonts w:ascii="Arial" w:eastAsia="Times New Roman" w:hAnsi="Arial" w:cs="Arial"/>
          <w:bCs/>
          <w:sz w:val="24"/>
          <w:szCs w:val="24"/>
        </w:rPr>
        <w:t>din the presentation by Finance</w:t>
      </w:r>
      <w:r w:rsidRPr="003B5190">
        <w:rPr>
          <w:rFonts w:ascii="Arial" w:eastAsia="Times New Roman" w:hAnsi="Arial" w:cs="Arial"/>
          <w:sz w:val="24"/>
          <w:szCs w:val="24"/>
        </w:rPr>
        <w:t>Audit</w:t>
      </w:r>
      <w:r w:rsidR="00466ADD" w:rsidRPr="003B5190">
        <w:rPr>
          <w:rFonts w:ascii="Arial" w:eastAsia="Times New Roman" w:hAnsi="Arial" w:cs="Arial"/>
          <w:sz w:val="24"/>
          <w:szCs w:val="24"/>
        </w:rPr>
        <w:t xml:space="preserve"> a</w:t>
      </w:r>
      <w:r w:rsidRPr="003B5190">
        <w:rPr>
          <w:rFonts w:ascii="Arial" w:eastAsia="Times New Roman" w:hAnsi="Arial" w:cs="Arial"/>
          <w:sz w:val="24"/>
          <w:szCs w:val="24"/>
        </w:rPr>
        <w:t>nd Risk Management Committee</w:t>
      </w:r>
      <w:r w:rsidR="00F205A6" w:rsidRPr="003B5190">
        <w:rPr>
          <w:rFonts w:ascii="Arial" w:eastAsia="Times New Roman" w:hAnsi="Arial" w:cs="Arial"/>
          <w:sz w:val="24"/>
          <w:szCs w:val="24"/>
        </w:rPr>
        <w:t xml:space="preserve"> (FARMC)</w:t>
      </w:r>
      <w:r w:rsidRPr="003B5190">
        <w:rPr>
          <w:rFonts w:ascii="Arial" w:eastAsia="Times New Roman" w:hAnsi="Arial" w:cs="Arial"/>
          <w:b/>
          <w:bCs/>
          <w:sz w:val="24"/>
          <w:szCs w:val="24"/>
        </w:rPr>
        <w:t>:</w:t>
      </w:r>
      <w:r w:rsidR="00F205A6" w:rsidRPr="003B5190">
        <w:rPr>
          <w:rFonts w:ascii="Arial" w:eastAsia="Times New Roman" w:hAnsi="Arial" w:cs="Arial"/>
          <w:b/>
          <w:bCs/>
          <w:sz w:val="24"/>
          <w:szCs w:val="24"/>
        </w:rPr>
        <w:t>-</w:t>
      </w:r>
    </w:p>
    <w:p w:rsidR="005719BA" w:rsidRPr="003B5190" w:rsidRDefault="005719BA" w:rsidP="00316631">
      <w:pPr>
        <w:widowControl w:val="0"/>
        <w:autoSpaceDE w:val="0"/>
        <w:autoSpaceDN w:val="0"/>
        <w:adjustRightInd w:val="0"/>
        <w:spacing w:after="0" w:line="276" w:lineRule="auto"/>
        <w:rPr>
          <w:rFonts w:ascii="Arial" w:eastAsia="Times New Roman" w:hAnsi="Arial" w:cs="Arial"/>
          <w:sz w:val="24"/>
          <w:szCs w:val="24"/>
        </w:rPr>
      </w:pPr>
    </w:p>
    <w:p w:rsidR="005719BA" w:rsidRPr="00316631" w:rsidRDefault="00F205A6" w:rsidP="00316631">
      <w:pPr>
        <w:pStyle w:val="ListParagraph"/>
        <w:widowControl w:val="0"/>
        <w:numPr>
          <w:ilvl w:val="0"/>
          <w:numId w:val="60"/>
        </w:numPr>
        <w:autoSpaceDE w:val="0"/>
        <w:autoSpaceDN w:val="0"/>
        <w:adjustRightInd w:val="0"/>
        <w:spacing w:line="276" w:lineRule="auto"/>
        <w:rPr>
          <w:rFonts w:ascii="Arial" w:hAnsi="Arial" w:cs="Arial"/>
          <w:color w:val="000000"/>
        </w:rPr>
      </w:pPr>
      <w:r w:rsidRPr="00316631">
        <w:rPr>
          <w:rFonts w:ascii="Arial" w:hAnsi="Arial" w:cs="Arial"/>
          <w:color w:val="000000"/>
        </w:rPr>
        <w:t>Performedo</w:t>
      </w:r>
      <w:r w:rsidR="00526EE4" w:rsidRPr="00316631">
        <w:rPr>
          <w:rFonts w:ascii="Arial" w:hAnsi="Arial" w:cs="Arial"/>
          <w:color w:val="000000"/>
        </w:rPr>
        <w:t>versight of EACO Strategy</w:t>
      </w:r>
      <w:r w:rsidRPr="00316631">
        <w:rPr>
          <w:rFonts w:ascii="Arial" w:hAnsi="Arial" w:cs="Arial"/>
          <w:color w:val="000000"/>
        </w:rPr>
        <w:t>regarding the d</w:t>
      </w:r>
      <w:r w:rsidR="005719BA" w:rsidRPr="00316631">
        <w:rPr>
          <w:rFonts w:ascii="Arial" w:hAnsi="Arial" w:cs="Arial"/>
          <w:bCs/>
          <w:color w:val="000000"/>
        </w:rPr>
        <w:t xml:space="preserve">elivering the </w:t>
      </w:r>
      <w:r w:rsidRPr="00316631">
        <w:rPr>
          <w:rFonts w:ascii="Arial" w:hAnsi="Arial" w:cs="Arial"/>
          <w:bCs/>
          <w:color w:val="000000"/>
        </w:rPr>
        <w:t>S</w:t>
      </w:r>
      <w:r w:rsidR="005719BA" w:rsidRPr="00316631">
        <w:rPr>
          <w:rFonts w:ascii="Arial" w:hAnsi="Arial" w:cs="Arial"/>
          <w:bCs/>
          <w:color w:val="000000"/>
        </w:rPr>
        <w:t xml:space="preserve">trategic </w:t>
      </w:r>
      <w:r w:rsidRPr="00316631">
        <w:rPr>
          <w:rFonts w:ascii="Arial" w:hAnsi="Arial" w:cs="Arial"/>
          <w:bCs/>
          <w:color w:val="000000"/>
        </w:rPr>
        <w:t>P</w:t>
      </w:r>
      <w:r w:rsidR="005719BA" w:rsidRPr="00316631">
        <w:rPr>
          <w:rFonts w:ascii="Arial" w:hAnsi="Arial" w:cs="Arial"/>
          <w:bCs/>
          <w:color w:val="000000"/>
        </w:rPr>
        <w:t>lan</w:t>
      </w:r>
      <w:r w:rsidRPr="00316631">
        <w:rPr>
          <w:rFonts w:ascii="Arial" w:hAnsi="Arial" w:cs="Arial"/>
          <w:bCs/>
          <w:color w:val="000000"/>
        </w:rPr>
        <w:t xml:space="preserve"> and f</w:t>
      </w:r>
      <w:r w:rsidR="005719BA" w:rsidRPr="00316631">
        <w:rPr>
          <w:rFonts w:ascii="Arial" w:hAnsi="Arial" w:cs="Arial"/>
          <w:color w:val="000000"/>
        </w:rPr>
        <w:t>ocus</w:t>
      </w:r>
      <w:r w:rsidRPr="00316631">
        <w:rPr>
          <w:rFonts w:ascii="Arial" w:hAnsi="Arial" w:cs="Arial"/>
          <w:color w:val="000000"/>
        </w:rPr>
        <w:t>ing on value drivers;</w:t>
      </w:r>
    </w:p>
    <w:p w:rsidR="005719BA" w:rsidRPr="00316631" w:rsidRDefault="00F205A6" w:rsidP="00316631">
      <w:pPr>
        <w:pStyle w:val="ListParagraph"/>
        <w:widowControl w:val="0"/>
        <w:numPr>
          <w:ilvl w:val="0"/>
          <w:numId w:val="60"/>
        </w:numPr>
        <w:autoSpaceDE w:val="0"/>
        <w:autoSpaceDN w:val="0"/>
        <w:adjustRightInd w:val="0"/>
        <w:spacing w:line="276" w:lineRule="auto"/>
        <w:rPr>
          <w:rFonts w:ascii="Arial" w:hAnsi="Arial" w:cs="Arial"/>
          <w:bCs/>
          <w:color w:val="000000"/>
        </w:rPr>
      </w:pPr>
      <w:r w:rsidRPr="00316631">
        <w:rPr>
          <w:rFonts w:ascii="Arial" w:hAnsi="Arial" w:cs="Arial"/>
          <w:bCs/>
          <w:color w:val="000000"/>
        </w:rPr>
        <w:t>Performed o</w:t>
      </w:r>
      <w:r w:rsidR="005719BA" w:rsidRPr="00316631">
        <w:rPr>
          <w:rFonts w:ascii="Arial" w:hAnsi="Arial" w:cs="Arial"/>
          <w:bCs/>
          <w:color w:val="000000"/>
        </w:rPr>
        <w:t>versight internal controls</w:t>
      </w:r>
      <w:r w:rsidRPr="00316631">
        <w:rPr>
          <w:rFonts w:ascii="Arial" w:hAnsi="Arial" w:cs="Arial"/>
          <w:bCs/>
          <w:color w:val="000000"/>
        </w:rPr>
        <w:t xml:space="preserve"> particularly on </w:t>
      </w:r>
      <w:r w:rsidR="005719BA" w:rsidRPr="00316631">
        <w:rPr>
          <w:rFonts w:ascii="Arial" w:hAnsi="Arial" w:cs="Arial"/>
          <w:bCs/>
          <w:color w:val="000000"/>
        </w:rPr>
        <w:t>Policies</w:t>
      </w:r>
      <w:r w:rsidRPr="00316631">
        <w:rPr>
          <w:rFonts w:ascii="Arial" w:hAnsi="Arial" w:cs="Arial"/>
          <w:bCs/>
          <w:color w:val="000000"/>
        </w:rPr>
        <w:t xml:space="preserve"> to enhance a</w:t>
      </w:r>
      <w:r w:rsidR="005719BA" w:rsidRPr="00316631">
        <w:rPr>
          <w:rFonts w:ascii="Arial" w:hAnsi="Arial" w:cs="Arial"/>
          <w:bCs/>
          <w:color w:val="000000"/>
        </w:rPr>
        <w:t>ccountability</w:t>
      </w:r>
      <w:r w:rsidRPr="00316631">
        <w:rPr>
          <w:rFonts w:ascii="Arial" w:hAnsi="Arial" w:cs="Arial"/>
          <w:bCs/>
          <w:color w:val="000000"/>
        </w:rPr>
        <w:t>;</w:t>
      </w:r>
    </w:p>
    <w:p w:rsidR="005719BA" w:rsidRPr="00316631" w:rsidRDefault="00F205A6" w:rsidP="00316631">
      <w:pPr>
        <w:pStyle w:val="ListParagraph"/>
        <w:widowControl w:val="0"/>
        <w:numPr>
          <w:ilvl w:val="0"/>
          <w:numId w:val="60"/>
        </w:numPr>
        <w:autoSpaceDE w:val="0"/>
        <w:autoSpaceDN w:val="0"/>
        <w:adjustRightInd w:val="0"/>
        <w:spacing w:line="276" w:lineRule="auto"/>
        <w:rPr>
          <w:rFonts w:ascii="Arial" w:hAnsi="Arial" w:cs="Arial"/>
          <w:color w:val="000000"/>
        </w:rPr>
      </w:pPr>
      <w:r w:rsidRPr="00316631">
        <w:rPr>
          <w:rFonts w:ascii="Arial" w:hAnsi="Arial" w:cs="Arial"/>
          <w:bCs/>
          <w:color w:val="000000"/>
        </w:rPr>
        <w:t>Performed o</w:t>
      </w:r>
      <w:r w:rsidR="005719BA" w:rsidRPr="00316631">
        <w:rPr>
          <w:rFonts w:ascii="Arial" w:hAnsi="Arial" w:cs="Arial"/>
          <w:bCs/>
          <w:color w:val="000000"/>
        </w:rPr>
        <w:t>versight financial earnings &amp; expenditure</w:t>
      </w:r>
      <w:r w:rsidRPr="00316631">
        <w:rPr>
          <w:rFonts w:ascii="Arial" w:hAnsi="Arial" w:cs="Arial"/>
          <w:bCs/>
          <w:color w:val="000000"/>
        </w:rPr>
        <w:t xml:space="preserve"> to ensure s</w:t>
      </w:r>
      <w:r w:rsidR="005719BA" w:rsidRPr="00316631">
        <w:rPr>
          <w:rFonts w:ascii="Arial" w:hAnsi="Arial" w:cs="Arial"/>
          <w:bCs/>
          <w:color w:val="000000"/>
        </w:rPr>
        <w:t>ustainability</w:t>
      </w:r>
      <w:r w:rsidRPr="00316631">
        <w:rPr>
          <w:rFonts w:ascii="Arial" w:hAnsi="Arial" w:cs="Arial"/>
          <w:bCs/>
          <w:color w:val="000000"/>
        </w:rPr>
        <w:t xml:space="preserve"> of the organisation;</w:t>
      </w:r>
    </w:p>
    <w:p w:rsidR="005719BA" w:rsidRPr="00316631" w:rsidRDefault="005719BA" w:rsidP="00316631">
      <w:pPr>
        <w:pStyle w:val="ListParagraph"/>
        <w:widowControl w:val="0"/>
        <w:numPr>
          <w:ilvl w:val="0"/>
          <w:numId w:val="60"/>
        </w:numPr>
        <w:autoSpaceDE w:val="0"/>
        <w:autoSpaceDN w:val="0"/>
        <w:adjustRightInd w:val="0"/>
        <w:spacing w:line="276" w:lineRule="auto"/>
        <w:rPr>
          <w:rFonts w:ascii="Arial" w:hAnsi="Arial" w:cs="Arial"/>
          <w:color w:val="000000"/>
        </w:rPr>
      </w:pPr>
      <w:r w:rsidRPr="00316631">
        <w:rPr>
          <w:rFonts w:ascii="Arial" w:hAnsi="Arial" w:cs="Arial"/>
          <w:bCs/>
          <w:color w:val="000000"/>
        </w:rPr>
        <w:t>Oversight of financial reporting</w:t>
      </w:r>
      <w:r w:rsidR="00F205A6" w:rsidRPr="00316631">
        <w:rPr>
          <w:rFonts w:ascii="Arial" w:hAnsi="Arial" w:cs="Arial"/>
          <w:bCs/>
          <w:color w:val="000000"/>
        </w:rPr>
        <w:t>;</w:t>
      </w:r>
    </w:p>
    <w:p w:rsidR="00F205A6" w:rsidRPr="00316631" w:rsidRDefault="00F205A6" w:rsidP="00316631">
      <w:pPr>
        <w:pStyle w:val="ListParagraph"/>
        <w:numPr>
          <w:ilvl w:val="0"/>
          <w:numId w:val="60"/>
        </w:numPr>
        <w:spacing w:line="276" w:lineRule="auto"/>
        <w:rPr>
          <w:rFonts w:ascii="Arial" w:hAnsi="Arial" w:cs="Arial"/>
        </w:rPr>
      </w:pPr>
      <w:r w:rsidRPr="00316631">
        <w:rPr>
          <w:rFonts w:ascii="Arial" w:hAnsi="Arial" w:cs="Arial"/>
          <w:color w:val="000000"/>
        </w:rPr>
        <w:t xml:space="preserve">The </w:t>
      </w:r>
      <w:r w:rsidR="00087E39" w:rsidRPr="00316631">
        <w:rPr>
          <w:rFonts w:ascii="Arial" w:hAnsi="Arial" w:cs="Arial"/>
          <w:color w:val="000000"/>
        </w:rPr>
        <w:t>un</w:t>
      </w:r>
      <w:r w:rsidRPr="00316631">
        <w:rPr>
          <w:rFonts w:ascii="Arial" w:hAnsi="Arial" w:cs="Arial"/>
          <w:color w:val="000000"/>
        </w:rPr>
        <w:t xml:space="preserve">qualified opinion </w:t>
      </w:r>
      <w:r w:rsidRPr="00316631">
        <w:rPr>
          <w:rFonts w:ascii="Arial" w:hAnsi="Arial" w:cs="Arial"/>
        </w:rPr>
        <w:t>External Audit Report and Management Letter for the year 2017/18.</w:t>
      </w:r>
    </w:p>
    <w:p w:rsidR="00F205A6" w:rsidRPr="00316631" w:rsidRDefault="00F205A6" w:rsidP="00316631">
      <w:pPr>
        <w:widowControl w:val="0"/>
        <w:tabs>
          <w:tab w:val="left" w:pos="810"/>
        </w:tabs>
        <w:autoSpaceDE w:val="0"/>
        <w:autoSpaceDN w:val="0"/>
        <w:adjustRightInd w:val="0"/>
        <w:spacing w:before="120" w:after="0" w:line="276" w:lineRule="auto"/>
        <w:ind w:right="619"/>
        <w:jc w:val="both"/>
        <w:rPr>
          <w:rFonts w:ascii="Arial" w:eastAsia="Times New Roman" w:hAnsi="Arial" w:cs="Arial"/>
          <w:color w:val="000000"/>
          <w:sz w:val="24"/>
          <w:szCs w:val="24"/>
        </w:rPr>
      </w:pPr>
    </w:p>
    <w:p w:rsidR="00C47D7B" w:rsidRPr="00316631" w:rsidRDefault="00F205A6" w:rsidP="00316631">
      <w:pPr>
        <w:widowControl w:val="0"/>
        <w:tabs>
          <w:tab w:val="left" w:pos="810"/>
        </w:tabs>
        <w:autoSpaceDE w:val="0"/>
        <w:autoSpaceDN w:val="0"/>
        <w:adjustRightInd w:val="0"/>
        <w:spacing w:before="120" w:after="0" w:line="276" w:lineRule="auto"/>
        <w:ind w:right="619"/>
        <w:jc w:val="both"/>
        <w:rPr>
          <w:rFonts w:ascii="Arial" w:hAnsi="Arial" w:cs="Arial"/>
          <w:color w:val="000000"/>
          <w:sz w:val="24"/>
          <w:szCs w:val="24"/>
        </w:rPr>
      </w:pPr>
      <w:r w:rsidRPr="00316631">
        <w:rPr>
          <w:rFonts w:ascii="Arial" w:eastAsia="Times New Roman" w:hAnsi="Arial" w:cs="Arial"/>
          <w:color w:val="000000"/>
          <w:sz w:val="24"/>
          <w:szCs w:val="24"/>
        </w:rPr>
        <w:t xml:space="preserve">7.8.2 </w:t>
      </w:r>
      <w:r w:rsidRPr="00316631">
        <w:rPr>
          <w:rFonts w:ascii="Arial" w:hAnsi="Arial" w:cs="Arial"/>
          <w:color w:val="000000"/>
          <w:sz w:val="24"/>
          <w:szCs w:val="24"/>
        </w:rPr>
        <w:t>The FARMC also indicated some challenges it is facing including:-</w:t>
      </w:r>
    </w:p>
    <w:p w:rsidR="00087E39" w:rsidRPr="00316631" w:rsidRDefault="00087E39" w:rsidP="00316631">
      <w:pPr>
        <w:spacing w:line="276" w:lineRule="auto"/>
        <w:rPr>
          <w:rFonts w:ascii="Arial" w:hAnsi="Arial" w:cs="Arial"/>
          <w:color w:val="000000"/>
          <w:sz w:val="24"/>
          <w:szCs w:val="24"/>
        </w:rPr>
      </w:pPr>
    </w:p>
    <w:p w:rsidR="00F205A6" w:rsidRPr="00316631" w:rsidRDefault="00F205A6" w:rsidP="00316631">
      <w:pPr>
        <w:pStyle w:val="ListParagraph"/>
        <w:numPr>
          <w:ilvl w:val="0"/>
          <w:numId w:val="72"/>
        </w:numPr>
        <w:spacing w:line="276" w:lineRule="auto"/>
        <w:rPr>
          <w:rFonts w:ascii="Arial" w:hAnsi="Arial" w:cs="Arial"/>
        </w:rPr>
      </w:pPr>
      <w:r w:rsidRPr="00316631">
        <w:rPr>
          <w:rFonts w:ascii="Arial" w:hAnsi="Arial" w:cs="Arial"/>
        </w:rPr>
        <w:t>Funding position is largely dependent on Regulators</w:t>
      </w:r>
      <w:r w:rsidR="00087E39" w:rsidRPr="00316631">
        <w:rPr>
          <w:rFonts w:ascii="Arial" w:hAnsi="Arial" w:cs="Arial"/>
        </w:rPr>
        <w:t>;</w:t>
      </w:r>
    </w:p>
    <w:p w:rsidR="00087E39" w:rsidRPr="00316631" w:rsidRDefault="00087E39" w:rsidP="00316631">
      <w:pPr>
        <w:pStyle w:val="ListParagraph"/>
        <w:numPr>
          <w:ilvl w:val="0"/>
          <w:numId w:val="72"/>
        </w:numPr>
        <w:spacing w:line="276" w:lineRule="auto"/>
        <w:rPr>
          <w:rFonts w:ascii="Arial" w:hAnsi="Arial" w:cs="Arial"/>
        </w:rPr>
      </w:pPr>
      <w:r w:rsidRPr="00316631">
        <w:rPr>
          <w:rFonts w:ascii="Arial" w:hAnsi="Arial" w:cs="Arial"/>
        </w:rPr>
        <w:t>Delay in settlements of member contributions;</w:t>
      </w:r>
    </w:p>
    <w:p w:rsidR="00087E39" w:rsidRPr="00316631" w:rsidRDefault="00087E39" w:rsidP="00316631">
      <w:pPr>
        <w:pStyle w:val="ListParagraph"/>
        <w:numPr>
          <w:ilvl w:val="0"/>
          <w:numId w:val="72"/>
        </w:numPr>
        <w:spacing w:line="276" w:lineRule="auto"/>
        <w:rPr>
          <w:rFonts w:ascii="Arial" w:hAnsi="Arial" w:cs="Arial"/>
        </w:rPr>
      </w:pPr>
      <w:r w:rsidRPr="00316631">
        <w:rPr>
          <w:rFonts w:ascii="Arial" w:hAnsi="Arial" w:cs="Arial"/>
        </w:rPr>
        <w:t>Reduced income from capacity building programs, interest income and exhibitions during Assemblies and Congress</w:t>
      </w:r>
    </w:p>
    <w:p w:rsidR="00F205A6" w:rsidRPr="00316631" w:rsidRDefault="00F205A6" w:rsidP="00316631">
      <w:pPr>
        <w:spacing w:line="276" w:lineRule="auto"/>
        <w:rPr>
          <w:rFonts w:ascii="Arial" w:hAnsi="Arial" w:cs="Arial"/>
          <w:sz w:val="24"/>
          <w:szCs w:val="24"/>
        </w:rPr>
      </w:pPr>
    </w:p>
    <w:p w:rsidR="00F205A6" w:rsidRPr="00316631" w:rsidRDefault="00F205A6" w:rsidP="00316631">
      <w:pPr>
        <w:spacing w:line="276" w:lineRule="auto"/>
        <w:rPr>
          <w:rFonts w:ascii="Arial" w:hAnsi="Arial" w:cs="Arial"/>
          <w:sz w:val="24"/>
          <w:szCs w:val="24"/>
        </w:rPr>
      </w:pPr>
      <w:r w:rsidRPr="00316631">
        <w:rPr>
          <w:rFonts w:ascii="Arial" w:hAnsi="Arial" w:cs="Arial"/>
          <w:sz w:val="24"/>
          <w:szCs w:val="24"/>
        </w:rPr>
        <w:t>7.8.</w:t>
      </w:r>
      <w:r w:rsidR="00087E39" w:rsidRPr="00316631">
        <w:rPr>
          <w:rFonts w:ascii="Arial" w:hAnsi="Arial" w:cs="Arial"/>
          <w:sz w:val="24"/>
          <w:szCs w:val="24"/>
        </w:rPr>
        <w:t>3</w:t>
      </w:r>
      <w:r w:rsidRPr="00316631">
        <w:rPr>
          <w:rFonts w:ascii="Arial" w:hAnsi="Arial" w:cs="Arial"/>
          <w:sz w:val="24"/>
          <w:szCs w:val="24"/>
        </w:rPr>
        <w:t xml:space="preserve">The FARMC was noted by the Assembly. </w:t>
      </w:r>
    </w:p>
    <w:p w:rsidR="002F40E4" w:rsidRPr="00316631" w:rsidRDefault="005265FE" w:rsidP="00316631">
      <w:pPr>
        <w:widowControl w:val="0"/>
        <w:tabs>
          <w:tab w:val="left" w:pos="810"/>
        </w:tabs>
        <w:autoSpaceDE w:val="0"/>
        <w:autoSpaceDN w:val="0"/>
        <w:adjustRightInd w:val="0"/>
        <w:spacing w:before="120" w:after="0" w:line="276" w:lineRule="auto"/>
        <w:ind w:left="216" w:right="619"/>
        <w:jc w:val="both"/>
        <w:rPr>
          <w:rFonts w:ascii="Arial" w:eastAsia="Times New Roman" w:hAnsi="Arial" w:cs="Arial"/>
          <w:b/>
          <w:bCs/>
          <w:color w:val="000000"/>
          <w:sz w:val="24"/>
          <w:szCs w:val="24"/>
        </w:rPr>
      </w:pPr>
      <w:r w:rsidRPr="00316631">
        <w:rPr>
          <w:rFonts w:ascii="Arial" w:eastAsia="Times New Roman" w:hAnsi="Arial" w:cs="Arial"/>
          <w:b/>
          <w:bCs/>
          <w:color w:val="000000"/>
          <w:sz w:val="24"/>
          <w:szCs w:val="24"/>
        </w:rPr>
        <w:t>7.9</w:t>
      </w:r>
      <w:r w:rsidR="002F40E4" w:rsidRPr="00316631">
        <w:rPr>
          <w:rFonts w:ascii="Arial" w:eastAsia="Times New Roman" w:hAnsi="Arial" w:cs="Arial"/>
          <w:b/>
          <w:bCs/>
          <w:color w:val="000000"/>
          <w:sz w:val="24"/>
          <w:szCs w:val="24"/>
        </w:rPr>
        <w:t xml:space="preserve"> LE</w:t>
      </w:r>
      <w:r w:rsidR="002F40E4" w:rsidRPr="00316631">
        <w:rPr>
          <w:rFonts w:ascii="Arial" w:eastAsia="Times New Roman" w:hAnsi="Arial" w:cs="Arial"/>
          <w:b/>
          <w:bCs/>
          <w:color w:val="000000"/>
          <w:spacing w:val="-2"/>
          <w:sz w:val="24"/>
          <w:szCs w:val="24"/>
        </w:rPr>
        <w:t>G</w:t>
      </w:r>
      <w:r w:rsidR="002F40E4" w:rsidRPr="00316631">
        <w:rPr>
          <w:rFonts w:ascii="Arial" w:eastAsia="Times New Roman" w:hAnsi="Arial" w:cs="Arial"/>
          <w:b/>
          <w:bCs/>
          <w:color w:val="000000"/>
          <w:sz w:val="24"/>
          <w:szCs w:val="24"/>
        </w:rPr>
        <w:t>ALA</w:t>
      </w:r>
      <w:r w:rsidR="002F40E4" w:rsidRPr="00316631">
        <w:rPr>
          <w:rFonts w:ascii="Arial" w:eastAsia="Times New Roman" w:hAnsi="Arial" w:cs="Arial"/>
          <w:b/>
          <w:bCs/>
          <w:color w:val="000000"/>
          <w:spacing w:val="-1"/>
          <w:sz w:val="24"/>
          <w:szCs w:val="24"/>
        </w:rPr>
        <w:t>N</w:t>
      </w:r>
      <w:r w:rsidR="002F40E4" w:rsidRPr="00316631">
        <w:rPr>
          <w:rFonts w:ascii="Arial" w:eastAsia="Times New Roman" w:hAnsi="Arial" w:cs="Arial"/>
          <w:b/>
          <w:bCs/>
          <w:color w:val="000000"/>
          <w:sz w:val="24"/>
          <w:szCs w:val="24"/>
        </w:rPr>
        <w:t xml:space="preserve">D </w:t>
      </w:r>
      <w:r w:rsidR="00542F64" w:rsidRPr="00316631">
        <w:rPr>
          <w:rFonts w:ascii="Arial" w:eastAsia="Times New Roman" w:hAnsi="Arial" w:cs="Arial"/>
          <w:b/>
          <w:bCs/>
          <w:color w:val="000000"/>
          <w:sz w:val="24"/>
          <w:szCs w:val="24"/>
        </w:rPr>
        <w:t>HUMAN RESOURCE</w:t>
      </w:r>
      <w:r w:rsidR="00835459" w:rsidRPr="00316631">
        <w:rPr>
          <w:rFonts w:ascii="Arial" w:eastAsia="Times New Roman" w:hAnsi="Arial" w:cs="Arial"/>
          <w:b/>
          <w:bCs/>
          <w:color w:val="000000"/>
          <w:sz w:val="24"/>
          <w:szCs w:val="24"/>
        </w:rPr>
        <w:t>S</w:t>
      </w:r>
      <w:r w:rsidR="00542F64" w:rsidRPr="00316631">
        <w:rPr>
          <w:rFonts w:ascii="Arial" w:eastAsia="Times New Roman" w:hAnsi="Arial" w:cs="Arial"/>
          <w:b/>
          <w:bCs/>
          <w:color w:val="000000"/>
          <w:sz w:val="24"/>
          <w:szCs w:val="24"/>
        </w:rPr>
        <w:t xml:space="preserve"> AND </w:t>
      </w:r>
      <w:r w:rsidR="004A4AB1" w:rsidRPr="00316631">
        <w:rPr>
          <w:rFonts w:ascii="Arial" w:eastAsia="Times New Roman" w:hAnsi="Arial" w:cs="Arial"/>
          <w:b/>
          <w:bCs/>
          <w:color w:val="000000"/>
          <w:sz w:val="24"/>
          <w:szCs w:val="24"/>
        </w:rPr>
        <w:t xml:space="preserve">DEVELOPMENT </w:t>
      </w:r>
      <w:r w:rsidR="004A4AB1" w:rsidRPr="00316631">
        <w:rPr>
          <w:rFonts w:ascii="Arial" w:eastAsia="Times New Roman" w:hAnsi="Arial" w:cs="Arial"/>
          <w:b/>
          <w:bCs/>
          <w:color w:val="000000"/>
          <w:spacing w:val="1"/>
          <w:sz w:val="24"/>
          <w:szCs w:val="24"/>
        </w:rPr>
        <w:t>COMMITTEE</w:t>
      </w:r>
      <w:r w:rsidR="002F40E4" w:rsidRPr="00316631">
        <w:rPr>
          <w:rFonts w:ascii="Arial" w:eastAsia="Times New Roman" w:hAnsi="Arial" w:cs="Arial"/>
          <w:b/>
          <w:bCs/>
          <w:color w:val="000000"/>
          <w:sz w:val="24"/>
          <w:szCs w:val="24"/>
        </w:rPr>
        <w:t xml:space="preserve"> (</w:t>
      </w:r>
      <w:r w:rsidR="002F40E4" w:rsidRPr="00316631">
        <w:rPr>
          <w:rFonts w:ascii="Arial" w:eastAsia="Times New Roman" w:hAnsi="Arial" w:cs="Arial"/>
          <w:b/>
          <w:bCs/>
          <w:color w:val="000000"/>
          <w:spacing w:val="-2"/>
          <w:sz w:val="24"/>
          <w:szCs w:val="24"/>
        </w:rPr>
        <w:t>L</w:t>
      </w:r>
      <w:r w:rsidR="00542F64" w:rsidRPr="00316631">
        <w:rPr>
          <w:rFonts w:ascii="Arial" w:eastAsia="Times New Roman" w:hAnsi="Arial" w:cs="Arial"/>
          <w:b/>
          <w:bCs/>
          <w:color w:val="000000"/>
          <w:sz w:val="24"/>
          <w:szCs w:val="24"/>
        </w:rPr>
        <w:t>HR</w:t>
      </w:r>
      <w:r w:rsidR="002F40E4" w:rsidRPr="00316631">
        <w:rPr>
          <w:rFonts w:ascii="Arial" w:eastAsia="Times New Roman" w:hAnsi="Arial" w:cs="Arial"/>
          <w:b/>
          <w:bCs/>
          <w:color w:val="000000"/>
          <w:sz w:val="24"/>
          <w:szCs w:val="24"/>
        </w:rPr>
        <w:t xml:space="preserve">C) </w:t>
      </w:r>
    </w:p>
    <w:p w:rsidR="002F40E4" w:rsidRPr="00316631" w:rsidRDefault="002F40E4" w:rsidP="00316631">
      <w:pPr>
        <w:widowControl w:val="0"/>
        <w:autoSpaceDE w:val="0"/>
        <w:autoSpaceDN w:val="0"/>
        <w:adjustRightInd w:val="0"/>
        <w:spacing w:after="0" w:line="276" w:lineRule="auto"/>
        <w:ind w:left="152" w:right="100"/>
        <w:jc w:val="both"/>
        <w:rPr>
          <w:rFonts w:ascii="Arial" w:eastAsia="Times New Roman" w:hAnsi="Arial" w:cs="Arial"/>
          <w:color w:val="000000"/>
          <w:sz w:val="24"/>
          <w:szCs w:val="24"/>
        </w:rPr>
      </w:pPr>
    </w:p>
    <w:p w:rsidR="00C3360F" w:rsidRPr="00316631" w:rsidRDefault="00C3360F" w:rsidP="00316631">
      <w:pPr>
        <w:widowControl w:val="0"/>
        <w:autoSpaceDE w:val="0"/>
        <w:autoSpaceDN w:val="0"/>
        <w:adjustRightInd w:val="0"/>
        <w:spacing w:line="276" w:lineRule="auto"/>
        <w:rPr>
          <w:rFonts w:ascii="Arial" w:hAnsi="Arial" w:cs="Arial"/>
          <w:b/>
          <w:color w:val="000000"/>
          <w:spacing w:val="1"/>
          <w:sz w:val="24"/>
          <w:szCs w:val="24"/>
        </w:rPr>
      </w:pPr>
      <w:r w:rsidRPr="00316631">
        <w:rPr>
          <w:rFonts w:ascii="Arial" w:hAnsi="Arial" w:cs="Arial"/>
          <w:b/>
          <w:color w:val="000000"/>
          <w:spacing w:val="1"/>
          <w:sz w:val="24"/>
          <w:szCs w:val="24"/>
        </w:rPr>
        <w:t>Noted 11:</w:t>
      </w:r>
    </w:p>
    <w:p w:rsidR="00C3360F" w:rsidRPr="00316631" w:rsidRDefault="005265FE" w:rsidP="00316631">
      <w:pPr>
        <w:widowControl w:val="0"/>
        <w:autoSpaceDE w:val="0"/>
        <w:autoSpaceDN w:val="0"/>
        <w:adjustRightInd w:val="0"/>
        <w:spacing w:after="0" w:line="276" w:lineRule="auto"/>
        <w:ind w:right="258"/>
        <w:rPr>
          <w:rFonts w:ascii="Arial" w:eastAsia="Times New Roman" w:hAnsi="Arial" w:cs="Arial"/>
          <w:color w:val="000000"/>
          <w:sz w:val="24"/>
          <w:szCs w:val="24"/>
        </w:rPr>
      </w:pPr>
      <w:r w:rsidRPr="00316631">
        <w:rPr>
          <w:rFonts w:ascii="Arial" w:eastAsia="Times New Roman" w:hAnsi="Arial" w:cs="Arial"/>
          <w:color w:val="000000"/>
          <w:sz w:val="24"/>
          <w:szCs w:val="24"/>
        </w:rPr>
        <w:lastRenderedPageBreak/>
        <w:t>7.9.1</w:t>
      </w:r>
      <w:r w:rsidRPr="00316631">
        <w:rPr>
          <w:rFonts w:ascii="Arial" w:eastAsia="Times New Roman" w:hAnsi="Arial" w:cs="Arial"/>
          <w:color w:val="000000"/>
          <w:sz w:val="24"/>
          <w:szCs w:val="24"/>
        </w:rPr>
        <w:tab/>
      </w:r>
      <w:r w:rsidR="00C3360F" w:rsidRPr="00316631">
        <w:rPr>
          <w:rFonts w:ascii="Arial" w:eastAsia="Times New Roman" w:hAnsi="Arial" w:cs="Arial"/>
          <w:color w:val="000000"/>
          <w:sz w:val="24"/>
          <w:szCs w:val="24"/>
        </w:rPr>
        <w:t>The</w:t>
      </w:r>
      <w:r w:rsidR="00A61E64">
        <w:rPr>
          <w:rFonts w:ascii="Arial" w:eastAsia="Times New Roman" w:hAnsi="Arial" w:cs="Arial"/>
          <w:color w:val="000000"/>
          <w:sz w:val="24"/>
          <w:szCs w:val="24"/>
        </w:rPr>
        <w:t xml:space="preserve"> </w:t>
      </w:r>
      <w:r w:rsidR="00C3360F" w:rsidRPr="00316631">
        <w:rPr>
          <w:rFonts w:ascii="Arial" w:eastAsia="Times New Roman" w:hAnsi="Arial" w:cs="Arial"/>
          <w:color w:val="000000"/>
          <w:sz w:val="24"/>
          <w:szCs w:val="24"/>
        </w:rPr>
        <w:t>following w</w:t>
      </w:r>
      <w:r w:rsidR="00C3360F" w:rsidRPr="00316631">
        <w:rPr>
          <w:rFonts w:ascii="Arial" w:eastAsia="Times New Roman" w:hAnsi="Arial" w:cs="Arial"/>
          <w:color w:val="000000"/>
          <w:spacing w:val="-1"/>
          <w:sz w:val="24"/>
          <w:szCs w:val="24"/>
        </w:rPr>
        <w:t>e</w:t>
      </w:r>
      <w:r w:rsidR="00C3360F" w:rsidRPr="00316631">
        <w:rPr>
          <w:rFonts w:ascii="Arial" w:eastAsia="Times New Roman" w:hAnsi="Arial" w:cs="Arial"/>
          <w:color w:val="000000"/>
          <w:spacing w:val="1"/>
          <w:sz w:val="24"/>
          <w:szCs w:val="24"/>
        </w:rPr>
        <w:t>r</w:t>
      </w:r>
      <w:r w:rsidR="00C3360F" w:rsidRPr="00316631">
        <w:rPr>
          <w:rFonts w:ascii="Arial" w:eastAsia="Times New Roman" w:hAnsi="Arial" w:cs="Arial"/>
          <w:color w:val="000000"/>
          <w:sz w:val="24"/>
          <w:szCs w:val="24"/>
        </w:rPr>
        <w:t>e</w:t>
      </w:r>
      <w:r w:rsidR="00A61E64">
        <w:rPr>
          <w:rFonts w:ascii="Arial" w:eastAsia="Times New Roman" w:hAnsi="Arial" w:cs="Arial"/>
          <w:color w:val="000000"/>
          <w:sz w:val="24"/>
          <w:szCs w:val="24"/>
        </w:rPr>
        <w:t xml:space="preserve"> </w:t>
      </w:r>
      <w:r w:rsidR="00C3360F" w:rsidRPr="00316631">
        <w:rPr>
          <w:rFonts w:ascii="Arial" w:eastAsia="Times New Roman" w:hAnsi="Arial" w:cs="Arial"/>
          <w:color w:val="000000"/>
          <w:sz w:val="24"/>
          <w:szCs w:val="24"/>
        </w:rPr>
        <w:t>not</w:t>
      </w:r>
      <w:r w:rsidR="00C3360F" w:rsidRPr="00316631">
        <w:rPr>
          <w:rFonts w:ascii="Arial" w:eastAsia="Times New Roman" w:hAnsi="Arial" w:cs="Arial"/>
          <w:color w:val="000000"/>
          <w:spacing w:val="2"/>
          <w:sz w:val="24"/>
          <w:szCs w:val="24"/>
        </w:rPr>
        <w:t>e</w:t>
      </w:r>
      <w:r w:rsidR="00C3360F" w:rsidRPr="00316631">
        <w:rPr>
          <w:rFonts w:ascii="Arial" w:eastAsia="Times New Roman" w:hAnsi="Arial" w:cs="Arial"/>
          <w:color w:val="000000"/>
          <w:sz w:val="24"/>
          <w:szCs w:val="24"/>
        </w:rPr>
        <w:t>d f</w:t>
      </w:r>
      <w:r w:rsidR="00C3360F" w:rsidRPr="00316631">
        <w:rPr>
          <w:rFonts w:ascii="Arial" w:eastAsia="Times New Roman" w:hAnsi="Arial" w:cs="Arial"/>
          <w:color w:val="000000"/>
          <w:spacing w:val="-1"/>
          <w:sz w:val="24"/>
          <w:szCs w:val="24"/>
        </w:rPr>
        <w:t>r</w:t>
      </w:r>
      <w:r w:rsidR="00C3360F" w:rsidRPr="00316631">
        <w:rPr>
          <w:rFonts w:ascii="Arial" w:eastAsia="Times New Roman" w:hAnsi="Arial" w:cs="Arial"/>
          <w:color w:val="000000"/>
          <w:sz w:val="24"/>
          <w:szCs w:val="24"/>
        </w:rPr>
        <w:t xml:space="preserve">om </w:t>
      </w:r>
      <w:r w:rsidR="00C3360F" w:rsidRPr="00316631">
        <w:rPr>
          <w:rFonts w:ascii="Arial" w:eastAsia="Times New Roman" w:hAnsi="Arial" w:cs="Arial"/>
          <w:color w:val="000000"/>
          <w:spacing w:val="1"/>
          <w:sz w:val="24"/>
          <w:szCs w:val="24"/>
        </w:rPr>
        <w:t>t</w:t>
      </w:r>
      <w:r w:rsidR="00C3360F" w:rsidRPr="00316631">
        <w:rPr>
          <w:rFonts w:ascii="Arial" w:eastAsia="Times New Roman" w:hAnsi="Arial" w:cs="Arial"/>
          <w:color w:val="000000"/>
          <w:sz w:val="24"/>
          <w:szCs w:val="24"/>
        </w:rPr>
        <w:t xml:space="preserve">he presentation made by the </w:t>
      </w:r>
      <w:r w:rsidR="00C3360F" w:rsidRPr="00316631">
        <w:rPr>
          <w:rFonts w:ascii="Arial" w:eastAsia="Times New Roman" w:hAnsi="Arial" w:cs="Arial"/>
          <w:bCs/>
          <w:color w:val="000000"/>
          <w:spacing w:val="-2"/>
          <w:sz w:val="24"/>
          <w:szCs w:val="24"/>
        </w:rPr>
        <w:t>L</w:t>
      </w:r>
      <w:r w:rsidR="00C3360F" w:rsidRPr="00316631">
        <w:rPr>
          <w:rFonts w:ascii="Arial" w:eastAsia="Times New Roman" w:hAnsi="Arial" w:cs="Arial"/>
          <w:bCs/>
          <w:color w:val="000000"/>
          <w:sz w:val="24"/>
          <w:szCs w:val="24"/>
        </w:rPr>
        <w:t>HRC Committee</w:t>
      </w:r>
      <w:r w:rsidR="00C3360F" w:rsidRPr="00316631">
        <w:rPr>
          <w:rFonts w:ascii="Arial" w:eastAsia="Times New Roman" w:hAnsi="Arial" w:cs="Arial"/>
          <w:color w:val="000000"/>
          <w:sz w:val="24"/>
          <w:szCs w:val="24"/>
        </w:rPr>
        <w:t>:</w:t>
      </w:r>
    </w:p>
    <w:p w:rsidR="00C3360F" w:rsidRPr="00316631" w:rsidRDefault="00462D53" w:rsidP="00316631">
      <w:pPr>
        <w:pStyle w:val="ListParagraph"/>
        <w:widowControl w:val="0"/>
        <w:numPr>
          <w:ilvl w:val="0"/>
          <w:numId w:val="20"/>
        </w:numPr>
        <w:autoSpaceDE w:val="0"/>
        <w:autoSpaceDN w:val="0"/>
        <w:adjustRightInd w:val="0"/>
        <w:spacing w:line="276" w:lineRule="auto"/>
        <w:ind w:right="100"/>
        <w:jc w:val="both"/>
        <w:rPr>
          <w:rFonts w:ascii="Arial" w:hAnsi="Arial" w:cs="Arial"/>
          <w:color w:val="000000"/>
          <w:lang w:val="en-GB"/>
        </w:rPr>
      </w:pPr>
      <w:r w:rsidRPr="00316631">
        <w:rPr>
          <w:rFonts w:ascii="Arial" w:hAnsi="Arial" w:cs="Arial"/>
          <w:color w:val="000000"/>
        </w:rPr>
        <w:t>Recruitment of 3 Liaison Managers</w:t>
      </w:r>
      <w:r w:rsidR="00C75CFB" w:rsidRPr="00316631">
        <w:rPr>
          <w:rFonts w:ascii="Arial" w:hAnsi="Arial" w:cs="Arial"/>
          <w:color w:val="000000"/>
        </w:rPr>
        <w:t>;</w:t>
      </w:r>
    </w:p>
    <w:p w:rsidR="005265FE" w:rsidRPr="00316631" w:rsidRDefault="005265FE" w:rsidP="00316631">
      <w:pPr>
        <w:pStyle w:val="ListParagraph"/>
        <w:numPr>
          <w:ilvl w:val="0"/>
          <w:numId w:val="20"/>
        </w:numPr>
        <w:spacing w:before="240" w:after="200" w:line="276" w:lineRule="auto"/>
        <w:jc w:val="both"/>
        <w:rPr>
          <w:rFonts w:ascii="Arial" w:eastAsia="Calibri" w:hAnsi="Arial" w:cs="Arial"/>
          <w:color w:val="000000"/>
          <w:lang w:val="en-GB"/>
        </w:rPr>
      </w:pPr>
      <w:r w:rsidRPr="00316631">
        <w:rPr>
          <w:rFonts w:ascii="Arial" w:eastAsia="Calibri" w:hAnsi="Arial" w:cs="Arial"/>
          <w:color w:val="000000"/>
          <w:lang w:val="en-GB"/>
        </w:rPr>
        <w:t>The Constitution was circulated and signed by members from five (5) member states namely; Burundi, Kenya, Rwanda, South Sudan and Uganda.  The Constitution is currently in Tanzania awaiting signature.</w:t>
      </w:r>
    </w:p>
    <w:p w:rsidR="00462D53" w:rsidRPr="00316631" w:rsidRDefault="005265FE" w:rsidP="00316631">
      <w:pPr>
        <w:pStyle w:val="ListParagraph"/>
        <w:widowControl w:val="0"/>
        <w:numPr>
          <w:ilvl w:val="0"/>
          <w:numId w:val="20"/>
        </w:numPr>
        <w:autoSpaceDE w:val="0"/>
        <w:autoSpaceDN w:val="0"/>
        <w:adjustRightInd w:val="0"/>
        <w:spacing w:line="276" w:lineRule="auto"/>
        <w:ind w:right="100"/>
        <w:jc w:val="both"/>
        <w:rPr>
          <w:rFonts w:ascii="Arial" w:hAnsi="Arial" w:cs="Arial"/>
          <w:color w:val="000000"/>
          <w:lang w:val="en-GB"/>
        </w:rPr>
      </w:pPr>
      <w:r w:rsidRPr="00316631">
        <w:rPr>
          <w:rFonts w:ascii="Arial" w:eastAsia="Calibri" w:hAnsi="Arial" w:cs="Arial"/>
          <w:color w:val="000000"/>
          <w:lang w:val="en-GB"/>
        </w:rPr>
        <w:t>A proposal to Transport, Communications and Meteorology (TCM) of EAC to have EACO considered as a communications institution of EAC is still in progress.</w:t>
      </w:r>
    </w:p>
    <w:p w:rsidR="005265FE" w:rsidRPr="00316631" w:rsidRDefault="005265FE" w:rsidP="00316631">
      <w:pPr>
        <w:pStyle w:val="ListParagraph"/>
        <w:numPr>
          <w:ilvl w:val="0"/>
          <w:numId w:val="20"/>
        </w:numPr>
        <w:spacing w:before="240" w:after="200" w:line="276" w:lineRule="auto"/>
        <w:jc w:val="both"/>
        <w:rPr>
          <w:rFonts w:ascii="Arial" w:eastAsia="Calibri" w:hAnsi="Arial" w:cs="Arial"/>
          <w:color w:val="000000"/>
          <w:lang w:val="en-GB"/>
        </w:rPr>
      </w:pPr>
      <w:r w:rsidRPr="00316631">
        <w:rPr>
          <w:rFonts w:ascii="Arial" w:eastAsia="Calibri" w:hAnsi="Arial" w:cs="Arial"/>
          <w:color w:val="000000"/>
          <w:lang w:val="en-GB"/>
        </w:rPr>
        <w:t>The HR Manual was reviewed as per EXCOM directive and the matrix highlighting the proposed amendments and justifications will be presented to the EXCOM for consideration</w:t>
      </w:r>
      <w:r w:rsidRPr="00316631">
        <w:rPr>
          <w:rFonts w:ascii="Arial" w:eastAsia="Calibri" w:hAnsi="Arial" w:cs="Arial"/>
          <w:b/>
          <w:i/>
          <w:color w:val="000000"/>
          <w:lang w:val="en-GB"/>
        </w:rPr>
        <w:t>.</w:t>
      </w:r>
    </w:p>
    <w:p w:rsidR="00150693" w:rsidRPr="00316631" w:rsidRDefault="00150693" w:rsidP="00316631">
      <w:pPr>
        <w:pStyle w:val="ListParagraph"/>
        <w:numPr>
          <w:ilvl w:val="0"/>
          <w:numId w:val="20"/>
        </w:numPr>
        <w:spacing w:before="240" w:after="200" w:line="276" w:lineRule="auto"/>
        <w:jc w:val="both"/>
        <w:rPr>
          <w:rFonts w:ascii="Arial" w:eastAsia="Calibri" w:hAnsi="Arial" w:cs="Arial"/>
          <w:color w:val="000000"/>
          <w:lang w:val="en-GB"/>
        </w:rPr>
      </w:pPr>
      <w:r w:rsidRPr="00316631">
        <w:rPr>
          <w:rFonts w:ascii="Arial" w:eastAsia="Calibri" w:hAnsi="Arial" w:cs="Arial"/>
          <w:color w:val="000000"/>
          <w:lang w:val="en-GB"/>
        </w:rPr>
        <w:t xml:space="preserve">Capacity building for members: </w:t>
      </w:r>
      <w:r w:rsidR="00316631" w:rsidRPr="00316631">
        <w:rPr>
          <w:rFonts w:ascii="Arial" w:eastAsia="Calibri" w:hAnsi="Arial" w:cs="Arial"/>
          <w:color w:val="000000"/>
          <w:lang w:val="en-GB"/>
        </w:rPr>
        <w:t>Four capacity building programs were planned for the year 2018/2019; however, only t</w:t>
      </w:r>
      <w:r w:rsidRPr="00316631">
        <w:rPr>
          <w:rFonts w:ascii="Arial" w:eastAsia="Calibri" w:hAnsi="Arial" w:cs="Arial"/>
          <w:color w:val="000000"/>
          <w:lang w:val="en-GB"/>
        </w:rPr>
        <w:t xml:space="preserve">wo programs were conducted successfully and </w:t>
      </w:r>
      <w:r w:rsidR="00316631" w:rsidRPr="00316631">
        <w:rPr>
          <w:rFonts w:ascii="Arial" w:eastAsia="Calibri" w:hAnsi="Arial" w:cs="Arial"/>
          <w:color w:val="000000"/>
          <w:lang w:val="en-GB"/>
        </w:rPr>
        <w:t xml:space="preserve">the other </w:t>
      </w:r>
      <w:r w:rsidRPr="00316631">
        <w:rPr>
          <w:rFonts w:ascii="Arial" w:eastAsia="Calibri" w:hAnsi="Arial" w:cs="Arial"/>
          <w:color w:val="000000"/>
          <w:lang w:val="en-GB"/>
        </w:rPr>
        <w:t>two were not conducted due to inadequate number of participants.</w:t>
      </w:r>
    </w:p>
    <w:p w:rsidR="005265FE" w:rsidRPr="00316631" w:rsidRDefault="00B137E3" w:rsidP="00316631">
      <w:pPr>
        <w:pStyle w:val="ListParagraph"/>
        <w:widowControl w:val="0"/>
        <w:numPr>
          <w:ilvl w:val="2"/>
          <w:numId w:val="66"/>
        </w:numPr>
        <w:autoSpaceDE w:val="0"/>
        <w:autoSpaceDN w:val="0"/>
        <w:adjustRightInd w:val="0"/>
        <w:spacing w:line="276" w:lineRule="auto"/>
        <w:ind w:right="100"/>
        <w:jc w:val="both"/>
        <w:rPr>
          <w:rFonts w:ascii="Arial" w:hAnsi="Arial" w:cs="Arial"/>
          <w:color w:val="000000"/>
          <w:lang w:val="en-GB"/>
        </w:rPr>
      </w:pPr>
      <w:r w:rsidRPr="00316631">
        <w:rPr>
          <w:rFonts w:ascii="Arial" w:hAnsi="Arial" w:cs="Arial"/>
          <w:color w:val="000000"/>
          <w:lang w:val="en-GB"/>
        </w:rPr>
        <w:t>Challenges faced by LHRC</w:t>
      </w:r>
    </w:p>
    <w:p w:rsidR="002553C9" w:rsidRPr="00316631" w:rsidRDefault="003B5190" w:rsidP="00316631">
      <w:pPr>
        <w:widowControl w:val="0"/>
        <w:autoSpaceDE w:val="0"/>
        <w:autoSpaceDN w:val="0"/>
        <w:adjustRightInd w:val="0"/>
        <w:spacing w:line="276" w:lineRule="auto"/>
        <w:ind w:left="720" w:right="100" w:hanging="720"/>
        <w:jc w:val="both"/>
        <w:rPr>
          <w:rFonts w:ascii="Arial" w:hAnsi="Arial" w:cs="Arial"/>
          <w:color w:val="000000"/>
          <w:sz w:val="24"/>
          <w:szCs w:val="24"/>
        </w:rPr>
      </w:pPr>
      <w:r>
        <w:rPr>
          <w:rFonts w:ascii="Arial" w:hAnsi="Arial" w:cs="Arial"/>
          <w:color w:val="000000"/>
          <w:sz w:val="24"/>
          <w:szCs w:val="24"/>
          <w:lang w:val="en-GB"/>
        </w:rPr>
        <w:t xml:space="preserve">(i) </w:t>
      </w:r>
      <w:r w:rsidR="00D85BC4" w:rsidRPr="00316631">
        <w:rPr>
          <w:rFonts w:ascii="Arial" w:hAnsi="Arial" w:cs="Arial"/>
          <w:color w:val="000000"/>
          <w:sz w:val="24"/>
          <w:szCs w:val="24"/>
        </w:rPr>
        <w:t>Low participation in Meetings and incompatibility o</w:t>
      </w:r>
      <w:r>
        <w:rPr>
          <w:rFonts w:ascii="Arial" w:hAnsi="Arial" w:cs="Arial"/>
          <w:color w:val="000000"/>
          <w:sz w:val="24"/>
          <w:szCs w:val="24"/>
        </w:rPr>
        <w:t xml:space="preserve">f HR and Legal due to different </w:t>
      </w:r>
      <w:r w:rsidR="00D85BC4" w:rsidRPr="00316631">
        <w:rPr>
          <w:rFonts w:ascii="Arial" w:hAnsi="Arial" w:cs="Arial"/>
          <w:color w:val="000000"/>
          <w:sz w:val="24"/>
          <w:szCs w:val="24"/>
        </w:rPr>
        <w:t>mandate</w:t>
      </w:r>
      <w:r w:rsidR="00B137E3" w:rsidRPr="00316631">
        <w:rPr>
          <w:rFonts w:ascii="Arial" w:hAnsi="Arial" w:cs="Arial"/>
          <w:color w:val="000000"/>
          <w:sz w:val="24"/>
          <w:szCs w:val="24"/>
        </w:rPr>
        <w:t xml:space="preserve">. </w:t>
      </w:r>
      <w:r w:rsidR="00D85BC4" w:rsidRPr="00316631">
        <w:rPr>
          <w:rFonts w:ascii="Arial" w:hAnsi="Arial" w:cs="Arial"/>
          <w:color w:val="000000"/>
          <w:sz w:val="24"/>
          <w:szCs w:val="24"/>
        </w:rPr>
        <w:t>This has been addressed by sending a proposal to unmerge the Committees</w:t>
      </w:r>
    </w:p>
    <w:p w:rsidR="002553C9" w:rsidRPr="003B5190" w:rsidRDefault="003B5190" w:rsidP="003B5190">
      <w:pPr>
        <w:widowControl w:val="0"/>
        <w:autoSpaceDE w:val="0"/>
        <w:autoSpaceDN w:val="0"/>
        <w:adjustRightInd w:val="0"/>
        <w:spacing w:line="276" w:lineRule="auto"/>
        <w:ind w:right="100"/>
        <w:rPr>
          <w:rFonts w:ascii="Arial" w:hAnsi="Arial" w:cs="Arial"/>
          <w:color w:val="000000"/>
        </w:rPr>
      </w:pPr>
      <w:r>
        <w:rPr>
          <w:rFonts w:ascii="Arial" w:hAnsi="Arial" w:cs="Arial"/>
          <w:color w:val="000000"/>
        </w:rPr>
        <w:t xml:space="preserve">(ii) </w:t>
      </w:r>
      <w:r w:rsidR="00D85BC4" w:rsidRPr="003B5190">
        <w:rPr>
          <w:rFonts w:ascii="Arial" w:hAnsi="Arial" w:cs="Arial"/>
          <w:color w:val="000000"/>
        </w:rPr>
        <w:t>A lot of time spent in recruitment exercise and review of HR Manual affected the time to implement other planned activities in the ToR</w:t>
      </w:r>
      <w:r w:rsidR="00B137E3" w:rsidRPr="003B5190">
        <w:rPr>
          <w:rFonts w:ascii="Arial" w:hAnsi="Arial" w:cs="Arial"/>
          <w:color w:val="000000"/>
        </w:rPr>
        <w:t>;</w:t>
      </w:r>
    </w:p>
    <w:p w:rsidR="002553C9" w:rsidRPr="00316631" w:rsidRDefault="00D85BC4" w:rsidP="00316631">
      <w:pPr>
        <w:pStyle w:val="ListParagraph"/>
        <w:widowControl w:val="0"/>
        <w:numPr>
          <w:ilvl w:val="0"/>
          <w:numId w:val="56"/>
        </w:numPr>
        <w:autoSpaceDE w:val="0"/>
        <w:autoSpaceDN w:val="0"/>
        <w:adjustRightInd w:val="0"/>
        <w:spacing w:line="276" w:lineRule="auto"/>
        <w:ind w:right="100"/>
        <w:rPr>
          <w:rFonts w:ascii="Arial" w:hAnsi="Arial" w:cs="Arial"/>
          <w:color w:val="000000"/>
        </w:rPr>
      </w:pPr>
      <w:r w:rsidRPr="00316631">
        <w:rPr>
          <w:rFonts w:ascii="Arial" w:hAnsi="Arial" w:cs="Arial"/>
          <w:color w:val="000000"/>
        </w:rPr>
        <w:t xml:space="preserve">Low participation in training  mainly due Policy Issues on travelling abroad within member states </w:t>
      </w:r>
    </w:p>
    <w:p w:rsidR="00B137E3" w:rsidRPr="00316631" w:rsidRDefault="00B137E3" w:rsidP="00316631">
      <w:pPr>
        <w:pStyle w:val="ListParagraph"/>
        <w:widowControl w:val="0"/>
        <w:autoSpaceDE w:val="0"/>
        <w:autoSpaceDN w:val="0"/>
        <w:adjustRightInd w:val="0"/>
        <w:spacing w:line="276" w:lineRule="auto"/>
        <w:ind w:right="100"/>
        <w:rPr>
          <w:rFonts w:ascii="Arial" w:hAnsi="Arial" w:cs="Arial"/>
          <w:color w:val="000000"/>
        </w:rPr>
      </w:pPr>
    </w:p>
    <w:p w:rsidR="00B137E3" w:rsidRPr="00316631" w:rsidRDefault="00B137E3" w:rsidP="00316631">
      <w:pPr>
        <w:widowControl w:val="0"/>
        <w:autoSpaceDE w:val="0"/>
        <w:autoSpaceDN w:val="0"/>
        <w:adjustRightInd w:val="0"/>
        <w:spacing w:line="276" w:lineRule="auto"/>
        <w:ind w:right="100"/>
        <w:jc w:val="both"/>
        <w:rPr>
          <w:rFonts w:ascii="Arial" w:hAnsi="Arial" w:cs="Arial"/>
          <w:color w:val="000000"/>
          <w:sz w:val="24"/>
          <w:szCs w:val="24"/>
        </w:rPr>
      </w:pPr>
      <w:r w:rsidRPr="00316631">
        <w:rPr>
          <w:rFonts w:ascii="Arial" w:hAnsi="Arial" w:cs="Arial"/>
          <w:color w:val="000000"/>
          <w:sz w:val="24"/>
          <w:szCs w:val="24"/>
        </w:rPr>
        <w:t>7.9.</w:t>
      </w:r>
      <w:r w:rsidR="00316631" w:rsidRPr="00316631">
        <w:rPr>
          <w:rFonts w:ascii="Arial" w:hAnsi="Arial" w:cs="Arial"/>
          <w:color w:val="000000"/>
          <w:sz w:val="24"/>
          <w:szCs w:val="24"/>
        </w:rPr>
        <w:t>3</w:t>
      </w:r>
      <w:r w:rsidRPr="00316631">
        <w:rPr>
          <w:rFonts w:ascii="Arial" w:hAnsi="Arial" w:cs="Arial"/>
          <w:color w:val="000000"/>
          <w:sz w:val="24"/>
          <w:szCs w:val="24"/>
        </w:rPr>
        <w:t xml:space="preserve"> The Assembly adopted the LHRC R</w:t>
      </w:r>
      <w:r w:rsidR="006F561C" w:rsidRPr="00316631">
        <w:rPr>
          <w:rFonts w:ascii="Arial" w:hAnsi="Arial" w:cs="Arial"/>
          <w:color w:val="000000"/>
          <w:sz w:val="24"/>
          <w:szCs w:val="24"/>
        </w:rPr>
        <w:t>eport</w:t>
      </w:r>
    </w:p>
    <w:p w:rsidR="00785BCE" w:rsidRPr="00316631" w:rsidRDefault="005B5364" w:rsidP="00316631">
      <w:pPr>
        <w:widowControl w:val="0"/>
        <w:autoSpaceDE w:val="0"/>
        <w:autoSpaceDN w:val="0"/>
        <w:adjustRightInd w:val="0"/>
        <w:spacing w:before="240" w:line="276" w:lineRule="auto"/>
        <w:ind w:right="130"/>
        <w:rPr>
          <w:rFonts w:ascii="Arial" w:eastAsia="Times New Roman" w:hAnsi="Arial" w:cs="Arial"/>
          <w:color w:val="000000"/>
          <w:sz w:val="24"/>
          <w:szCs w:val="24"/>
        </w:rPr>
      </w:pPr>
      <w:r w:rsidRPr="005B5364">
        <w:rPr>
          <w:rFonts w:ascii="Arial" w:eastAsia="Times New Roman" w:hAnsi="Arial" w:cs="Arial"/>
          <w:bCs/>
          <w:color w:val="000000"/>
          <w:spacing w:val="-2"/>
          <w:sz w:val="24"/>
          <w:szCs w:val="24"/>
        </w:rPr>
        <w:t xml:space="preserve">The </w:t>
      </w:r>
      <w:r w:rsidR="00785BCE" w:rsidRPr="005B5364">
        <w:rPr>
          <w:rFonts w:ascii="Arial" w:eastAsia="Times New Roman" w:hAnsi="Arial" w:cs="Arial"/>
          <w:bCs/>
          <w:color w:val="000000"/>
          <w:spacing w:val="-2"/>
          <w:sz w:val="24"/>
          <w:szCs w:val="24"/>
        </w:rPr>
        <w:t>L</w:t>
      </w:r>
      <w:r w:rsidR="00785BCE" w:rsidRPr="005B5364">
        <w:rPr>
          <w:rFonts w:ascii="Arial" w:eastAsia="Times New Roman" w:hAnsi="Arial" w:cs="Arial"/>
          <w:bCs/>
          <w:color w:val="000000"/>
          <w:sz w:val="24"/>
          <w:szCs w:val="24"/>
        </w:rPr>
        <w:t>HRC</w:t>
      </w:r>
      <w:r w:rsidR="00785BCE" w:rsidRPr="00316631">
        <w:rPr>
          <w:rFonts w:ascii="Arial" w:eastAsia="Times New Roman" w:hAnsi="Arial" w:cs="Arial"/>
          <w:color w:val="000000"/>
          <w:sz w:val="24"/>
          <w:szCs w:val="24"/>
        </w:rPr>
        <w:t xml:space="preserve"> report is attached herewith as </w:t>
      </w:r>
      <w:r w:rsidR="00785BCE" w:rsidRPr="00316631">
        <w:rPr>
          <w:rFonts w:ascii="Arial" w:eastAsia="Times New Roman" w:hAnsi="Arial" w:cs="Arial"/>
          <w:b/>
          <w:color w:val="000000"/>
          <w:sz w:val="24"/>
          <w:szCs w:val="24"/>
        </w:rPr>
        <w:t>ANNEX XI</w:t>
      </w:r>
      <w:r w:rsidR="00785BCE" w:rsidRPr="00316631">
        <w:rPr>
          <w:rFonts w:ascii="Arial" w:eastAsia="Times New Roman" w:hAnsi="Arial" w:cs="Arial"/>
          <w:color w:val="000000"/>
          <w:sz w:val="24"/>
          <w:szCs w:val="24"/>
        </w:rPr>
        <w:t>.</w:t>
      </w:r>
    </w:p>
    <w:p w:rsidR="00785BCE" w:rsidRPr="00316631" w:rsidRDefault="00785BCE" w:rsidP="00316631">
      <w:pPr>
        <w:widowControl w:val="0"/>
        <w:tabs>
          <w:tab w:val="left" w:pos="3620"/>
        </w:tabs>
        <w:autoSpaceDE w:val="0"/>
        <w:autoSpaceDN w:val="0"/>
        <w:adjustRightInd w:val="0"/>
        <w:spacing w:after="0" w:line="276" w:lineRule="auto"/>
        <w:ind w:left="152" w:right="100"/>
        <w:jc w:val="both"/>
        <w:rPr>
          <w:rFonts w:ascii="Arial" w:eastAsia="Times New Roman" w:hAnsi="Arial" w:cs="Arial"/>
          <w:color w:val="000000"/>
          <w:sz w:val="24"/>
          <w:szCs w:val="24"/>
        </w:rPr>
      </w:pPr>
      <w:r w:rsidRPr="00316631">
        <w:rPr>
          <w:rFonts w:ascii="Arial" w:eastAsia="Times New Roman" w:hAnsi="Arial" w:cs="Arial"/>
          <w:color w:val="000000"/>
          <w:sz w:val="24"/>
          <w:szCs w:val="24"/>
        </w:rPr>
        <w:tab/>
      </w:r>
      <w:bookmarkStart w:id="8" w:name="_MON_1623740025"/>
      <w:bookmarkEnd w:id="8"/>
      <w:r w:rsidR="005B5364" w:rsidRPr="00316631">
        <w:rPr>
          <w:rFonts w:ascii="Arial" w:eastAsia="Times New Roman" w:hAnsi="Arial" w:cs="Arial"/>
          <w:color w:val="000000"/>
          <w:sz w:val="24"/>
          <w:szCs w:val="24"/>
        </w:rPr>
        <w:object w:dxaOrig="1508" w:dyaOrig="982">
          <v:shape id="_x0000_i1032" type="#_x0000_t75" style="width:75.75pt;height:48.75pt" o:ole="">
            <v:imagedata r:id="rId27" o:title=""/>
          </v:shape>
          <o:OLEObject Type="Embed" ProgID="Word.Document.8" ShapeID="_x0000_i1032" DrawAspect="Icon" ObjectID="_1623818033" r:id="rId28">
            <o:FieldCodes>\s</o:FieldCodes>
          </o:OLEObject>
        </w:object>
      </w:r>
    </w:p>
    <w:p w:rsidR="00316631" w:rsidRPr="00316631" w:rsidRDefault="00316631" w:rsidP="00316631">
      <w:pPr>
        <w:widowControl w:val="0"/>
        <w:autoSpaceDE w:val="0"/>
        <w:autoSpaceDN w:val="0"/>
        <w:adjustRightInd w:val="0"/>
        <w:spacing w:line="276" w:lineRule="auto"/>
        <w:ind w:right="100"/>
        <w:jc w:val="both"/>
        <w:rPr>
          <w:rFonts w:ascii="Arial" w:hAnsi="Arial" w:cs="Arial"/>
          <w:b/>
          <w:color w:val="000000"/>
          <w:sz w:val="24"/>
          <w:szCs w:val="24"/>
        </w:rPr>
      </w:pPr>
      <w:r w:rsidRPr="00316631">
        <w:rPr>
          <w:rFonts w:ascii="Arial" w:hAnsi="Arial" w:cs="Arial"/>
          <w:b/>
          <w:color w:val="000000"/>
          <w:sz w:val="24"/>
          <w:szCs w:val="24"/>
        </w:rPr>
        <w:t>Agreed 9:</w:t>
      </w:r>
    </w:p>
    <w:p w:rsidR="00316631" w:rsidRPr="00316631" w:rsidRDefault="00316631" w:rsidP="00316631">
      <w:pPr>
        <w:widowControl w:val="0"/>
        <w:autoSpaceDE w:val="0"/>
        <w:autoSpaceDN w:val="0"/>
        <w:adjustRightInd w:val="0"/>
        <w:spacing w:line="276" w:lineRule="auto"/>
        <w:ind w:right="100"/>
        <w:jc w:val="both"/>
        <w:rPr>
          <w:rFonts w:ascii="Arial" w:hAnsi="Arial" w:cs="Arial"/>
          <w:b/>
          <w:color w:val="000000"/>
          <w:sz w:val="24"/>
          <w:szCs w:val="24"/>
        </w:rPr>
      </w:pPr>
      <w:r w:rsidRPr="00316631">
        <w:rPr>
          <w:rFonts w:ascii="Arial" w:hAnsi="Arial" w:cs="Arial"/>
          <w:b/>
          <w:color w:val="000000"/>
          <w:sz w:val="24"/>
          <w:szCs w:val="24"/>
        </w:rPr>
        <w:t>The Assembly recommends:</w:t>
      </w:r>
    </w:p>
    <w:p w:rsidR="00316631" w:rsidRPr="00316631" w:rsidRDefault="00316631" w:rsidP="00316631">
      <w:pPr>
        <w:pStyle w:val="ListParagraph"/>
        <w:widowControl w:val="0"/>
        <w:numPr>
          <w:ilvl w:val="0"/>
          <w:numId w:val="68"/>
        </w:numPr>
        <w:autoSpaceDE w:val="0"/>
        <w:autoSpaceDN w:val="0"/>
        <w:adjustRightInd w:val="0"/>
        <w:spacing w:line="276" w:lineRule="auto"/>
        <w:ind w:right="100"/>
        <w:rPr>
          <w:rFonts w:ascii="Arial" w:hAnsi="Arial" w:cs="Arial"/>
          <w:color w:val="000000"/>
        </w:rPr>
      </w:pPr>
      <w:r w:rsidRPr="00316631">
        <w:rPr>
          <w:rFonts w:ascii="Arial" w:hAnsi="Arial" w:cs="Arial"/>
          <w:color w:val="000000"/>
        </w:rPr>
        <w:t>The NRAs to build a case and continue to urge the respective governments on the need to participate in  EACO training  programs  which are  not only relevant but also   practical to the sector;</w:t>
      </w:r>
    </w:p>
    <w:p w:rsidR="00316631" w:rsidRPr="00316631" w:rsidRDefault="003B63CA" w:rsidP="00316631">
      <w:pPr>
        <w:pStyle w:val="ListParagraph"/>
        <w:widowControl w:val="0"/>
        <w:numPr>
          <w:ilvl w:val="0"/>
          <w:numId w:val="68"/>
        </w:numPr>
        <w:autoSpaceDE w:val="0"/>
        <w:autoSpaceDN w:val="0"/>
        <w:adjustRightInd w:val="0"/>
        <w:spacing w:line="276" w:lineRule="auto"/>
        <w:rPr>
          <w:rFonts w:ascii="Arial" w:hAnsi="Arial" w:cs="Arial"/>
          <w:color w:val="000000"/>
          <w:lang w:val="en-GB"/>
        </w:rPr>
      </w:pPr>
      <w:r>
        <w:rPr>
          <w:rFonts w:ascii="Arial" w:hAnsi="Arial" w:cs="Arial"/>
          <w:color w:val="000000"/>
        </w:rPr>
        <w:t>EXCOM to reconsider the decision to merge</w:t>
      </w:r>
      <w:r w:rsidR="00D45D55">
        <w:rPr>
          <w:rFonts w:ascii="Arial" w:hAnsi="Arial" w:cs="Arial"/>
          <w:color w:val="000000"/>
        </w:rPr>
        <w:t xml:space="preserve"> the</w:t>
      </w:r>
      <w:r w:rsidR="00316631" w:rsidRPr="00316631">
        <w:rPr>
          <w:rFonts w:ascii="Arial" w:hAnsi="Arial" w:cs="Arial"/>
          <w:color w:val="000000"/>
        </w:rPr>
        <w:t xml:space="preserve"> Legal and HR</w:t>
      </w:r>
      <w:r w:rsidR="00D45D55">
        <w:rPr>
          <w:rFonts w:ascii="Arial" w:hAnsi="Arial" w:cs="Arial"/>
          <w:color w:val="000000"/>
        </w:rPr>
        <w:t xml:space="preserve"> Committee</w:t>
      </w:r>
      <w:r>
        <w:rPr>
          <w:rFonts w:ascii="Arial" w:hAnsi="Arial" w:cs="Arial"/>
          <w:color w:val="000000"/>
        </w:rPr>
        <w:t>s in line with EACO C</w:t>
      </w:r>
      <w:r w:rsidR="00622F24">
        <w:rPr>
          <w:rFonts w:ascii="Arial" w:hAnsi="Arial" w:cs="Arial"/>
          <w:color w:val="000000"/>
        </w:rPr>
        <w:t>onstitution</w:t>
      </w:r>
      <w:r>
        <w:rPr>
          <w:rFonts w:ascii="Arial" w:hAnsi="Arial" w:cs="Arial"/>
          <w:color w:val="000000"/>
        </w:rPr>
        <w:t xml:space="preserve"> and</w:t>
      </w:r>
      <w:r w:rsidR="00D45D55">
        <w:rPr>
          <w:rFonts w:ascii="Arial" w:hAnsi="Arial" w:cs="Arial"/>
          <w:color w:val="000000"/>
        </w:rPr>
        <w:t xml:space="preserve"> for efficiency purposes.</w:t>
      </w:r>
    </w:p>
    <w:p w:rsidR="00316631" w:rsidRPr="00316631" w:rsidRDefault="00316631" w:rsidP="00316631">
      <w:pPr>
        <w:pStyle w:val="ListParagraph"/>
        <w:widowControl w:val="0"/>
        <w:numPr>
          <w:ilvl w:val="0"/>
          <w:numId w:val="68"/>
        </w:numPr>
        <w:autoSpaceDE w:val="0"/>
        <w:autoSpaceDN w:val="0"/>
        <w:adjustRightInd w:val="0"/>
        <w:spacing w:line="276" w:lineRule="auto"/>
        <w:ind w:right="100"/>
        <w:rPr>
          <w:rFonts w:ascii="Arial" w:hAnsi="Arial" w:cs="Arial"/>
          <w:color w:val="000000"/>
        </w:rPr>
      </w:pPr>
      <w:r w:rsidRPr="00316631">
        <w:rPr>
          <w:rFonts w:ascii="Arial" w:hAnsi="Arial" w:cs="Arial"/>
          <w:color w:val="000000"/>
        </w:rPr>
        <w:t>The need for future automation of recruitment process.</w:t>
      </w:r>
    </w:p>
    <w:p w:rsidR="005B5364" w:rsidRDefault="005B5364" w:rsidP="00316631">
      <w:pPr>
        <w:widowControl w:val="0"/>
        <w:autoSpaceDE w:val="0"/>
        <w:autoSpaceDN w:val="0"/>
        <w:adjustRightInd w:val="0"/>
        <w:spacing w:before="30" w:after="0" w:line="276" w:lineRule="auto"/>
        <w:rPr>
          <w:rFonts w:ascii="Arial" w:eastAsia="Times New Roman" w:hAnsi="Arial" w:cs="Arial"/>
          <w:b/>
          <w:color w:val="000000"/>
          <w:sz w:val="24"/>
          <w:szCs w:val="24"/>
        </w:rPr>
      </w:pPr>
    </w:p>
    <w:p w:rsidR="006D12BD" w:rsidRPr="00316631" w:rsidRDefault="006F561C" w:rsidP="00316631">
      <w:pPr>
        <w:widowControl w:val="0"/>
        <w:autoSpaceDE w:val="0"/>
        <w:autoSpaceDN w:val="0"/>
        <w:adjustRightInd w:val="0"/>
        <w:spacing w:before="30" w:after="0" w:line="276" w:lineRule="auto"/>
        <w:rPr>
          <w:rFonts w:ascii="Arial" w:eastAsia="Times New Roman" w:hAnsi="Arial" w:cs="Arial"/>
          <w:color w:val="000000"/>
          <w:sz w:val="24"/>
          <w:szCs w:val="24"/>
        </w:rPr>
      </w:pPr>
      <w:r w:rsidRPr="00316631">
        <w:rPr>
          <w:rFonts w:ascii="Arial" w:eastAsia="Times New Roman" w:hAnsi="Arial" w:cs="Arial"/>
          <w:b/>
          <w:color w:val="000000"/>
          <w:sz w:val="24"/>
          <w:szCs w:val="24"/>
        </w:rPr>
        <w:t>8.0</w:t>
      </w:r>
      <w:r w:rsidR="003158AA">
        <w:rPr>
          <w:rFonts w:ascii="Arial" w:eastAsia="Times New Roman" w:hAnsi="Arial" w:cs="Arial"/>
          <w:b/>
          <w:color w:val="000000"/>
          <w:sz w:val="24"/>
          <w:szCs w:val="24"/>
        </w:rPr>
        <w:t>SUBMISSION OF REGULATORY ASSEMBLY REPORT</w:t>
      </w:r>
    </w:p>
    <w:p w:rsidR="006F561C" w:rsidRPr="00316631" w:rsidRDefault="003158AA" w:rsidP="00316631">
      <w:pPr>
        <w:widowControl w:val="0"/>
        <w:autoSpaceDE w:val="0"/>
        <w:autoSpaceDN w:val="0"/>
        <w:adjustRightInd w:val="0"/>
        <w:spacing w:before="30" w:after="0" w:line="276" w:lineRule="auto"/>
        <w:rPr>
          <w:rFonts w:ascii="Arial" w:eastAsia="Times New Roman" w:hAnsi="Arial" w:cs="Arial"/>
          <w:color w:val="000000"/>
          <w:sz w:val="24"/>
          <w:szCs w:val="24"/>
        </w:rPr>
      </w:pPr>
      <w:r>
        <w:rPr>
          <w:rFonts w:ascii="Arial" w:eastAsia="Times New Roman" w:hAnsi="Arial" w:cs="Arial"/>
          <w:color w:val="000000"/>
          <w:sz w:val="24"/>
          <w:szCs w:val="24"/>
        </w:rPr>
        <w:lastRenderedPageBreak/>
        <w:t xml:space="preserve">This report is hereby submitted to </w:t>
      </w:r>
      <w:r w:rsidR="006F561C" w:rsidRPr="00316631">
        <w:rPr>
          <w:rFonts w:ascii="Arial" w:eastAsia="Times New Roman" w:hAnsi="Arial" w:cs="Arial"/>
          <w:color w:val="000000"/>
          <w:sz w:val="24"/>
          <w:szCs w:val="24"/>
        </w:rPr>
        <w:t>the Congress for consideration</w:t>
      </w:r>
      <w:r w:rsidR="00B34178">
        <w:rPr>
          <w:rFonts w:ascii="Arial" w:eastAsia="Times New Roman" w:hAnsi="Arial" w:cs="Arial"/>
          <w:color w:val="000000"/>
          <w:sz w:val="24"/>
          <w:szCs w:val="24"/>
        </w:rPr>
        <w:t xml:space="preserve"> and approval</w:t>
      </w:r>
      <w:r w:rsidR="006F561C" w:rsidRPr="00316631">
        <w:rPr>
          <w:rFonts w:ascii="Arial" w:eastAsia="Times New Roman" w:hAnsi="Arial" w:cs="Arial"/>
          <w:color w:val="000000"/>
          <w:sz w:val="24"/>
          <w:szCs w:val="24"/>
        </w:rPr>
        <w:t>.</w:t>
      </w:r>
    </w:p>
    <w:p w:rsidR="006D12BD" w:rsidRPr="00316631" w:rsidRDefault="006D12BD" w:rsidP="00316631">
      <w:pPr>
        <w:widowControl w:val="0"/>
        <w:autoSpaceDE w:val="0"/>
        <w:autoSpaceDN w:val="0"/>
        <w:adjustRightInd w:val="0"/>
        <w:spacing w:before="30" w:after="0" w:line="276" w:lineRule="auto"/>
        <w:rPr>
          <w:rFonts w:ascii="Arial" w:eastAsia="Times New Roman" w:hAnsi="Arial" w:cs="Arial"/>
          <w:color w:val="000000"/>
          <w:sz w:val="24"/>
          <w:szCs w:val="24"/>
        </w:rPr>
      </w:pPr>
    </w:p>
    <w:p w:rsidR="006D12BD" w:rsidRPr="00316631" w:rsidRDefault="006D12BD" w:rsidP="00316631">
      <w:pPr>
        <w:widowControl w:val="0"/>
        <w:autoSpaceDE w:val="0"/>
        <w:autoSpaceDN w:val="0"/>
        <w:adjustRightInd w:val="0"/>
        <w:spacing w:before="30"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w:t>
      </w:r>
      <w:r w:rsidR="00392F11" w:rsidRPr="00316631">
        <w:rPr>
          <w:rFonts w:ascii="Arial" w:eastAsia="Times New Roman" w:hAnsi="Arial" w:cs="Arial"/>
          <w:color w:val="000000"/>
          <w:sz w:val="24"/>
          <w:szCs w:val="24"/>
        </w:rPr>
        <w:t>---------------------</w:t>
      </w:r>
      <w:r w:rsidRPr="00316631">
        <w:rPr>
          <w:rFonts w:ascii="Arial" w:eastAsia="Times New Roman" w:hAnsi="Arial" w:cs="Arial"/>
          <w:color w:val="000000"/>
          <w:sz w:val="24"/>
          <w:szCs w:val="24"/>
        </w:rPr>
        <w:tab/>
      </w:r>
      <w:r w:rsidRPr="00316631">
        <w:rPr>
          <w:rFonts w:ascii="Arial" w:eastAsia="Times New Roman" w:hAnsi="Arial" w:cs="Arial"/>
          <w:color w:val="000000"/>
          <w:sz w:val="24"/>
          <w:szCs w:val="24"/>
        </w:rPr>
        <w:tab/>
        <w:t>---------------------</w:t>
      </w:r>
      <w:r w:rsidR="005B5364">
        <w:rPr>
          <w:rFonts w:ascii="Arial" w:eastAsia="Times New Roman" w:hAnsi="Arial" w:cs="Arial"/>
          <w:color w:val="000000"/>
          <w:sz w:val="24"/>
          <w:szCs w:val="24"/>
        </w:rPr>
        <w:t>-------------------------</w:t>
      </w:r>
    </w:p>
    <w:p w:rsidR="00392F11" w:rsidRPr="00316631" w:rsidRDefault="002F40E4" w:rsidP="00316631">
      <w:pPr>
        <w:widowControl w:val="0"/>
        <w:autoSpaceDE w:val="0"/>
        <w:autoSpaceDN w:val="0"/>
        <w:adjustRightInd w:val="0"/>
        <w:spacing w:before="30" w:after="0" w:line="276" w:lineRule="auto"/>
        <w:rPr>
          <w:rFonts w:ascii="Arial" w:eastAsia="Times New Roman" w:hAnsi="Arial" w:cs="Arial"/>
          <w:b/>
          <w:color w:val="000000"/>
          <w:sz w:val="24"/>
          <w:szCs w:val="24"/>
        </w:rPr>
      </w:pPr>
      <w:r w:rsidRPr="00316631">
        <w:rPr>
          <w:rFonts w:ascii="Arial" w:eastAsia="Times New Roman" w:hAnsi="Arial" w:cs="Arial"/>
          <w:b/>
          <w:color w:val="000000"/>
          <w:sz w:val="24"/>
          <w:szCs w:val="24"/>
        </w:rPr>
        <w:t xml:space="preserve">Mr. </w:t>
      </w:r>
      <w:r w:rsidR="00526EE4" w:rsidRPr="00316631">
        <w:rPr>
          <w:rFonts w:ascii="Arial" w:eastAsia="Times New Roman" w:hAnsi="Arial" w:cs="Arial"/>
          <w:b/>
          <w:color w:val="000000"/>
          <w:sz w:val="24"/>
          <w:szCs w:val="24"/>
        </w:rPr>
        <w:t>John W Daffa</w:t>
      </w:r>
      <w:r w:rsidR="00392F11" w:rsidRPr="00316631">
        <w:rPr>
          <w:rFonts w:ascii="Arial" w:eastAsia="Times New Roman" w:hAnsi="Arial" w:cs="Arial"/>
          <w:b/>
          <w:color w:val="000000"/>
          <w:sz w:val="24"/>
          <w:szCs w:val="24"/>
        </w:rPr>
        <w:tab/>
      </w:r>
      <w:r w:rsidR="00392F11" w:rsidRPr="00316631">
        <w:rPr>
          <w:rFonts w:ascii="Arial" w:eastAsia="Times New Roman" w:hAnsi="Arial" w:cs="Arial"/>
          <w:b/>
          <w:color w:val="000000"/>
          <w:sz w:val="24"/>
          <w:szCs w:val="24"/>
        </w:rPr>
        <w:tab/>
      </w:r>
      <w:r w:rsidR="00392F11" w:rsidRPr="00316631">
        <w:rPr>
          <w:rFonts w:ascii="Arial" w:eastAsia="Times New Roman" w:hAnsi="Arial" w:cs="Arial"/>
          <w:b/>
          <w:color w:val="000000"/>
          <w:sz w:val="24"/>
          <w:szCs w:val="24"/>
        </w:rPr>
        <w:tab/>
      </w:r>
      <w:r w:rsidR="00392F11" w:rsidRPr="00316631">
        <w:rPr>
          <w:rFonts w:ascii="Arial" w:eastAsia="Times New Roman" w:hAnsi="Arial" w:cs="Arial"/>
          <w:b/>
          <w:color w:val="000000"/>
          <w:sz w:val="24"/>
          <w:szCs w:val="24"/>
        </w:rPr>
        <w:tab/>
        <w:t>M</w:t>
      </w:r>
      <w:r w:rsidR="00526EE4" w:rsidRPr="00316631">
        <w:rPr>
          <w:rFonts w:ascii="Arial" w:eastAsia="Times New Roman" w:hAnsi="Arial" w:cs="Arial"/>
          <w:b/>
          <w:color w:val="000000"/>
          <w:sz w:val="24"/>
          <w:szCs w:val="24"/>
        </w:rPr>
        <w:t>r</w:t>
      </w:r>
      <w:r w:rsidR="00392F11" w:rsidRPr="00316631">
        <w:rPr>
          <w:rFonts w:ascii="Arial" w:eastAsia="Times New Roman" w:hAnsi="Arial" w:cs="Arial"/>
          <w:b/>
          <w:color w:val="000000"/>
          <w:sz w:val="24"/>
          <w:szCs w:val="24"/>
        </w:rPr>
        <w:t xml:space="preserve">. </w:t>
      </w:r>
      <w:r w:rsidR="00526EE4" w:rsidRPr="00316631">
        <w:rPr>
          <w:rFonts w:ascii="Arial" w:eastAsia="Times New Roman" w:hAnsi="Arial" w:cs="Arial"/>
          <w:b/>
          <w:color w:val="000000"/>
          <w:sz w:val="24"/>
          <w:szCs w:val="24"/>
        </w:rPr>
        <w:t>Haruni H. B. Lemanya</w:t>
      </w:r>
    </w:p>
    <w:p w:rsidR="00392F11" w:rsidRPr="00316631" w:rsidRDefault="00392F11" w:rsidP="00316631">
      <w:pPr>
        <w:widowControl w:val="0"/>
        <w:autoSpaceDE w:val="0"/>
        <w:autoSpaceDN w:val="0"/>
        <w:adjustRightInd w:val="0"/>
        <w:spacing w:before="30"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CHAIRMAN, 2</w:t>
      </w:r>
      <w:r w:rsidR="00526EE4" w:rsidRPr="00316631">
        <w:rPr>
          <w:rFonts w:ascii="Arial" w:eastAsia="Times New Roman" w:hAnsi="Arial" w:cs="Arial"/>
          <w:color w:val="000000"/>
          <w:sz w:val="24"/>
          <w:szCs w:val="24"/>
        </w:rPr>
        <w:t>6</w:t>
      </w:r>
      <w:r w:rsidR="002F40E4" w:rsidRPr="00316631">
        <w:rPr>
          <w:rFonts w:ascii="Arial" w:eastAsia="Times New Roman" w:hAnsi="Arial" w:cs="Arial"/>
          <w:color w:val="000000"/>
          <w:sz w:val="24"/>
          <w:szCs w:val="24"/>
          <w:vertAlign w:val="superscript"/>
        </w:rPr>
        <w:t>th</w:t>
      </w:r>
      <w:r w:rsidRPr="00316631">
        <w:rPr>
          <w:rFonts w:ascii="Arial" w:eastAsia="Times New Roman" w:hAnsi="Arial" w:cs="Arial"/>
          <w:color w:val="000000"/>
          <w:sz w:val="24"/>
          <w:szCs w:val="24"/>
        </w:rPr>
        <w:t xml:space="preserve">EACO </w:t>
      </w:r>
      <w:r w:rsidR="002F40E4" w:rsidRPr="00316631">
        <w:rPr>
          <w:rFonts w:ascii="Arial" w:eastAsia="Times New Roman" w:hAnsi="Arial" w:cs="Arial"/>
          <w:color w:val="000000"/>
          <w:sz w:val="24"/>
          <w:szCs w:val="24"/>
        </w:rPr>
        <w:t>Regulators Assembly</w:t>
      </w:r>
      <w:r w:rsidR="00AA590E" w:rsidRPr="00316631">
        <w:rPr>
          <w:rFonts w:ascii="Arial" w:eastAsia="Times New Roman" w:hAnsi="Arial" w:cs="Arial"/>
          <w:color w:val="000000"/>
          <w:sz w:val="24"/>
          <w:szCs w:val="24"/>
        </w:rPr>
        <w:tab/>
      </w:r>
      <w:r w:rsidR="00AA590E" w:rsidRPr="00316631">
        <w:rPr>
          <w:rFonts w:ascii="Arial" w:eastAsia="Times New Roman" w:hAnsi="Arial" w:cs="Arial"/>
          <w:color w:val="000000"/>
          <w:sz w:val="24"/>
          <w:szCs w:val="24"/>
        </w:rPr>
        <w:tab/>
      </w:r>
      <w:r w:rsidRPr="00316631">
        <w:rPr>
          <w:rFonts w:ascii="Arial" w:eastAsia="Times New Roman" w:hAnsi="Arial" w:cs="Arial"/>
          <w:color w:val="000000"/>
          <w:sz w:val="24"/>
          <w:szCs w:val="24"/>
        </w:rPr>
        <w:tab/>
      </w:r>
      <w:r w:rsidR="00526EE4" w:rsidRPr="00316631">
        <w:rPr>
          <w:rFonts w:ascii="Arial" w:eastAsia="Times New Roman" w:hAnsi="Arial" w:cs="Arial"/>
          <w:color w:val="000000"/>
          <w:sz w:val="24"/>
          <w:szCs w:val="24"/>
        </w:rPr>
        <w:t xml:space="preserve">First </w:t>
      </w:r>
      <w:r w:rsidRPr="00316631">
        <w:rPr>
          <w:rFonts w:ascii="Arial" w:eastAsia="Times New Roman" w:hAnsi="Arial" w:cs="Arial"/>
          <w:color w:val="000000"/>
          <w:sz w:val="24"/>
          <w:szCs w:val="24"/>
        </w:rPr>
        <w:t xml:space="preserve">Rapporteur   </w:t>
      </w:r>
    </w:p>
    <w:p w:rsidR="00392F11" w:rsidRPr="00316631" w:rsidRDefault="00392F11" w:rsidP="00316631">
      <w:pPr>
        <w:widowControl w:val="0"/>
        <w:autoSpaceDE w:val="0"/>
        <w:autoSpaceDN w:val="0"/>
        <w:adjustRightInd w:val="0"/>
        <w:spacing w:before="30" w:after="0" w:line="276" w:lineRule="auto"/>
        <w:rPr>
          <w:rFonts w:ascii="Arial" w:eastAsia="Times New Roman" w:hAnsi="Arial" w:cs="Arial"/>
          <w:color w:val="000000"/>
          <w:sz w:val="24"/>
          <w:szCs w:val="24"/>
        </w:rPr>
      </w:pPr>
    </w:p>
    <w:p w:rsidR="00392F11" w:rsidRPr="00316631" w:rsidRDefault="00392F11" w:rsidP="00316631">
      <w:pPr>
        <w:widowControl w:val="0"/>
        <w:autoSpaceDE w:val="0"/>
        <w:autoSpaceDN w:val="0"/>
        <w:adjustRightInd w:val="0"/>
        <w:spacing w:before="30"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w:t>
      </w:r>
      <w:r w:rsidRPr="00316631">
        <w:rPr>
          <w:rFonts w:ascii="Arial" w:eastAsia="Times New Roman" w:hAnsi="Arial" w:cs="Arial"/>
          <w:color w:val="000000"/>
          <w:sz w:val="24"/>
          <w:szCs w:val="24"/>
        </w:rPr>
        <w:tab/>
      </w:r>
      <w:r w:rsidRPr="00316631">
        <w:rPr>
          <w:rFonts w:ascii="Arial" w:eastAsia="Times New Roman" w:hAnsi="Arial" w:cs="Arial"/>
          <w:color w:val="000000"/>
          <w:sz w:val="24"/>
          <w:szCs w:val="24"/>
        </w:rPr>
        <w:tab/>
        <w:t>---------------</w:t>
      </w:r>
      <w:r w:rsidR="005B5364">
        <w:rPr>
          <w:rFonts w:ascii="Arial" w:eastAsia="Times New Roman" w:hAnsi="Arial" w:cs="Arial"/>
          <w:color w:val="000000"/>
          <w:sz w:val="24"/>
          <w:szCs w:val="24"/>
        </w:rPr>
        <w:t>-------------------------------</w:t>
      </w:r>
    </w:p>
    <w:p w:rsidR="00392F11" w:rsidRPr="00316631" w:rsidRDefault="002F40E4" w:rsidP="00316631">
      <w:pPr>
        <w:widowControl w:val="0"/>
        <w:autoSpaceDE w:val="0"/>
        <w:autoSpaceDN w:val="0"/>
        <w:adjustRightInd w:val="0"/>
        <w:spacing w:before="30" w:after="0" w:line="276" w:lineRule="auto"/>
        <w:rPr>
          <w:rFonts w:ascii="Arial" w:eastAsia="Times New Roman" w:hAnsi="Arial" w:cs="Arial"/>
          <w:b/>
          <w:color w:val="000000"/>
          <w:sz w:val="24"/>
          <w:szCs w:val="24"/>
        </w:rPr>
      </w:pPr>
      <w:r w:rsidRPr="00316631">
        <w:rPr>
          <w:rFonts w:ascii="Arial" w:eastAsia="Times New Roman" w:hAnsi="Arial" w:cs="Arial"/>
          <w:b/>
          <w:color w:val="000000"/>
          <w:sz w:val="24"/>
          <w:szCs w:val="24"/>
        </w:rPr>
        <w:t>M</w:t>
      </w:r>
      <w:r w:rsidR="00526EE4" w:rsidRPr="00316631">
        <w:rPr>
          <w:rFonts w:ascii="Arial" w:eastAsia="Times New Roman" w:hAnsi="Arial" w:cs="Arial"/>
          <w:b/>
          <w:color w:val="000000"/>
          <w:sz w:val="24"/>
          <w:szCs w:val="24"/>
        </w:rPr>
        <w:t>r</w:t>
      </w:r>
      <w:r w:rsidR="00392F11" w:rsidRPr="00316631">
        <w:rPr>
          <w:rFonts w:ascii="Arial" w:eastAsia="Times New Roman" w:hAnsi="Arial" w:cs="Arial"/>
          <w:b/>
          <w:color w:val="000000"/>
          <w:sz w:val="24"/>
          <w:szCs w:val="24"/>
        </w:rPr>
        <w:t xml:space="preserve">. </w:t>
      </w:r>
      <w:r w:rsidR="00526EE4" w:rsidRPr="00316631">
        <w:rPr>
          <w:rFonts w:ascii="Arial" w:eastAsia="Times New Roman" w:hAnsi="Arial" w:cs="Arial"/>
          <w:b/>
          <w:color w:val="000000"/>
          <w:sz w:val="24"/>
          <w:szCs w:val="24"/>
        </w:rPr>
        <w:t>Ndayahundwa Leonidas</w:t>
      </w:r>
      <w:r w:rsidR="00392F11" w:rsidRPr="00316631">
        <w:rPr>
          <w:rFonts w:ascii="Arial" w:eastAsia="Times New Roman" w:hAnsi="Arial" w:cs="Arial"/>
          <w:b/>
          <w:color w:val="000000"/>
          <w:sz w:val="24"/>
          <w:szCs w:val="24"/>
        </w:rPr>
        <w:tab/>
      </w:r>
      <w:r w:rsidR="00392F11" w:rsidRPr="00316631">
        <w:rPr>
          <w:rFonts w:ascii="Arial" w:eastAsia="Times New Roman" w:hAnsi="Arial" w:cs="Arial"/>
          <w:b/>
          <w:color w:val="000000"/>
          <w:sz w:val="24"/>
          <w:szCs w:val="24"/>
        </w:rPr>
        <w:tab/>
      </w:r>
      <w:r w:rsidR="00392F11" w:rsidRPr="00316631">
        <w:rPr>
          <w:rFonts w:ascii="Arial" w:eastAsia="Times New Roman" w:hAnsi="Arial" w:cs="Arial"/>
          <w:b/>
          <w:color w:val="000000"/>
          <w:sz w:val="24"/>
          <w:szCs w:val="24"/>
        </w:rPr>
        <w:tab/>
      </w:r>
      <w:r w:rsidR="00392F11" w:rsidRPr="00316631">
        <w:rPr>
          <w:rFonts w:ascii="Arial" w:eastAsia="Times New Roman" w:hAnsi="Arial" w:cs="Arial"/>
          <w:b/>
          <w:color w:val="000000"/>
          <w:sz w:val="24"/>
          <w:szCs w:val="24"/>
        </w:rPr>
        <w:tab/>
      </w:r>
      <w:r w:rsidR="00392F11" w:rsidRPr="00316631">
        <w:rPr>
          <w:rFonts w:ascii="Arial" w:eastAsia="Times New Roman" w:hAnsi="Arial" w:cs="Arial"/>
          <w:b/>
          <w:color w:val="000000"/>
          <w:sz w:val="24"/>
          <w:szCs w:val="24"/>
        </w:rPr>
        <w:tab/>
        <w:t>M</w:t>
      </w:r>
      <w:r w:rsidR="00526EE4" w:rsidRPr="00316631">
        <w:rPr>
          <w:rFonts w:ascii="Arial" w:eastAsia="Times New Roman" w:hAnsi="Arial" w:cs="Arial"/>
          <w:b/>
          <w:color w:val="000000"/>
          <w:sz w:val="24"/>
          <w:szCs w:val="24"/>
        </w:rPr>
        <w:t>s</w:t>
      </w:r>
      <w:r w:rsidR="00392F11" w:rsidRPr="00316631">
        <w:rPr>
          <w:rFonts w:ascii="Arial" w:eastAsia="Times New Roman" w:hAnsi="Arial" w:cs="Arial"/>
          <w:b/>
          <w:color w:val="000000"/>
          <w:sz w:val="24"/>
          <w:szCs w:val="24"/>
        </w:rPr>
        <w:t xml:space="preserve">. </w:t>
      </w:r>
      <w:r w:rsidR="00526EE4" w:rsidRPr="00316631">
        <w:rPr>
          <w:rFonts w:ascii="Arial" w:eastAsia="Times New Roman" w:hAnsi="Arial" w:cs="Arial"/>
          <w:b/>
          <w:color w:val="000000"/>
          <w:sz w:val="24"/>
          <w:szCs w:val="24"/>
        </w:rPr>
        <w:t>Norah Sitati</w:t>
      </w:r>
    </w:p>
    <w:p w:rsidR="00835459" w:rsidRPr="00316631" w:rsidRDefault="00526EE4" w:rsidP="00316631">
      <w:pPr>
        <w:widowControl w:val="0"/>
        <w:autoSpaceDE w:val="0"/>
        <w:autoSpaceDN w:val="0"/>
        <w:adjustRightInd w:val="0"/>
        <w:spacing w:before="30" w:after="0" w:line="276" w:lineRule="auto"/>
        <w:rPr>
          <w:rFonts w:ascii="Arial" w:eastAsia="Times New Roman" w:hAnsi="Arial" w:cs="Arial"/>
          <w:color w:val="000000"/>
          <w:sz w:val="24"/>
          <w:szCs w:val="24"/>
        </w:rPr>
      </w:pPr>
      <w:r w:rsidRPr="00316631">
        <w:rPr>
          <w:rFonts w:ascii="Arial" w:eastAsia="Times New Roman" w:hAnsi="Arial" w:cs="Arial"/>
          <w:color w:val="000000"/>
          <w:sz w:val="24"/>
          <w:szCs w:val="24"/>
        </w:rPr>
        <w:t xml:space="preserve">Second </w:t>
      </w:r>
      <w:r w:rsidR="005B5364">
        <w:rPr>
          <w:rFonts w:ascii="Arial" w:eastAsia="Times New Roman" w:hAnsi="Arial" w:cs="Arial"/>
          <w:color w:val="000000"/>
          <w:sz w:val="24"/>
          <w:szCs w:val="24"/>
        </w:rPr>
        <w:t xml:space="preserve">Rapporteur   </w:t>
      </w:r>
      <w:r w:rsidR="005B5364">
        <w:rPr>
          <w:rFonts w:ascii="Arial" w:eastAsia="Times New Roman" w:hAnsi="Arial" w:cs="Arial"/>
          <w:color w:val="000000"/>
          <w:sz w:val="24"/>
          <w:szCs w:val="24"/>
        </w:rPr>
        <w:tab/>
      </w:r>
      <w:r w:rsidR="005B5364">
        <w:rPr>
          <w:rFonts w:ascii="Arial" w:eastAsia="Times New Roman" w:hAnsi="Arial" w:cs="Arial"/>
          <w:color w:val="000000"/>
          <w:sz w:val="24"/>
          <w:szCs w:val="24"/>
        </w:rPr>
        <w:tab/>
      </w:r>
      <w:r w:rsidR="005B5364">
        <w:rPr>
          <w:rFonts w:ascii="Arial" w:eastAsia="Times New Roman" w:hAnsi="Arial" w:cs="Arial"/>
          <w:color w:val="000000"/>
          <w:sz w:val="24"/>
          <w:szCs w:val="24"/>
        </w:rPr>
        <w:tab/>
      </w:r>
      <w:r w:rsidR="00392F11" w:rsidRPr="00316631">
        <w:rPr>
          <w:rFonts w:ascii="Arial" w:eastAsia="Times New Roman" w:hAnsi="Arial" w:cs="Arial"/>
          <w:color w:val="000000"/>
          <w:sz w:val="24"/>
          <w:szCs w:val="24"/>
        </w:rPr>
        <w:t>Liai</w:t>
      </w:r>
      <w:r w:rsidR="002F3CE9" w:rsidRPr="00316631">
        <w:rPr>
          <w:rFonts w:ascii="Arial" w:eastAsia="Times New Roman" w:hAnsi="Arial" w:cs="Arial"/>
          <w:color w:val="000000"/>
          <w:sz w:val="24"/>
          <w:szCs w:val="24"/>
        </w:rPr>
        <w:t xml:space="preserve">son Manager, </w:t>
      </w:r>
      <w:r w:rsidR="005B5364">
        <w:rPr>
          <w:rFonts w:ascii="Arial" w:eastAsia="Times New Roman" w:hAnsi="Arial" w:cs="Arial"/>
          <w:color w:val="000000"/>
          <w:sz w:val="24"/>
          <w:szCs w:val="24"/>
        </w:rPr>
        <w:t>H</w:t>
      </w:r>
      <w:r w:rsidR="002F3CE9" w:rsidRPr="00316631">
        <w:rPr>
          <w:rFonts w:ascii="Arial" w:eastAsia="Times New Roman" w:hAnsi="Arial" w:cs="Arial"/>
          <w:color w:val="000000"/>
          <w:sz w:val="24"/>
          <w:szCs w:val="24"/>
        </w:rPr>
        <w:t>R</w:t>
      </w:r>
      <w:r w:rsidR="005B5364">
        <w:rPr>
          <w:rFonts w:ascii="Arial" w:eastAsia="Times New Roman" w:hAnsi="Arial" w:cs="Arial"/>
          <w:color w:val="000000"/>
          <w:sz w:val="24"/>
          <w:szCs w:val="24"/>
        </w:rPr>
        <w:t>A</w:t>
      </w:r>
    </w:p>
    <w:sectPr w:rsidR="00835459" w:rsidRPr="00316631" w:rsidSect="00AA590E">
      <w:footerReference w:type="even" r:id="rId29"/>
      <w:footerReference w:type="default" r:id="rId30"/>
      <w:pgSz w:w="12240" w:h="15840"/>
      <w:pgMar w:top="706" w:right="1584" w:bottom="1296" w:left="1584" w:header="720" w:footer="720" w:gutter="0"/>
      <w:pgBorders>
        <w:top w:val="double" w:sz="4" w:space="1" w:color="3366FF" w:shadow="1"/>
        <w:left w:val="double" w:sz="4" w:space="4" w:color="3366FF" w:shadow="1"/>
        <w:bottom w:val="double" w:sz="4" w:space="1" w:color="3366FF" w:shadow="1"/>
        <w:right w:val="double" w:sz="4" w:space="4" w:color="3366FF" w:shadow="1"/>
      </w:pgBorders>
      <w:pgNumType w:start="0"/>
      <w:cols w:space="720" w:equalWidth="0">
        <w:col w:w="8792"/>
      </w:cols>
      <w:noEndnote/>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742A6" w:rsidRDefault="001742A6" w:rsidP="00D75D47">
      <w:pPr>
        <w:spacing w:after="0" w:line="240" w:lineRule="auto"/>
      </w:pPr>
      <w:r>
        <w:separator/>
      </w:r>
    </w:p>
  </w:endnote>
  <w:endnote w:type="continuationSeparator" w:id="1">
    <w:p w:rsidR="001742A6" w:rsidRDefault="001742A6" w:rsidP="00D75D4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19BA" w:rsidRDefault="00746A30" w:rsidP="007D6FDD">
    <w:pPr>
      <w:pStyle w:val="Footer"/>
      <w:framePr w:wrap="around" w:vAnchor="text" w:hAnchor="margin" w:xAlign="center" w:y="1"/>
      <w:rPr>
        <w:rStyle w:val="PageNumber"/>
      </w:rPr>
    </w:pPr>
    <w:r>
      <w:rPr>
        <w:rStyle w:val="PageNumber"/>
      </w:rPr>
      <w:fldChar w:fldCharType="begin"/>
    </w:r>
    <w:r w:rsidR="005719BA">
      <w:rPr>
        <w:rStyle w:val="PageNumber"/>
      </w:rPr>
      <w:instrText xml:space="preserve">PAGE  </w:instrText>
    </w:r>
    <w:r>
      <w:rPr>
        <w:rStyle w:val="PageNumber"/>
      </w:rPr>
      <w:fldChar w:fldCharType="end"/>
    </w:r>
  </w:p>
  <w:p w:rsidR="005719BA" w:rsidRDefault="005719B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19BA" w:rsidRDefault="00746A30" w:rsidP="007D6FDD">
    <w:pPr>
      <w:pStyle w:val="Footer"/>
      <w:framePr w:wrap="around" w:vAnchor="text" w:hAnchor="margin" w:xAlign="center" w:y="1"/>
      <w:rPr>
        <w:rStyle w:val="PageNumber"/>
      </w:rPr>
    </w:pPr>
    <w:r>
      <w:rPr>
        <w:rStyle w:val="PageNumber"/>
      </w:rPr>
      <w:fldChar w:fldCharType="begin"/>
    </w:r>
    <w:r w:rsidR="005719BA">
      <w:rPr>
        <w:rStyle w:val="PageNumber"/>
      </w:rPr>
      <w:instrText xml:space="preserve">PAGE  </w:instrText>
    </w:r>
    <w:r>
      <w:rPr>
        <w:rStyle w:val="PageNumber"/>
      </w:rPr>
      <w:fldChar w:fldCharType="separate"/>
    </w:r>
    <w:r w:rsidR="00654A3A">
      <w:rPr>
        <w:rStyle w:val="PageNumber"/>
        <w:noProof/>
      </w:rPr>
      <w:t>8</w:t>
    </w:r>
    <w:r>
      <w:rPr>
        <w:rStyle w:val="PageNumber"/>
      </w:rPr>
      <w:fldChar w:fldCharType="end"/>
    </w:r>
  </w:p>
  <w:p w:rsidR="005719BA" w:rsidRDefault="005719B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742A6" w:rsidRDefault="001742A6" w:rsidP="00D75D47">
      <w:pPr>
        <w:spacing w:after="0" w:line="240" w:lineRule="auto"/>
      </w:pPr>
      <w:r>
        <w:separator/>
      </w:r>
    </w:p>
  </w:footnote>
  <w:footnote w:type="continuationSeparator" w:id="1">
    <w:p w:rsidR="001742A6" w:rsidRDefault="001742A6" w:rsidP="00D75D4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A07E4"/>
    <w:multiLevelType w:val="hybridMultilevel"/>
    <w:tmpl w:val="ACC8FA92"/>
    <w:lvl w:ilvl="0" w:tplc="2C60B048">
      <w:start w:val="1"/>
      <w:numFmt w:val="lowerRoman"/>
      <w:lvlText w:val="(%1)"/>
      <w:lvlJc w:val="right"/>
      <w:pPr>
        <w:tabs>
          <w:tab w:val="num" w:pos="720"/>
        </w:tabs>
        <w:ind w:left="720" w:hanging="360"/>
      </w:pPr>
      <w:rPr>
        <w:rFonts w:hint="default"/>
      </w:rPr>
    </w:lvl>
    <w:lvl w:ilvl="1" w:tplc="0B2E3FD2" w:tentative="1">
      <w:start w:val="1"/>
      <w:numFmt w:val="lowerRoman"/>
      <w:lvlText w:val="%2."/>
      <w:lvlJc w:val="right"/>
      <w:pPr>
        <w:tabs>
          <w:tab w:val="num" w:pos="1440"/>
        </w:tabs>
        <w:ind w:left="1440" w:hanging="360"/>
      </w:pPr>
    </w:lvl>
    <w:lvl w:ilvl="2" w:tplc="C4104D02" w:tentative="1">
      <w:start w:val="1"/>
      <w:numFmt w:val="lowerRoman"/>
      <w:lvlText w:val="%3."/>
      <w:lvlJc w:val="right"/>
      <w:pPr>
        <w:tabs>
          <w:tab w:val="num" w:pos="2160"/>
        </w:tabs>
        <w:ind w:left="2160" w:hanging="360"/>
      </w:pPr>
    </w:lvl>
    <w:lvl w:ilvl="3" w:tplc="DB307962" w:tentative="1">
      <w:start w:val="1"/>
      <w:numFmt w:val="lowerRoman"/>
      <w:lvlText w:val="%4."/>
      <w:lvlJc w:val="right"/>
      <w:pPr>
        <w:tabs>
          <w:tab w:val="num" w:pos="2880"/>
        </w:tabs>
        <w:ind w:left="2880" w:hanging="360"/>
      </w:pPr>
    </w:lvl>
    <w:lvl w:ilvl="4" w:tplc="3482A866" w:tentative="1">
      <w:start w:val="1"/>
      <w:numFmt w:val="lowerRoman"/>
      <w:lvlText w:val="%5."/>
      <w:lvlJc w:val="right"/>
      <w:pPr>
        <w:tabs>
          <w:tab w:val="num" w:pos="3600"/>
        </w:tabs>
        <w:ind w:left="3600" w:hanging="360"/>
      </w:pPr>
    </w:lvl>
    <w:lvl w:ilvl="5" w:tplc="F0127678" w:tentative="1">
      <w:start w:val="1"/>
      <w:numFmt w:val="lowerRoman"/>
      <w:lvlText w:val="%6."/>
      <w:lvlJc w:val="right"/>
      <w:pPr>
        <w:tabs>
          <w:tab w:val="num" w:pos="4320"/>
        </w:tabs>
        <w:ind w:left="4320" w:hanging="360"/>
      </w:pPr>
    </w:lvl>
    <w:lvl w:ilvl="6" w:tplc="781AFB4C" w:tentative="1">
      <w:start w:val="1"/>
      <w:numFmt w:val="lowerRoman"/>
      <w:lvlText w:val="%7."/>
      <w:lvlJc w:val="right"/>
      <w:pPr>
        <w:tabs>
          <w:tab w:val="num" w:pos="5040"/>
        </w:tabs>
        <w:ind w:left="5040" w:hanging="360"/>
      </w:pPr>
    </w:lvl>
    <w:lvl w:ilvl="7" w:tplc="5298F4F8" w:tentative="1">
      <w:start w:val="1"/>
      <w:numFmt w:val="lowerRoman"/>
      <w:lvlText w:val="%8."/>
      <w:lvlJc w:val="right"/>
      <w:pPr>
        <w:tabs>
          <w:tab w:val="num" w:pos="5760"/>
        </w:tabs>
        <w:ind w:left="5760" w:hanging="360"/>
      </w:pPr>
    </w:lvl>
    <w:lvl w:ilvl="8" w:tplc="63B2114C" w:tentative="1">
      <w:start w:val="1"/>
      <w:numFmt w:val="lowerRoman"/>
      <w:lvlText w:val="%9."/>
      <w:lvlJc w:val="right"/>
      <w:pPr>
        <w:tabs>
          <w:tab w:val="num" w:pos="6480"/>
        </w:tabs>
        <w:ind w:left="6480" w:hanging="360"/>
      </w:pPr>
    </w:lvl>
  </w:abstractNum>
  <w:abstractNum w:abstractNumId="1">
    <w:nsid w:val="02B75C34"/>
    <w:multiLevelType w:val="hybridMultilevel"/>
    <w:tmpl w:val="1F9AD882"/>
    <w:lvl w:ilvl="0" w:tplc="905476F4">
      <w:start w:val="1"/>
      <w:numFmt w:val="lowerRoman"/>
      <w:lvlText w:val="(%1)"/>
      <w:lvlJc w:val="left"/>
      <w:pPr>
        <w:tabs>
          <w:tab w:val="num" w:pos="720"/>
        </w:tabs>
        <w:ind w:left="720" w:hanging="360"/>
      </w:pPr>
      <w:rPr>
        <w:rFonts w:hint="default"/>
      </w:rPr>
    </w:lvl>
    <w:lvl w:ilvl="1" w:tplc="32D22D6A" w:tentative="1">
      <w:start w:val="1"/>
      <w:numFmt w:val="bullet"/>
      <w:lvlText w:val="•"/>
      <w:lvlJc w:val="left"/>
      <w:pPr>
        <w:tabs>
          <w:tab w:val="num" w:pos="1440"/>
        </w:tabs>
        <w:ind w:left="1440" w:hanging="360"/>
      </w:pPr>
      <w:rPr>
        <w:rFonts w:ascii="Arial" w:hAnsi="Arial" w:hint="default"/>
      </w:rPr>
    </w:lvl>
    <w:lvl w:ilvl="2" w:tplc="92D6C3A2" w:tentative="1">
      <w:start w:val="1"/>
      <w:numFmt w:val="bullet"/>
      <w:lvlText w:val="•"/>
      <w:lvlJc w:val="left"/>
      <w:pPr>
        <w:tabs>
          <w:tab w:val="num" w:pos="2160"/>
        </w:tabs>
        <w:ind w:left="2160" w:hanging="360"/>
      </w:pPr>
      <w:rPr>
        <w:rFonts w:ascii="Arial" w:hAnsi="Arial" w:hint="default"/>
      </w:rPr>
    </w:lvl>
    <w:lvl w:ilvl="3" w:tplc="ABCADEC4" w:tentative="1">
      <w:start w:val="1"/>
      <w:numFmt w:val="bullet"/>
      <w:lvlText w:val="•"/>
      <w:lvlJc w:val="left"/>
      <w:pPr>
        <w:tabs>
          <w:tab w:val="num" w:pos="2880"/>
        </w:tabs>
        <w:ind w:left="2880" w:hanging="360"/>
      </w:pPr>
      <w:rPr>
        <w:rFonts w:ascii="Arial" w:hAnsi="Arial" w:hint="default"/>
      </w:rPr>
    </w:lvl>
    <w:lvl w:ilvl="4" w:tplc="983CDAFE" w:tentative="1">
      <w:start w:val="1"/>
      <w:numFmt w:val="bullet"/>
      <w:lvlText w:val="•"/>
      <w:lvlJc w:val="left"/>
      <w:pPr>
        <w:tabs>
          <w:tab w:val="num" w:pos="3600"/>
        </w:tabs>
        <w:ind w:left="3600" w:hanging="360"/>
      </w:pPr>
      <w:rPr>
        <w:rFonts w:ascii="Arial" w:hAnsi="Arial" w:hint="default"/>
      </w:rPr>
    </w:lvl>
    <w:lvl w:ilvl="5" w:tplc="F6EC80BA" w:tentative="1">
      <w:start w:val="1"/>
      <w:numFmt w:val="bullet"/>
      <w:lvlText w:val="•"/>
      <w:lvlJc w:val="left"/>
      <w:pPr>
        <w:tabs>
          <w:tab w:val="num" w:pos="4320"/>
        </w:tabs>
        <w:ind w:left="4320" w:hanging="360"/>
      </w:pPr>
      <w:rPr>
        <w:rFonts w:ascii="Arial" w:hAnsi="Arial" w:hint="default"/>
      </w:rPr>
    </w:lvl>
    <w:lvl w:ilvl="6" w:tplc="EA2670CC" w:tentative="1">
      <w:start w:val="1"/>
      <w:numFmt w:val="bullet"/>
      <w:lvlText w:val="•"/>
      <w:lvlJc w:val="left"/>
      <w:pPr>
        <w:tabs>
          <w:tab w:val="num" w:pos="5040"/>
        </w:tabs>
        <w:ind w:left="5040" w:hanging="360"/>
      </w:pPr>
      <w:rPr>
        <w:rFonts w:ascii="Arial" w:hAnsi="Arial" w:hint="default"/>
      </w:rPr>
    </w:lvl>
    <w:lvl w:ilvl="7" w:tplc="E2EAEB6A" w:tentative="1">
      <w:start w:val="1"/>
      <w:numFmt w:val="bullet"/>
      <w:lvlText w:val="•"/>
      <w:lvlJc w:val="left"/>
      <w:pPr>
        <w:tabs>
          <w:tab w:val="num" w:pos="5760"/>
        </w:tabs>
        <w:ind w:left="5760" w:hanging="360"/>
      </w:pPr>
      <w:rPr>
        <w:rFonts w:ascii="Arial" w:hAnsi="Arial" w:hint="default"/>
      </w:rPr>
    </w:lvl>
    <w:lvl w:ilvl="8" w:tplc="DFC05348" w:tentative="1">
      <w:start w:val="1"/>
      <w:numFmt w:val="bullet"/>
      <w:lvlText w:val="•"/>
      <w:lvlJc w:val="left"/>
      <w:pPr>
        <w:tabs>
          <w:tab w:val="num" w:pos="6480"/>
        </w:tabs>
        <w:ind w:left="6480" w:hanging="360"/>
      </w:pPr>
      <w:rPr>
        <w:rFonts w:ascii="Arial" w:hAnsi="Arial" w:hint="default"/>
      </w:rPr>
    </w:lvl>
  </w:abstractNum>
  <w:abstractNum w:abstractNumId="2">
    <w:nsid w:val="07A90DA8"/>
    <w:multiLevelType w:val="hybridMultilevel"/>
    <w:tmpl w:val="8076A38E"/>
    <w:lvl w:ilvl="0" w:tplc="2C60B048">
      <w:start w:val="1"/>
      <w:numFmt w:val="lowerRoman"/>
      <w:lvlText w:val="(%1)"/>
      <w:lvlJc w:val="righ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
    <w:nsid w:val="095A6E4E"/>
    <w:multiLevelType w:val="hybridMultilevel"/>
    <w:tmpl w:val="E2686B2E"/>
    <w:lvl w:ilvl="0" w:tplc="1CCAB28C">
      <w:start w:val="1"/>
      <w:numFmt w:val="bullet"/>
      <w:lvlText w:val="•"/>
      <w:lvlJc w:val="left"/>
      <w:pPr>
        <w:tabs>
          <w:tab w:val="num" w:pos="720"/>
        </w:tabs>
        <w:ind w:left="720" w:hanging="360"/>
      </w:pPr>
      <w:rPr>
        <w:rFonts w:ascii="Arial" w:hAnsi="Arial" w:hint="default"/>
      </w:rPr>
    </w:lvl>
    <w:lvl w:ilvl="1" w:tplc="1ADCC986" w:tentative="1">
      <w:start w:val="1"/>
      <w:numFmt w:val="bullet"/>
      <w:lvlText w:val="•"/>
      <w:lvlJc w:val="left"/>
      <w:pPr>
        <w:tabs>
          <w:tab w:val="num" w:pos="1440"/>
        </w:tabs>
        <w:ind w:left="1440" w:hanging="360"/>
      </w:pPr>
      <w:rPr>
        <w:rFonts w:ascii="Arial" w:hAnsi="Arial" w:hint="default"/>
      </w:rPr>
    </w:lvl>
    <w:lvl w:ilvl="2" w:tplc="B0B6BE50" w:tentative="1">
      <w:start w:val="1"/>
      <w:numFmt w:val="bullet"/>
      <w:lvlText w:val="•"/>
      <w:lvlJc w:val="left"/>
      <w:pPr>
        <w:tabs>
          <w:tab w:val="num" w:pos="2160"/>
        </w:tabs>
        <w:ind w:left="2160" w:hanging="360"/>
      </w:pPr>
      <w:rPr>
        <w:rFonts w:ascii="Arial" w:hAnsi="Arial" w:hint="default"/>
      </w:rPr>
    </w:lvl>
    <w:lvl w:ilvl="3" w:tplc="B34E38BA" w:tentative="1">
      <w:start w:val="1"/>
      <w:numFmt w:val="bullet"/>
      <w:lvlText w:val="•"/>
      <w:lvlJc w:val="left"/>
      <w:pPr>
        <w:tabs>
          <w:tab w:val="num" w:pos="2880"/>
        </w:tabs>
        <w:ind w:left="2880" w:hanging="360"/>
      </w:pPr>
      <w:rPr>
        <w:rFonts w:ascii="Arial" w:hAnsi="Arial" w:hint="default"/>
      </w:rPr>
    </w:lvl>
    <w:lvl w:ilvl="4" w:tplc="A4029176" w:tentative="1">
      <w:start w:val="1"/>
      <w:numFmt w:val="bullet"/>
      <w:lvlText w:val="•"/>
      <w:lvlJc w:val="left"/>
      <w:pPr>
        <w:tabs>
          <w:tab w:val="num" w:pos="3600"/>
        </w:tabs>
        <w:ind w:left="3600" w:hanging="360"/>
      </w:pPr>
      <w:rPr>
        <w:rFonts w:ascii="Arial" w:hAnsi="Arial" w:hint="default"/>
      </w:rPr>
    </w:lvl>
    <w:lvl w:ilvl="5" w:tplc="F634E7E2" w:tentative="1">
      <w:start w:val="1"/>
      <w:numFmt w:val="bullet"/>
      <w:lvlText w:val="•"/>
      <w:lvlJc w:val="left"/>
      <w:pPr>
        <w:tabs>
          <w:tab w:val="num" w:pos="4320"/>
        </w:tabs>
        <w:ind w:left="4320" w:hanging="360"/>
      </w:pPr>
      <w:rPr>
        <w:rFonts w:ascii="Arial" w:hAnsi="Arial" w:hint="default"/>
      </w:rPr>
    </w:lvl>
    <w:lvl w:ilvl="6" w:tplc="734E0C50" w:tentative="1">
      <w:start w:val="1"/>
      <w:numFmt w:val="bullet"/>
      <w:lvlText w:val="•"/>
      <w:lvlJc w:val="left"/>
      <w:pPr>
        <w:tabs>
          <w:tab w:val="num" w:pos="5040"/>
        </w:tabs>
        <w:ind w:left="5040" w:hanging="360"/>
      </w:pPr>
      <w:rPr>
        <w:rFonts w:ascii="Arial" w:hAnsi="Arial" w:hint="default"/>
      </w:rPr>
    </w:lvl>
    <w:lvl w:ilvl="7" w:tplc="B2A4B32A" w:tentative="1">
      <w:start w:val="1"/>
      <w:numFmt w:val="bullet"/>
      <w:lvlText w:val="•"/>
      <w:lvlJc w:val="left"/>
      <w:pPr>
        <w:tabs>
          <w:tab w:val="num" w:pos="5760"/>
        </w:tabs>
        <w:ind w:left="5760" w:hanging="360"/>
      </w:pPr>
      <w:rPr>
        <w:rFonts w:ascii="Arial" w:hAnsi="Arial" w:hint="default"/>
      </w:rPr>
    </w:lvl>
    <w:lvl w:ilvl="8" w:tplc="006A502A" w:tentative="1">
      <w:start w:val="1"/>
      <w:numFmt w:val="bullet"/>
      <w:lvlText w:val="•"/>
      <w:lvlJc w:val="left"/>
      <w:pPr>
        <w:tabs>
          <w:tab w:val="num" w:pos="6480"/>
        </w:tabs>
        <w:ind w:left="6480" w:hanging="360"/>
      </w:pPr>
      <w:rPr>
        <w:rFonts w:ascii="Arial" w:hAnsi="Arial" w:hint="default"/>
      </w:rPr>
    </w:lvl>
  </w:abstractNum>
  <w:abstractNum w:abstractNumId="4">
    <w:nsid w:val="0ADC452F"/>
    <w:multiLevelType w:val="hybridMultilevel"/>
    <w:tmpl w:val="C85AD878"/>
    <w:lvl w:ilvl="0" w:tplc="8D1252E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420EDB"/>
    <w:multiLevelType w:val="hybridMultilevel"/>
    <w:tmpl w:val="14EE56EA"/>
    <w:lvl w:ilvl="0" w:tplc="B554C640">
      <w:start w:val="1"/>
      <w:numFmt w:val="bullet"/>
      <w:lvlText w:val="•"/>
      <w:lvlJc w:val="left"/>
      <w:pPr>
        <w:tabs>
          <w:tab w:val="num" w:pos="720"/>
        </w:tabs>
        <w:ind w:left="720" w:hanging="360"/>
      </w:pPr>
      <w:rPr>
        <w:rFonts w:ascii="Arial" w:hAnsi="Arial" w:hint="default"/>
      </w:rPr>
    </w:lvl>
    <w:lvl w:ilvl="1" w:tplc="2482EC3C" w:tentative="1">
      <w:start w:val="1"/>
      <w:numFmt w:val="bullet"/>
      <w:lvlText w:val="•"/>
      <w:lvlJc w:val="left"/>
      <w:pPr>
        <w:tabs>
          <w:tab w:val="num" w:pos="1440"/>
        </w:tabs>
        <w:ind w:left="1440" w:hanging="360"/>
      </w:pPr>
      <w:rPr>
        <w:rFonts w:ascii="Arial" w:hAnsi="Arial" w:hint="default"/>
      </w:rPr>
    </w:lvl>
    <w:lvl w:ilvl="2" w:tplc="60561640" w:tentative="1">
      <w:start w:val="1"/>
      <w:numFmt w:val="bullet"/>
      <w:lvlText w:val="•"/>
      <w:lvlJc w:val="left"/>
      <w:pPr>
        <w:tabs>
          <w:tab w:val="num" w:pos="2160"/>
        </w:tabs>
        <w:ind w:left="2160" w:hanging="360"/>
      </w:pPr>
      <w:rPr>
        <w:rFonts w:ascii="Arial" w:hAnsi="Arial" w:hint="default"/>
      </w:rPr>
    </w:lvl>
    <w:lvl w:ilvl="3" w:tplc="09B83662" w:tentative="1">
      <w:start w:val="1"/>
      <w:numFmt w:val="bullet"/>
      <w:lvlText w:val="•"/>
      <w:lvlJc w:val="left"/>
      <w:pPr>
        <w:tabs>
          <w:tab w:val="num" w:pos="2880"/>
        </w:tabs>
        <w:ind w:left="2880" w:hanging="360"/>
      </w:pPr>
      <w:rPr>
        <w:rFonts w:ascii="Arial" w:hAnsi="Arial" w:hint="default"/>
      </w:rPr>
    </w:lvl>
    <w:lvl w:ilvl="4" w:tplc="E056C824" w:tentative="1">
      <w:start w:val="1"/>
      <w:numFmt w:val="bullet"/>
      <w:lvlText w:val="•"/>
      <w:lvlJc w:val="left"/>
      <w:pPr>
        <w:tabs>
          <w:tab w:val="num" w:pos="3600"/>
        </w:tabs>
        <w:ind w:left="3600" w:hanging="360"/>
      </w:pPr>
      <w:rPr>
        <w:rFonts w:ascii="Arial" w:hAnsi="Arial" w:hint="default"/>
      </w:rPr>
    </w:lvl>
    <w:lvl w:ilvl="5" w:tplc="BD0E69EE" w:tentative="1">
      <w:start w:val="1"/>
      <w:numFmt w:val="bullet"/>
      <w:lvlText w:val="•"/>
      <w:lvlJc w:val="left"/>
      <w:pPr>
        <w:tabs>
          <w:tab w:val="num" w:pos="4320"/>
        </w:tabs>
        <w:ind w:left="4320" w:hanging="360"/>
      </w:pPr>
      <w:rPr>
        <w:rFonts w:ascii="Arial" w:hAnsi="Arial" w:hint="default"/>
      </w:rPr>
    </w:lvl>
    <w:lvl w:ilvl="6" w:tplc="545CDF88" w:tentative="1">
      <w:start w:val="1"/>
      <w:numFmt w:val="bullet"/>
      <w:lvlText w:val="•"/>
      <w:lvlJc w:val="left"/>
      <w:pPr>
        <w:tabs>
          <w:tab w:val="num" w:pos="5040"/>
        </w:tabs>
        <w:ind w:left="5040" w:hanging="360"/>
      </w:pPr>
      <w:rPr>
        <w:rFonts w:ascii="Arial" w:hAnsi="Arial" w:hint="default"/>
      </w:rPr>
    </w:lvl>
    <w:lvl w:ilvl="7" w:tplc="063CAFF6" w:tentative="1">
      <w:start w:val="1"/>
      <w:numFmt w:val="bullet"/>
      <w:lvlText w:val="•"/>
      <w:lvlJc w:val="left"/>
      <w:pPr>
        <w:tabs>
          <w:tab w:val="num" w:pos="5760"/>
        </w:tabs>
        <w:ind w:left="5760" w:hanging="360"/>
      </w:pPr>
      <w:rPr>
        <w:rFonts w:ascii="Arial" w:hAnsi="Arial" w:hint="default"/>
      </w:rPr>
    </w:lvl>
    <w:lvl w:ilvl="8" w:tplc="FB707ED0" w:tentative="1">
      <w:start w:val="1"/>
      <w:numFmt w:val="bullet"/>
      <w:lvlText w:val="•"/>
      <w:lvlJc w:val="left"/>
      <w:pPr>
        <w:tabs>
          <w:tab w:val="num" w:pos="6480"/>
        </w:tabs>
        <w:ind w:left="6480" w:hanging="360"/>
      </w:pPr>
      <w:rPr>
        <w:rFonts w:ascii="Arial" w:hAnsi="Arial" w:hint="default"/>
      </w:rPr>
    </w:lvl>
  </w:abstractNum>
  <w:abstractNum w:abstractNumId="6">
    <w:nsid w:val="19B33099"/>
    <w:multiLevelType w:val="hybridMultilevel"/>
    <w:tmpl w:val="4D5055FA"/>
    <w:lvl w:ilvl="0" w:tplc="47784B2C">
      <w:start w:val="1"/>
      <w:numFmt w:val="lowerRoman"/>
      <w:lvlText w:val="%1."/>
      <w:lvlJc w:val="left"/>
      <w:pPr>
        <w:ind w:left="1143" w:hanging="720"/>
      </w:pPr>
      <w:rPr>
        <w:rFonts w:hint="default"/>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7">
    <w:nsid w:val="1CB62EB9"/>
    <w:multiLevelType w:val="hybridMultilevel"/>
    <w:tmpl w:val="37FC2F58"/>
    <w:lvl w:ilvl="0" w:tplc="D130B2B8">
      <w:start w:val="1"/>
      <w:numFmt w:val="bullet"/>
      <w:lvlText w:val="•"/>
      <w:lvlJc w:val="left"/>
      <w:pPr>
        <w:tabs>
          <w:tab w:val="num" w:pos="720"/>
        </w:tabs>
        <w:ind w:left="720" w:hanging="360"/>
      </w:pPr>
      <w:rPr>
        <w:rFonts w:ascii="Arial" w:hAnsi="Arial" w:hint="default"/>
      </w:rPr>
    </w:lvl>
    <w:lvl w:ilvl="1" w:tplc="EF10F11C" w:tentative="1">
      <w:start w:val="1"/>
      <w:numFmt w:val="bullet"/>
      <w:lvlText w:val="•"/>
      <w:lvlJc w:val="left"/>
      <w:pPr>
        <w:tabs>
          <w:tab w:val="num" w:pos="1440"/>
        </w:tabs>
        <w:ind w:left="1440" w:hanging="360"/>
      </w:pPr>
      <w:rPr>
        <w:rFonts w:ascii="Arial" w:hAnsi="Arial" w:hint="default"/>
      </w:rPr>
    </w:lvl>
    <w:lvl w:ilvl="2" w:tplc="4F246B4C" w:tentative="1">
      <w:start w:val="1"/>
      <w:numFmt w:val="bullet"/>
      <w:lvlText w:val="•"/>
      <w:lvlJc w:val="left"/>
      <w:pPr>
        <w:tabs>
          <w:tab w:val="num" w:pos="2160"/>
        </w:tabs>
        <w:ind w:left="2160" w:hanging="360"/>
      </w:pPr>
      <w:rPr>
        <w:rFonts w:ascii="Arial" w:hAnsi="Arial" w:hint="default"/>
      </w:rPr>
    </w:lvl>
    <w:lvl w:ilvl="3" w:tplc="B8B0B23E" w:tentative="1">
      <w:start w:val="1"/>
      <w:numFmt w:val="bullet"/>
      <w:lvlText w:val="•"/>
      <w:lvlJc w:val="left"/>
      <w:pPr>
        <w:tabs>
          <w:tab w:val="num" w:pos="2880"/>
        </w:tabs>
        <w:ind w:left="2880" w:hanging="360"/>
      </w:pPr>
      <w:rPr>
        <w:rFonts w:ascii="Arial" w:hAnsi="Arial" w:hint="default"/>
      </w:rPr>
    </w:lvl>
    <w:lvl w:ilvl="4" w:tplc="797ACBA2" w:tentative="1">
      <w:start w:val="1"/>
      <w:numFmt w:val="bullet"/>
      <w:lvlText w:val="•"/>
      <w:lvlJc w:val="left"/>
      <w:pPr>
        <w:tabs>
          <w:tab w:val="num" w:pos="3600"/>
        </w:tabs>
        <w:ind w:left="3600" w:hanging="360"/>
      </w:pPr>
      <w:rPr>
        <w:rFonts w:ascii="Arial" w:hAnsi="Arial" w:hint="default"/>
      </w:rPr>
    </w:lvl>
    <w:lvl w:ilvl="5" w:tplc="8B2EC92E" w:tentative="1">
      <w:start w:val="1"/>
      <w:numFmt w:val="bullet"/>
      <w:lvlText w:val="•"/>
      <w:lvlJc w:val="left"/>
      <w:pPr>
        <w:tabs>
          <w:tab w:val="num" w:pos="4320"/>
        </w:tabs>
        <w:ind w:left="4320" w:hanging="360"/>
      </w:pPr>
      <w:rPr>
        <w:rFonts w:ascii="Arial" w:hAnsi="Arial" w:hint="default"/>
      </w:rPr>
    </w:lvl>
    <w:lvl w:ilvl="6" w:tplc="614E7DF4" w:tentative="1">
      <w:start w:val="1"/>
      <w:numFmt w:val="bullet"/>
      <w:lvlText w:val="•"/>
      <w:lvlJc w:val="left"/>
      <w:pPr>
        <w:tabs>
          <w:tab w:val="num" w:pos="5040"/>
        </w:tabs>
        <w:ind w:left="5040" w:hanging="360"/>
      </w:pPr>
      <w:rPr>
        <w:rFonts w:ascii="Arial" w:hAnsi="Arial" w:hint="default"/>
      </w:rPr>
    </w:lvl>
    <w:lvl w:ilvl="7" w:tplc="774E7774" w:tentative="1">
      <w:start w:val="1"/>
      <w:numFmt w:val="bullet"/>
      <w:lvlText w:val="•"/>
      <w:lvlJc w:val="left"/>
      <w:pPr>
        <w:tabs>
          <w:tab w:val="num" w:pos="5760"/>
        </w:tabs>
        <w:ind w:left="5760" w:hanging="360"/>
      </w:pPr>
      <w:rPr>
        <w:rFonts w:ascii="Arial" w:hAnsi="Arial" w:hint="default"/>
      </w:rPr>
    </w:lvl>
    <w:lvl w:ilvl="8" w:tplc="07DA906C" w:tentative="1">
      <w:start w:val="1"/>
      <w:numFmt w:val="bullet"/>
      <w:lvlText w:val="•"/>
      <w:lvlJc w:val="left"/>
      <w:pPr>
        <w:tabs>
          <w:tab w:val="num" w:pos="6480"/>
        </w:tabs>
        <w:ind w:left="6480" w:hanging="360"/>
      </w:pPr>
      <w:rPr>
        <w:rFonts w:ascii="Arial" w:hAnsi="Arial" w:hint="default"/>
      </w:rPr>
    </w:lvl>
  </w:abstractNum>
  <w:abstractNum w:abstractNumId="8">
    <w:nsid w:val="1E8470F2"/>
    <w:multiLevelType w:val="hybridMultilevel"/>
    <w:tmpl w:val="9320CC66"/>
    <w:lvl w:ilvl="0" w:tplc="0B90D000">
      <w:start w:val="1"/>
      <w:numFmt w:val="bullet"/>
      <w:lvlText w:val="-"/>
      <w:lvlJc w:val="left"/>
      <w:pPr>
        <w:tabs>
          <w:tab w:val="num" w:pos="720"/>
        </w:tabs>
        <w:ind w:left="720" w:hanging="360"/>
      </w:pPr>
      <w:rPr>
        <w:rFonts w:ascii="Times New Roman" w:hAnsi="Times New Roman" w:hint="default"/>
      </w:rPr>
    </w:lvl>
    <w:lvl w:ilvl="1" w:tplc="49FA626A" w:tentative="1">
      <w:start w:val="1"/>
      <w:numFmt w:val="bullet"/>
      <w:lvlText w:val="-"/>
      <w:lvlJc w:val="left"/>
      <w:pPr>
        <w:tabs>
          <w:tab w:val="num" w:pos="1440"/>
        </w:tabs>
        <w:ind w:left="1440" w:hanging="360"/>
      </w:pPr>
      <w:rPr>
        <w:rFonts w:ascii="Times New Roman" w:hAnsi="Times New Roman" w:hint="default"/>
      </w:rPr>
    </w:lvl>
    <w:lvl w:ilvl="2" w:tplc="19DECC20" w:tentative="1">
      <w:start w:val="1"/>
      <w:numFmt w:val="bullet"/>
      <w:lvlText w:val="-"/>
      <w:lvlJc w:val="left"/>
      <w:pPr>
        <w:tabs>
          <w:tab w:val="num" w:pos="2160"/>
        </w:tabs>
        <w:ind w:left="2160" w:hanging="360"/>
      </w:pPr>
      <w:rPr>
        <w:rFonts w:ascii="Times New Roman" w:hAnsi="Times New Roman" w:hint="default"/>
      </w:rPr>
    </w:lvl>
    <w:lvl w:ilvl="3" w:tplc="75EAF8FC" w:tentative="1">
      <w:start w:val="1"/>
      <w:numFmt w:val="bullet"/>
      <w:lvlText w:val="-"/>
      <w:lvlJc w:val="left"/>
      <w:pPr>
        <w:tabs>
          <w:tab w:val="num" w:pos="2880"/>
        </w:tabs>
        <w:ind w:left="2880" w:hanging="360"/>
      </w:pPr>
      <w:rPr>
        <w:rFonts w:ascii="Times New Roman" w:hAnsi="Times New Roman" w:hint="default"/>
      </w:rPr>
    </w:lvl>
    <w:lvl w:ilvl="4" w:tplc="8CA2BA56" w:tentative="1">
      <w:start w:val="1"/>
      <w:numFmt w:val="bullet"/>
      <w:lvlText w:val="-"/>
      <w:lvlJc w:val="left"/>
      <w:pPr>
        <w:tabs>
          <w:tab w:val="num" w:pos="3600"/>
        </w:tabs>
        <w:ind w:left="3600" w:hanging="360"/>
      </w:pPr>
      <w:rPr>
        <w:rFonts w:ascii="Times New Roman" w:hAnsi="Times New Roman" w:hint="default"/>
      </w:rPr>
    </w:lvl>
    <w:lvl w:ilvl="5" w:tplc="2C24A548" w:tentative="1">
      <w:start w:val="1"/>
      <w:numFmt w:val="bullet"/>
      <w:lvlText w:val="-"/>
      <w:lvlJc w:val="left"/>
      <w:pPr>
        <w:tabs>
          <w:tab w:val="num" w:pos="4320"/>
        </w:tabs>
        <w:ind w:left="4320" w:hanging="360"/>
      </w:pPr>
      <w:rPr>
        <w:rFonts w:ascii="Times New Roman" w:hAnsi="Times New Roman" w:hint="default"/>
      </w:rPr>
    </w:lvl>
    <w:lvl w:ilvl="6" w:tplc="4A620F8A" w:tentative="1">
      <w:start w:val="1"/>
      <w:numFmt w:val="bullet"/>
      <w:lvlText w:val="-"/>
      <w:lvlJc w:val="left"/>
      <w:pPr>
        <w:tabs>
          <w:tab w:val="num" w:pos="5040"/>
        </w:tabs>
        <w:ind w:left="5040" w:hanging="360"/>
      </w:pPr>
      <w:rPr>
        <w:rFonts w:ascii="Times New Roman" w:hAnsi="Times New Roman" w:hint="default"/>
      </w:rPr>
    </w:lvl>
    <w:lvl w:ilvl="7" w:tplc="67E6758E" w:tentative="1">
      <w:start w:val="1"/>
      <w:numFmt w:val="bullet"/>
      <w:lvlText w:val="-"/>
      <w:lvlJc w:val="left"/>
      <w:pPr>
        <w:tabs>
          <w:tab w:val="num" w:pos="5760"/>
        </w:tabs>
        <w:ind w:left="5760" w:hanging="360"/>
      </w:pPr>
      <w:rPr>
        <w:rFonts w:ascii="Times New Roman" w:hAnsi="Times New Roman" w:hint="default"/>
      </w:rPr>
    </w:lvl>
    <w:lvl w:ilvl="8" w:tplc="53126830" w:tentative="1">
      <w:start w:val="1"/>
      <w:numFmt w:val="bullet"/>
      <w:lvlText w:val="-"/>
      <w:lvlJc w:val="left"/>
      <w:pPr>
        <w:tabs>
          <w:tab w:val="num" w:pos="6480"/>
        </w:tabs>
        <w:ind w:left="6480" w:hanging="360"/>
      </w:pPr>
      <w:rPr>
        <w:rFonts w:ascii="Times New Roman" w:hAnsi="Times New Roman" w:hint="default"/>
      </w:rPr>
    </w:lvl>
  </w:abstractNum>
  <w:abstractNum w:abstractNumId="9">
    <w:nsid w:val="22A67CDB"/>
    <w:multiLevelType w:val="hybridMultilevel"/>
    <w:tmpl w:val="C4E2C068"/>
    <w:lvl w:ilvl="0" w:tplc="D67274A6">
      <w:start w:val="1"/>
      <w:numFmt w:val="lowerRoman"/>
      <w:lvlText w:val="(%1)"/>
      <w:lvlJc w:val="left"/>
      <w:pPr>
        <w:tabs>
          <w:tab w:val="num" w:pos="720"/>
        </w:tabs>
        <w:ind w:left="720" w:hanging="360"/>
      </w:pPr>
      <w:rPr>
        <w:rFonts w:asciiTheme="minorHAnsi" w:eastAsiaTheme="minorHAnsi" w:hAnsiTheme="minorHAnsi" w:cstheme="minorBidi"/>
      </w:rPr>
    </w:lvl>
    <w:lvl w:ilvl="1" w:tplc="BE1A8828" w:tentative="1">
      <w:start w:val="1"/>
      <w:numFmt w:val="decimal"/>
      <w:lvlText w:val="%2."/>
      <w:lvlJc w:val="left"/>
      <w:pPr>
        <w:tabs>
          <w:tab w:val="num" w:pos="1440"/>
        </w:tabs>
        <w:ind w:left="1440" w:hanging="360"/>
      </w:pPr>
    </w:lvl>
    <w:lvl w:ilvl="2" w:tplc="F918A858" w:tentative="1">
      <w:start w:val="1"/>
      <w:numFmt w:val="decimal"/>
      <w:lvlText w:val="%3."/>
      <w:lvlJc w:val="left"/>
      <w:pPr>
        <w:tabs>
          <w:tab w:val="num" w:pos="2160"/>
        </w:tabs>
        <w:ind w:left="2160" w:hanging="360"/>
      </w:pPr>
    </w:lvl>
    <w:lvl w:ilvl="3" w:tplc="AD1E05EA" w:tentative="1">
      <w:start w:val="1"/>
      <w:numFmt w:val="decimal"/>
      <w:lvlText w:val="%4."/>
      <w:lvlJc w:val="left"/>
      <w:pPr>
        <w:tabs>
          <w:tab w:val="num" w:pos="2880"/>
        </w:tabs>
        <w:ind w:left="2880" w:hanging="360"/>
      </w:pPr>
    </w:lvl>
    <w:lvl w:ilvl="4" w:tplc="3580CDD6" w:tentative="1">
      <w:start w:val="1"/>
      <w:numFmt w:val="decimal"/>
      <w:lvlText w:val="%5."/>
      <w:lvlJc w:val="left"/>
      <w:pPr>
        <w:tabs>
          <w:tab w:val="num" w:pos="3600"/>
        </w:tabs>
        <w:ind w:left="3600" w:hanging="360"/>
      </w:pPr>
    </w:lvl>
    <w:lvl w:ilvl="5" w:tplc="34F051BE" w:tentative="1">
      <w:start w:val="1"/>
      <w:numFmt w:val="decimal"/>
      <w:lvlText w:val="%6."/>
      <w:lvlJc w:val="left"/>
      <w:pPr>
        <w:tabs>
          <w:tab w:val="num" w:pos="4320"/>
        </w:tabs>
        <w:ind w:left="4320" w:hanging="360"/>
      </w:pPr>
    </w:lvl>
    <w:lvl w:ilvl="6" w:tplc="7BD4D05C" w:tentative="1">
      <w:start w:val="1"/>
      <w:numFmt w:val="decimal"/>
      <w:lvlText w:val="%7."/>
      <w:lvlJc w:val="left"/>
      <w:pPr>
        <w:tabs>
          <w:tab w:val="num" w:pos="5040"/>
        </w:tabs>
        <w:ind w:left="5040" w:hanging="360"/>
      </w:pPr>
    </w:lvl>
    <w:lvl w:ilvl="7" w:tplc="FD98641A" w:tentative="1">
      <w:start w:val="1"/>
      <w:numFmt w:val="decimal"/>
      <w:lvlText w:val="%8."/>
      <w:lvlJc w:val="left"/>
      <w:pPr>
        <w:tabs>
          <w:tab w:val="num" w:pos="5760"/>
        </w:tabs>
        <w:ind w:left="5760" w:hanging="360"/>
      </w:pPr>
    </w:lvl>
    <w:lvl w:ilvl="8" w:tplc="C4B856E4" w:tentative="1">
      <w:start w:val="1"/>
      <w:numFmt w:val="decimal"/>
      <w:lvlText w:val="%9."/>
      <w:lvlJc w:val="left"/>
      <w:pPr>
        <w:tabs>
          <w:tab w:val="num" w:pos="6480"/>
        </w:tabs>
        <w:ind w:left="6480" w:hanging="360"/>
      </w:pPr>
    </w:lvl>
  </w:abstractNum>
  <w:abstractNum w:abstractNumId="10">
    <w:nsid w:val="22EA2E60"/>
    <w:multiLevelType w:val="hybridMultilevel"/>
    <w:tmpl w:val="9E3874D4"/>
    <w:lvl w:ilvl="0" w:tplc="6F28B0AE">
      <w:start w:val="1"/>
      <w:numFmt w:val="bullet"/>
      <w:lvlText w:val="•"/>
      <w:lvlJc w:val="left"/>
      <w:pPr>
        <w:tabs>
          <w:tab w:val="num" w:pos="720"/>
        </w:tabs>
        <w:ind w:left="720" w:hanging="360"/>
      </w:pPr>
      <w:rPr>
        <w:rFonts w:ascii="Arial" w:hAnsi="Arial" w:hint="default"/>
      </w:rPr>
    </w:lvl>
    <w:lvl w:ilvl="1" w:tplc="7BDAF8BE" w:tentative="1">
      <w:start w:val="1"/>
      <w:numFmt w:val="bullet"/>
      <w:lvlText w:val="•"/>
      <w:lvlJc w:val="left"/>
      <w:pPr>
        <w:tabs>
          <w:tab w:val="num" w:pos="1440"/>
        </w:tabs>
        <w:ind w:left="1440" w:hanging="360"/>
      </w:pPr>
      <w:rPr>
        <w:rFonts w:ascii="Arial" w:hAnsi="Arial" w:hint="default"/>
      </w:rPr>
    </w:lvl>
    <w:lvl w:ilvl="2" w:tplc="4A6470C2" w:tentative="1">
      <w:start w:val="1"/>
      <w:numFmt w:val="bullet"/>
      <w:lvlText w:val="•"/>
      <w:lvlJc w:val="left"/>
      <w:pPr>
        <w:tabs>
          <w:tab w:val="num" w:pos="2160"/>
        </w:tabs>
        <w:ind w:left="2160" w:hanging="360"/>
      </w:pPr>
      <w:rPr>
        <w:rFonts w:ascii="Arial" w:hAnsi="Arial" w:hint="default"/>
      </w:rPr>
    </w:lvl>
    <w:lvl w:ilvl="3" w:tplc="3AC60BE6" w:tentative="1">
      <w:start w:val="1"/>
      <w:numFmt w:val="bullet"/>
      <w:lvlText w:val="•"/>
      <w:lvlJc w:val="left"/>
      <w:pPr>
        <w:tabs>
          <w:tab w:val="num" w:pos="2880"/>
        </w:tabs>
        <w:ind w:left="2880" w:hanging="360"/>
      </w:pPr>
      <w:rPr>
        <w:rFonts w:ascii="Arial" w:hAnsi="Arial" w:hint="default"/>
      </w:rPr>
    </w:lvl>
    <w:lvl w:ilvl="4" w:tplc="C6F05CF2" w:tentative="1">
      <w:start w:val="1"/>
      <w:numFmt w:val="bullet"/>
      <w:lvlText w:val="•"/>
      <w:lvlJc w:val="left"/>
      <w:pPr>
        <w:tabs>
          <w:tab w:val="num" w:pos="3600"/>
        </w:tabs>
        <w:ind w:left="3600" w:hanging="360"/>
      </w:pPr>
      <w:rPr>
        <w:rFonts w:ascii="Arial" w:hAnsi="Arial" w:hint="default"/>
      </w:rPr>
    </w:lvl>
    <w:lvl w:ilvl="5" w:tplc="46E068D2" w:tentative="1">
      <w:start w:val="1"/>
      <w:numFmt w:val="bullet"/>
      <w:lvlText w:val="•"/>
      <w:lvlJc w:val="left"/>
      <w:pPr>
        <w:tabs>
          <w:tab w:val="num" w:pos="4320"/>
        </w:tabs>
        <w:ind w:left="4320" w:hanging="360"/>
      </w:pPr>
      <w:rPr>
        <w:rFonts w:ascii="Arial" w:hAnsi="Arial" w:hint="default"/>
      </w:rPr>
    </w:lvl>
    <w:lvl w:ilvl="6" w:tplc="AB8A70A0" w:tentative="1">
      <w:start w:val="1"/>
      <w:numFmt w:val="bullet"/>
      <w:lvlText w:val="•"/>
      <w:lvlJc w:val="left"/>
      <w:pPr>
        <w:tabs>
          <w:tab w:val="num" w:pos="5040"/>
        </w:tabs>
        <w:ind w:left="5040" w:hanging="360"/>
      </w:pPr>
      <w:rPr>
        <w:rFonts w:ascii="Arial" w:hAnsi="Arial" w:hint="default"/>
      </w:rPr>
    </w:lvl>
    <w:lvl w:ilvl="7" w:tplc="33268A9A" w:tentative="1">
      <w:start w:val="1"/>
      <w:numFmt w:val="bullet"/>
      <w:lvlText w:val="•"/>
      <w:lvlJc w:val="left"/>
      <w:pPr>
        <w:tabs>
          <w:tab w:val="num" w:pos="5760"/>
        </w:tabs>
        <w:ind w:left="5760" w:hanging="360"/>
      </w:pPr>
      <w:rPr>
        <w:rFonts w:ascii="Arial" w:hAnsi="Arial" w:hint="default"/>
      </w:rPr>
    </w:lvl>
    <w:lvl w:ilvl="8" w:tplc="B120A75E" w:tentative="1">
      <w:start w:val="1"/>
      <w:numFmt w:val="bullet"/>
      <w:lvlText w:val="•"/>
      <w:lvlJc w:val="left"/>
      <w:pPr>
        <w:tabs>
          <w:tab w:val="num" w:pos="6480"/>
        </w:tabs>
        <w:ind w:left="6480" w:hanging="360"/>
      </w:pPr>
      <w:rPr>
        <w:rFonts w:ascii="Arial" w:hAnsi="Arial" w:hint="default"/>
      </w:rPr>
    </w:lvl>
  </w:abstractNum>
  <w:abstractNum w:abstractNumId="11">
    <w:nsid w:val="266357EA"/>
    <w:multiLevelType w:val="hybridMultilevel"/>
    <w:tmpl w:val="8076A38E"/>
    <w:lvl w:ilvl="0" w:tplc="2C60B048">
      <w:start w:val="1"/>
      <w:numFmt w:val="lowerRoman"/>
      <w:lvlText w:val="(%1)"/>
      <w:lvlJc w:val="righ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2">
    <w:nsid w:val="27517D18"/>
    <w:multiLevelType w:val="hybridMultilevel"/>
    <w:tmpl w:val="FD5A157E"/>
    <w:lvl w:ilvl="0" w:tplc="98928C5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8DC4A87"/>
    <w:multiLevelType w:val="hybridMultilevel"/>
    <w:tmpl w:val="B2504EF4"/>
    <w:lvl w:ilvl="0" w:tplc="67D273B0">
      <w:start w:val="1"/>
      <w:numFmt w:val="bullet"/>
      <w:lvlText w:val="•"/>
      <w:lvlJc w:val="left"/>
      <w:pPr>
        <w:tabs>
          <w:tab w:val="num" w:pos="720"/>
        </w:tabs>
        <w:ind w:left="720" w:hanging="360"/>
      </w:pPr>
      <w:rPr>
        <w:rFonts w:ascii="Arial" w:hAnsi="Arial" w:hint="default"/>
      </w:rPr>
    </w:lvl>
    <w:lvl w:ilvl="1" w:tplc="BE322D36" w:tentative="1">
      <w:start w:val="1"/>
      <w:numFmt w:val="bullet"/>
      <w:lvlText w:val="•"/>
      <w:lvlJc w:val="left"/>
      <w:pPr>
        <w:tabs>
          <w:tab w:val="num" w:pos="1440"/>
        </w:tabs>
        <w:ind w:left="1440" w:hanging="360"/>
      </w:pPr>
      <w:rPr>
        <w:rFonts w:ascii="Arial" w:hAnsi="Arial" w:hint="default"/>
      </w:rPr>
    </w:lvl>
    <w:lvl w:ilvl="2" w:tplc="E408B31A" w:tentative="1">
      <w:start w:val="1"/>
      <w:numFmt w:val="bullet"/>
      <w:lvlText w:val="•"/>
      <w:lvlJc w:val="left"/>
      <w:pPr>
        <w:tabs>
          <w:tab w:val="num" w:pos="2160"/>
        </w:tabs>
        <w:ind w:left="2160" w:hanging="360"/>
      </w:pPr>
      <w:rPr>
        <w:rFonts w:ascii="Arial" w:hAnsi="Arial" w:hint="default"/>
      </w:rPr>
    </w:lvl>
    <w:lvl w:ilvl="3" w:tplc="89BA15E8" w:tentative="1">
      <w:start w:val="1"/>
      <w:numFmt w:val="bullet"/>
      <w:lvlText w:val="•"/>
      <w:lvlJc w:val="left"/>
      <w:pPr>
        <w:tabs>
          <w:tab w:val="num" w:pos="2880"/>
        </w:tabs>
        <w:ind w:left="2880" w:hanging="360"/>
      </w:pPr>
      <w:rPr>
        <w:rFonts w:ascii="Arial" w:hAnsi="Arial" w:hint="default"/>
      </w:rPr>
    </w:lvl>
    <w:lvl w:ilvl="4" w:tplc="C65A0296" w:tentative="1">
      <w:start w:val="1"/>
      <w:numFmt w:val="bullet"/>
      <w:lvlText w:val="•"/>
      <w:lvlJc w:val="left"/>
      <w:pPr>
        <w:tabs>
          <w:tab w:val="num" w:pos="3600"/>
        </w:tabs>
        <w:ind w:left="3600" w:hanging="360"/>
      </w:pPr>
      <w:rPr>
        <w:rFonts w:ascii="Arial" w:hAnsi="Arial" w:hint="default"/>
      </w:rPr>
    </w:lvl>
    <w:lvl w:ilvl="5" w:tplc="9F6EC2FE" w:tentative="1">
      <w:start w:val="1"/>
      <w:numFmt w:val="bullet"/>
      <w:lvlText w:val="•"/>
      <w:lvlJc w:val="left"/>
      <w:pPr>
        <w:tabs>
          <w:tab w:val="num" w:pos="4320"/>
        </w:tabs>
        <w:ind w:left="4320" w:hanging="360"/>
      </w:pPr>
      <w:rPr>
        <w:rFonts w:ascii="Arial" w:hAnsi="Arial" w:hint="default"/>
      </w:rPr>
    </w:lvl>
    <w:lvl w:ilvl="6" w:tplc="09848308" w:tentative="1">
      <w:start w:val="1"/>
      <w:numFmt w:val="bullet"/>
      <w:lvlText w:val="•"/>
      <w:lvlJc w:val="left"/>
      <w:pPr>
        <w:tabs>
          <w:tab w:val="num" w:pos="5040"/>
        </w:tabs>
        <w:ind w:left="5040" w:hanging="360"/>
      </w:pPr>
      <w:rPr>
        <w:rFonts w:ascii="Arial" w:hAnsi="Arial" w:hint="default"/>
      </w:rPr>
    </w:lvl>
    <w:lvl w:ilvl="7" w:tplc="4F106E46" w:tentative="1">
      <w:start w:val="1"/>
      <w:numFmt w:val="bullet"/>
      <w:lvlText w:val="•"/>
      <w:lvlJc w:val="left"/>
      <w:pPr>
        <w:tabs>
          <w:tab w:val="num" w:pos="5760"/>
        </w:tabs>
        <w:ind w:left="5760" w:hanging="360"/>
      </w:pPr>
      <w:rPr>
        <w:rFonts w:ascii="Arial" w:hAnsi="Arial" w:hint="default"/>
      </w:rPr>
    </w:lvl>
    <w:lvl w:ilvl="8" w:tplc="F15027F2" w:tentative="1">
      <w:start w:val="1"/>
      <w:numFmt w:val="bullet"/>
      <w:lvlText w:val="•"/>
      <w:lvlJc w:val="left"/>
      <w:pPr>
        <w:tabs>
          <w:tab w:val="num" w:pos="6480"/>
        </w:tabs>
        <w:ind w:left="6480" w:hanging="360"/>
      </w:pPr>
      <w:rPr>
        <w:rFonts w:ascii="Arial" w:hAnsi="Arial" w:hint="default"/>
      </w:rPr>
    </w:lvl>
  </w:abstractNum>
  <w:abstractNum w:abstractNumId="14">
    <w:nsid w:val="28F8728A"/>
    <w:multiLevelType w:val="hybridMultilevel"/>
    <w:tmpl w:val="C226DC42"/>
    <w:lvl w:ilvl="0" w:tplc="789EB300">
      <w:start w:val="1"/>
      <w:numFmt w:val="bullet"/>
      <w:lvlText w:val="•"/>
      <w:lvlJc w:val="left"/>
      <w:pPr>
        <w:tabs>
          <w:tab w:val="num" w:pos="720"/>
        </w:tabs>
        <w:ind w:left="720" w:hanging="360"/>
      </w:pPr>
      <w:rPr>
        <w:rFonts w:ascii="Arial" w:hAnsi="Arial" w:hint="default"/>
      </w:rPr>
    </w:lvl>
    <w:lvl w:ilvl="1" w:tplc="BD68D538" w:tentative="1">
      <w:start w:val="1"/>
      <w:numFmt w:val="bullet"/>
      <w:lvlText w:val="•"/>
      <w:lvlJc w:val="left"/>
      <w:pPr>
        <w:tabs>
          <w:tab w:val="num" w:pos="1440"/>
        </w:tabs>
        <w:ind w:left="1440" w:hanging="360"/>
      </w:pPr>
      <w:rPr>
        <w:rFonts w:ascii="Arial" w:hAnsi="Arial" w:hint="default"/>
      </w:rPr>
    </w:lvl>
    <w:lvl w:ilvl="2" w:tplc="4BF8B672" w:tentative="1">
      <w:start w:val="1"/>
      <w:numFmt w:val="bullet"/>
      <w:lvlText w:val="•"/>
      <w:lvlJc w:val="left"/>
      <w:pPr>
        <w:tabs>
          <w:tab w:val="num" w:pos="2160"/>
        </w:tabs>
        <w:ind w:left="2160" w:hanging="360"/>
      </w:pPr>
      <w:rPr>
        <w:rFonts w:ascii="Arial" w:hAnsi="Arial" w:hint="default"/>
      </w:rPr>
    </w:lvl>
    <w:lvl w:ilvl="3" w:tplc="E6A29024" w:tentative="1">
      <w:start w:val="1"/>
      <w:numFmt w:val="bullet"/>
      <w:lvlText w:val="•"/>
      <w:lvlJc w:val="left"/>
      <w:pPr>
        <w:tabs>
          <w:tab w:val="num" w:pos="2880"/>
        </w:tabs>
        <w:ind w:left="2880" w:hanging="360"/>
      </w:pPr>
      <w:rPr>
        <w:rFonts w:ascii="Arial" w:hAnsi="Arial" w:hint="default"/>
      </w:rPr>
    </w:lvl>
    <w:lvl w:ilvl="4" w:tplc="3246038E" w:tentative="1">
      <w:start w:val="1"/>
      <w:numFmt w:val="bullet"/>
      <w:lvlText w:val="•"/>
      <w:lvlJc w:val="left"/>
      <w:pPr>
        <w:tabs>
          <w:tab w:val="num" w:pos="3600"/>
        </w:tabs>
        <w:ind w:left="3600" w:hanging="360"/>
      </w:pPr>
      <w:rPr>
        <w:rFonts w:ascii="Arial" w:hAnsi="Arial" w:hint="default"/>
      </w:rPr>
    </w:lvl>
    <w:lvl w:ilvl="5" w:tplc="DD92A76A" w:tentative="1">
      <w:start w:val="1"/>
      <w:numFmt w:val="bullet"/>
      <w:lvlText w:val="•"/>
      <w:lvlJc w:val="left"/>
      <w:pPr>
        <w:tabs>
          <w:tab w:val="num" w:pos="4320"/>
        </w:tabs>
        <w:ind w:left="4320" w:hanging="360"/>
      </w:pPr>
      <w:rPr>
        <w:rFonts w:ascii="Arial" w:hAnsi="Arial" w:hint="default"/>
      </w:rPr>
    </w:lvl>
    <w:lvl w:ilvl="6" w:tplc="F93E5E6E" w:tentative="1">
      <w:start w:val="1"/>
      <w:numFmt w:val="bullet"/>
      <w:lvlText w:val="•"/>
      <w:lvlJc w:val="left"/>
      <w:pPr>
        <w:tabs>
          <w:tab w:val="num" w:pos="5040"/>
        </w:tabs>
        <w:ind w:left="5040" w:hanging="360"/>
      </w:pPr>
      <w:rPr>
        <w:rFonts w:ascii="Arial" w:hAnsi="Arial" w:hint="default"/>
      </w:rPr>
    </w:lvl>
    <w:lvl w:ilvl="7" w:tplc="28689D02" w:tentative="1">
      <w:start w:val="1"/>
      <w:numFmt w:val="bullet"/>
      <w:lvlText w:val="•"/>
      <w:lvlJc w:val="left"/>
      <w:pPr>
        <w:tabs>
          <w:tab w:val="num" w:pos="5760"/>
        </w:tabs>
        <w:ind w:left="5760" w:hanging="360"/>
      </w:pPr>
      <w:rPr>
        <w:rFonts w:ascii="Arial" w:hAnsi="Arial" w:hint="default"/>
      </w:rPr>
    </w:lvl>
    <w:lvl w:ilvl="8" w:tplc="F202C2FA" w:tentative="1">
      <w:start w:val="1"/>
      <w:numFmt w:val="bullet"/>
      <w:lvlText w:val="•"/>
      <w:lvlJc w:val="left"/>
      <w:pPr>
        <w:tabs>
          <w:tab w:val="num" w:pos="6480"/>
        </w:tabs>
        <w:ind w:left="6480" w:hanging="360"/>
      </w:pPr>
      <w:rPr>
        <w:rFonts w:ascii="Arial" w:hAnsi="Arial" w:hint="default"/>
      </w:rPr>
    </w:lvl>
  </w:abstractNum>
  <w:abstractNum w:abstractNumId="15">
    <w:nsid w:val="2C4053DF"/>
    <w:multiLevelType w:val="multilevel"/>
    <w:tmpl w:val="CD7212D2"/>
    <w:lvl w:ilvl="0">
      <w:start w:val="1"/>
      <w:numFmt w:val="lowerRoman"/>
      <w:lvlText w:val="%1"/>
      <w:lvlJc w:val="left"/>
      <w:pPr>
        <w:ind w:left="720" w:hanging="720"/>
      </w:pPr>
      <w:rPr>
        <w:rFonts w:eastAsia="Times New Roman" w:cs="Times New Roman" w:hint="default"/>
        <w:sz w:val="24"/>
      </w:rPr>
    </w:lvl>
    <w:lvl w:ilvl="1">
      <w:start w:val="9"/>
      <w:numFmt w:val="decimal"/>
      <w:lvlText w:val="%1.%2"/>
      <w:lvlJc w:val="left"/>
      <w:pPr>
        <w:ind w:left="450" w:hanging="450"/>
      </w:pPr>
      <w:rPr>
        <w:rFonts w:eastAsia="Times New Roman" w:cs="Times New Roman" w:hint="default"/>
        <w:sz w:val="24"/>
      </w:rPr>
    </w:lvl>
    <w:lvl w:ilvl="2">
      <w:start w:val="2"/>
      <w:numFmt w:val="decimal"/>
      <w:lvlText w:val="%1.%2.%3"/>
      <w:lvlJc w:val="left"/>
      <w:pPr>
        <w:ind w:left="720" w:hanging="720"/>
      </w:pPr>
      <w:rPr>
        <w:rFonts w:eastAsia="Times New Roman" w:cs="Times New Roman" w:hint="default"/>
        <w:sz w:val="24"/>
      </w:rPr>
    </w:lvl>
    <w:lvl w:ilvl="3">
      <w:start w:val="1"/>
      <w:numFmt w:val="decimal"/>
      <w:lvlText w:val="%1.%2.%3.%4"/>
      <w:lvlJc w:val="left"/>
      <w:pPr>
        <w:ind w:left="720" w:hanging="720"/>
      </w:pPr>
      <w:rPr>
        <w:rFonts w:eastAsia="Times New Roman" w:cs="Times New Roman" w:hint="default"/>
        <w:sz w:val="24"/>
      </w:rPr>
    </w:lvl>
    <w:lvl w:ilvl="4">
      <w:start w:val="1"/>
      <w:numFmt w:val="decimal"/>
      <w:lvlText w:val="%1.%2.%3.%4.%5"/>
      <w:lvlJc w:val="left"/>
      <w:pPr>
        <w:ind w:left="1080" w:hanging="1080"/>
      </w:pPr>
      <w:rPr>
        <w:rFonts w:eastAsia="Times New Roman" w:cs="Times New Roman" w:hint="default"/>
        <w:sz w:val="24"/>
      </w:rPr>
    </w:lvl>
    <w:lvl w:ilvl="5">
      <w:start w:val="1"/>
      <w:numFmt w:val="decimal"/>
      <w:lvlText w:val="%1.%2.%3.%4.%5.%6"/>
      <w:lvlJc w:val="left"/>
      <w:pPr>
        <w:ind w:left="1080" w:hanging="1080"/>
      </w:pPr>
      <w:rPr>
        <w:rFonts w:eastAsia="Times New Roman" w:cs="Times New Roman" w:hint="default"/>
        <w:sz w:val="24"/>
      </w:rPr>
    </w:lvl>
    <w:lvl w:ilvl="6">
      <w:start w:val="1"/>
      <w:numFmt w:val="decimal"/>
      <w:lvlText w:val="%1.%2.%3.%4.%5.%6.%7"/>
      <w:lvlJc w:val="left"/>
      <w:pPr>
        <w:ind w:left="1440" w:hanging="1440"/>
      </w:pPr>
      <w:rPr>
        <w:rFonts w:eastAsia="Times New Roman" w:cs="Times New Roman" w:hint="default"/>
        <w:sz w:val="24"/>
      </w:rPr>
    </w:lvl>
    <w:lvl w:ilvl="7">
      <w:start w:val="1"/>
      <w:numFmt w:val="decimal"/>
      <w:lvlText w:val="%1.%2.%3.%4.%5.%6.%7.%8"/>
      <w:lvlJc w:val="left"/>
      <w:pPr>
        <w:ind w:left="1440" w:hanging="1440"/>
      </w:pPr>
      <w:rPr>
        <w:rFonts w:eastAsia="Times New Roman" w:cs="Times New Roman" w:hint="default"/>
        <w:sz w:val="24"/>
      </w:rPr>
    </w:lvl>
    <w:lvl w:ilvl="8">
      <w:start w:val="1"/>
      <w:numFmt w:val="decimal"/>
      <w:lvlText w:val="%1.%2.%3.%4.%5.%6.%7.%8.%9"/>
      <w:lvlJc w:val="left"/>
      <w:pPr>
        <w:ind w:left="1800" w:hanging="1800"/>
      </w:pPr>
      <w:rPr>
        <w:rFonts w:eastAsia="Times New Roman" w:cs="Times New Roman" w:hint="default"/>
        <w:sz w:val="24"/>
      </w:rPr>
    </w:lvl>
  </w:abstractNum>
  <w:abstractNum w:abstractNumId="16">
    <w:nsid w:val="2D316630"/>
    <w:multiLevelType w:val="hybridMultilevel"/>
    <w:tmpl w:val="FD5A157E"/>
    <w:lvl w:ilvl="0" w:tplc="98928C5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DE14498"/>
    <w:multiLevelType w:val="hybridMultilevel"/>
    <w:tmpl w:val="6E46F18C"/>
    <w:lvl w:ilvl="0" w:tplc="905476F4">
      <w:start w:val="1"/>
      <w:numFmt w:val="lowerRoman"/>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E065558"/>
    <w:multiLevelType w:val="hybridMultilevel"/>
    <w:tmpl w:val="C10C81C4"/>
    <w:lvl w:ilvl="0" w:tplc="D3D296E8">
      <w:start w:val="1"/>
      <w:numFmt w:val="lowerRoman"/>
      <w:lvlText w:val="(%1)"/>
      <w:lvlJc w:val="left"/>
      <w:pPr>
        <w:ind w:left="126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F661204"/>
    <w:multiLevelType w:val="hybridMultilevel"/>
    <w:tmpl w:val="A468C70A"/>
    <w:lvl w:ilvl="0" w:tplc="84E60908">
      <w:start w:val="1"/>
      <w:numFmt w:val="bullet"/>
      <w:lvlText w:val="•"/>
      <w:lvlJc w:val="left"/>
      <w:pPr>
        <w:tabs>
          <w:tab w:val="num" w:pos="720"/>
        </w:tabs>
        <w:ind w:left="720" w:hanging="360"/>
      </w:pPr>
      <w:rPr>
        <w:rFonts w:ascii="Arial" w:hAnsi="Arial" w:hint="default"/>
      </w:rPr>
    </w:lvl>
    <w:lvl w:ilvl="1" w:tplc="FAB0B61E" w:tentative="1">
      <w:start w:val="1"/>
      <w:numFmt w:val="bullet"/>
      <w:lvlText w:val="•"/>
      <w:lvlJc w:val="left"/>
      <w:pPr>
        <w:tabs>
          <w:tab w:val="num" w:pos="1440"/>
        </w:tabs>
        <w:ind w:left="1440" w:hanging="360"/>
      </w:pPr>
      <w:rPr>
        <w:rFonts w:ascii="Arial" w:hAnsi="Arial" w:hint="default"/>
      </w:rPr>
    </w:lvl>
    <w:lvl w:ilvl="2" w:tplc="3998FBCE" w:tentative="1">
      <w:start w:val="1"/>
      <w:numFmt w:val="bullet"/>
      <w:lvlText w:val="•"/>
      <w:lvlJc w:val="left"/>
      <w:pPr>
        <w:tabs>
          <w:tab w:val="num" w:pos="2160"/>
        </w:tabs>
        <w:ind w:left="2160" w:hanging="360"/>
      </w:pPr>
      <w:rPr>
        <w:rFonts w:ascii="Arial" w:hAnsi="Arial" w:hint="default"/>
      </w:rPr>
    </w:lvl>
    <w:lvl w:ilvl="3" w:tplc="D8B4EEC8" w:tentative="1">
      <w:start w:val="1"/>
      <w:numFmt w:val="bullet"/>
      <w:lvlText w:val="•"/>
      <w:lvlJc w:val="left"/>
      <w:pPr>
        <w:tabs>
          <w:tab w:val="num" w:pos="2880"/>
        </w:tabs>
        <w:ind w:left="2880" w:hanging="360"/>
      </w:pPr>
      <w:rPr>
        <w:rFonts w:ascii="Arial" w:hAnsi="Arial" w:hint="default"/>
      </w:rPr>
    </w:lvl>
    <w:lvl w:ilvl="4" w:tplc="F9A6D7D2" w:tentative="1">
      <w:start w:val="1"/>
      <w:numFmt w:val="bullet"/>
      <w:lvlText w:val="•"/>
      <w:lvlJc w:val="left"/>
      <w:pPr>
        <w:tabs>
          <w:tab w:val="num" w:pos="3600"/>
        </w:tabs>
        <w:ind w:left="3600" w:hanging="360"/>
      </w:pPr>
      <w:rPr>
        <w:rFonts w:ascii="Arial" w:hAnsi="Arial" w:hint="default"/>
      </w:rPr>
    </w:lvl>
    <w:lvl w:ilvl="5" w:tplc="4E08F256" w:tentative="1">
      <w:start w:val="1"/>
      <w:numFmt w:val="bullet"/>
      <w:lvlText w:val="•"/>
      <w:lvlJc w:val="left"/>
      <w:pPr>
        <w:tabs>
          <w:tab w:val="num" w:pos="4320"/>
        </w:tabs>
        <w:ind w:left="4320" w:hanging="360"/>
      </w:pPr>
      <w:rPr>
        <w:rFonts w:ascii="Arial" w:hAnsi="Arial" w:hint="default"/>
      </w:rPr>
    </w:lvl>
    <w:lvl w:ilvl="6" w:tplc="50D2114C" w:tentative="1">
      <w:start w:val="1"/>
      <w:numFmt w:val="bullet"/>
      <w:lvlText w:val="•"/>
      <w:lvlJc w:val="left"/>
      <w:pPr>
        <w:tabs>
          <w:tab w:val="num" w:pos="5040"/>
        </w:tabs>
        <w:ind w:left="5040" w:hanging="360"/>
      </w:pPr>
      <w:rPr>
        <w:rFonts w:ascii="Arial" w:hAnsi="Arial" w:hint="default"/>
      </w:rPr>
    </w:lvl>
    <w:lvl w:ilvl="7" w:tplc="FAB48270" w:tentative="1">
      <w:start w:val="1"/>
      <w:numFmt w:val="bullet"/>
      <w:lvlText w:val="•"/>
      <w:lvlJc w:val="left"/>
      <w:pPr>
        <w:tabs>
          <w:tab w:val="num" w:pos="5760"/>
        </w:tabs>
        <w:ind w:left="5760" w:hanging="360"/>
      </w:pPr>
      <w:rPr>
        <w:rFonts w:ascii="Arial" w:hAnsi="Arial" w:hint="default"/>
      </w:rPr>
    </w:lvl>
    <w:lvl w:ilvl="8" w:tplc="9F74A806" w:tentative="1">
      <w:start w:val="1"/>
      <w:numFmt w:val="bullet"/>
      <w:lvlText w:val="•"/>
      <w:lvlJc w:val="left"/>
      <w:pPr>
        <w:tabs>
          <w:tab w:val="num" w:pos="6480"/>
        </w:tabs>
        <w:ind w:left="6480" w:hanging="360"/>
      </w:pPr>
      <w:rPr>
        <w:rFonts w:ascii="Arial" w:hAnsi="Arial" w:hint="default"/>
      </w:rPr>
    </w:lvl>
  </w:abstractNum>
  <w:abstractNum w:abstractNumId="20">
    <w:nsid w:val="303E6F45"/>
    <w:multiLevelType w:val="hybridMultilevel"/>
    <w:tmpl w:val="F4A4BA28"/>
    <w:lvl w:ilvl="0" w:tplc="2D2A03AC">
      <w:start w:val="1"/>
      <w:numFmt w:val="decimal"/>
      <w:lvlText w:val="%1)"/>
      <w:lvlJc w:val="left"/>
      <w:pPr>
        <w:tabs>
          <w:tab w:val="num" w:pos="720"/>
        </w:tabs>
        <w:ind w:left="720" w:hanging="360"/>
      </w:pPr>
    </w:lvl>
    <w:lvl w:ilvl="1" w:tplc="248A0EBA" w:tentative="1">
      <w:start w:val="1"/>
      <w:numFmt w:val="decimal"/>
      <w:lvlText w:val="%2)"/>
      <w:lvlJc w:val="left"/>
      <w:pPr>
        <w:tabs>
          <w:tab w:val="num" w:pos="1440"/>
        </w:tabs>
        <w:ind w:left="1440" w:hanging="360"/>
      </w:pPr>
    </w:lvl>
    <w:lvl w:ilvl="2" w:tplc="7452E17A" w:tentative="1">
      <w:start w:val="1"/>
      <w:numFmt w:val="decimal"/>
      <w:lvlText w:val="%3)"/>
      <w:lvlJc w:val="left"/>
      <w:pPr>
        <w:tabs>
          <w:tab w:val="num" w:pos="2160"/>
        </w:tabs>
        <w:ind w:left="2160" w:hanging="360"/>
      </w:pPr>
    </w:lvl>
    <w:lvl w:ilvl="3" w:tplc="C7300E6A" w:tentative="1">
      <w:start w:val="1"/>
      <w:numFmt w:val="decimal"/>
      <w:lvlText w:val="%4)"/>
      <w:lvlJc w:val="left"/>
      <w:pPr>
        <w:tabs>
          <w:tab w:val="num" w:pos="2880"/>
        </w:tabs>
        <w:ind w:left="2880" w:hanging="360"/>
      </w:pPr>
    </w:lvl>
    <w:lvl w:ilvl="4" w:tplc="70F4BCF8" w:tentative="1">
      <w:start w:val="1"/>
      <w:numFmt w:val="decimal"/>
      <w:lvlText w:val="%5)"/>
      <w:lvlJc w:val="left"/>
      <w:pPr>
        <w:tabs>
          <w:tab w:val="num" w:pos="3600"/>
        </w:tabs>
        <w:ind w:left="3600" w:hanging="360"/>
      </w:pPr>
    </w:lvl>
    <w:lvl w:ilvl="5" w:tplc="F95A806C" w:tentative="1">
      <w:start w:val="1"/>
      <w:numFmt w:val="decimal"/>
      <w:lvlText w:val="%6)"/>
      <w:lvlJc w:val="left"/>
      <w:pPr>
        <w:tabs>
          <w:tab w:val="num" w:pos="4320"/>
        </w:tabs>
        <w:ind w:left="4320" w:hanging="360"/>
      </w:pPr>
    </w:lvl>
    <w:lvl w:ilvl="6" w:tplc="10A295B2" w:tentative="1">
      <w:start w:val="1"/>
      <w:numFmt w:val="decimal"/>
      <w:lvlText w:val="%7)"/>
      <w:lvlJc w:val="left"/>
      <w:pPr>
        <w:tabs>
          <w:tab w:val="num" w:pos="5040"/>
        </w:tabs>
        <w:ind w:left="5040" w:hanging="360"/>
      </w:pPr>
    </w:lvl>
    <w:lvl w:ilvl="7" w:tplc="51468090" w:tentative="1">
      <w:start w:val="1"/>
      <w:numFmt w:val="decimal"/>
      <w:lvlText w:val="%8)"/>
      <w:lvlJc w:val="left"/>
      <w:pPr>
        <w:tabs>
          <w:tab w:val="num" w:pos="5760"/>
        </w:tabs>
        <w:ind w:left="5760" w:hanging="360"/>
      </w:pPr>
    </w:lvl>
    <w:lvl w:ilvl="8" w:tplc="9F085DDC" w:tentative="1">
      <w:start w:val="1"/>
      <w:numFmt w:val="decimal"/>
      <w:lvlText w:val="%9)"/>
      <w:lvlJc w:val="left"/>
      <w:pPr>
        <w:tabs>
          <w:tab w:val="num" w:pos="6480"/>
        </w:tabs>
        <w:ind w:left="6480" w:hanging="360"/>
      </w:pPr>
    </w:lvl>
  </w:abstractNum>
  <w:abstractNum w:abstractNumId="21">
    <w:nsid w:val="34D34B0D"/>
    <w:multiLevelType w:val="hybridMultilevel"/>
    <w:tmpl w:val="626407A4"/>
    <w:lvl w:ilvl="0" w:tplc="6922BC9C">
      <w:start w:val="1"/>
      <w:numFmt w:val="lowerRoman"/>
      <w:lvlText w:val="(%1)"/>
      <w:lvlJc w:val="left"/>
      <w:pPr>
        <w:ind w:left="1261" w:hanging="720"/>
      </w:pPr>
      <w:rPr>
        <w:rFonts w:hint="default"/>
      </w:rPr>
    </w:lvl>
    <w:lvl w:ilvl="1" w:tplc="04090019" w:tentative="1">
      <w:start w:val="1"/>
      <w:numFmt w:val="lowerLetter"/>
      <w:lvlText w:val="%2."/>
      <w:lvlJc w:val="left"/>
      <w:pPr>
        <w:ind w:left="1621" w:hanging="360"/>
      </w:pPr>
    </w:lvl>
    <w:lvl w:ilvl="2" w:tplc="0409001B" w:tentative="1">
      <w:start w:val="1"/>
      <w:numFmt w:val="lowerRoman"/>
      <w:lvlText w:val="%3."/>
      <w:lvlJc w:val="right"/>
      <w:pPr>
        <w:ind w:left="2341" w:hanging="180"/>
      </w:pPr>
    </w:lvl>
    <w:lvl w:ilvl="3" w:tplc="0409000F" w:tentative="1">
      <w:start w:val="1"/>
      <w:numFmt w:val="decimal"/>
      <w:lvlText w:val="%4."/>
      <w:lvlJc w:val="left"/>
      <w:pPr>
        <w:ind w:left="3061" w:hanging="360"/>
      </w:pPr>
    </w:lvl>
    <w:lvl w:ilvl="4" w:tplc="04090019" w:tentative="1">
      <w:start w:val="1"/>
      <w:numFmt w:val="lowerLetter"/>
      <w:lvlText w:val="%5."/>
      <w:lvlJc w:val="left"/>
      <w:pPr>
        <w:ind w:left="3781" w:hanging="360"/>
      </w:pPr>
    </w:lvl>
    <w:lvl w:ilvl="5" w:tplc="0409001B" w:tentative="1">
      <w:start w:val="1"/>
      <w:numFmt w:val="lowerRoman"/>
      <w:lvlText w:val="%6."/>
      <w:lvlJc w:val="right"/>
      <w:pPr>
        <w:ind w:left="4501" w:hanging="180"/>
      </w:pPr>
    </w:lvl>
    <w:lvl w:ilvl="6" w:tplc="0409000F" w:tentative="1">
      <w:start w:val="1"/>
      <w:numFmt w:val="decimal"/>
      <w:lvlText w:val="%7."/>
      <w:lvlJc w:val="left"/>
      <w:pPr>
        <w:ind w:left="5221" w:hanging="360"/>
      </w:pPr>
    </w:lvl>
    <w:lvl w:ilvl="7" w:tplc="04090019" w:tentative="1">
      <w:start w:val="1"/>
      <w:numFmt w:val="lowerLetter"/>
      <w:lvlText w:val="%8."/>
      <w:lvlJc w:val="left"/>
      <w:pPr>
        <w:ind w:left="5941" w:hanging="360"/>
      </w:pPr>
    </w:lvl>
    <w:lvl w:ilvl="8" w:tplc="0409001B" w:tentative="1">
      <w:start w:val="1"/>
      <w:numFmt w:val="lowerRoman"/>
      <w:lvlText w:val="%9."/>
      <w:lvlJc w:val="right"/>
      <w:pPr>
        <w:ind w:left="6661" w:hanging="180"/>
      </w:pPr>
    </w:lvl>
  </w:abstractNum>
  <w:abstractNum w:abstractNumId="22">
    <w:nsid w:val="351938BF"/>
    <w:multiLevelType w:val="hybridMultilevel"/>
    <w:tmpl w:val="8F30AD10"/>
    <w:lvl w:ilvl="0" w:tplc="2C60B048">
      <w:start w:val="1"/>
      <w:numFmt w:val="lowerRoman"/>
      <w:lvlText w:val="(%1)"/>
      <w:lvlJc w:val="right"/>
      <w:pPr>
        <w:tabs>
          <w:tab w:val="num" w:pos="720"/>
        </w:tabs>
        <w:ind w:left="720" w:hanging="360"/>
      </w:pPr>
      <w:rPr>
        <w:rFonts w:hint="default"/>
      </w:rPr>
    </w:lvl>
    <w:lvl w:ilvl="1" w:tplc="EF10F11C" w:tentative="1">
      <w:start w:val="1"/>
      <w:numFmt w:val="bullet"/>
      <w:lvlText w:val="•"/>
      <w:lvlJc w:val="left"/>
      <w:pPr>
        <w:tabs>
          <w:tab w:val="num" w:pos="1440"/>
        </w:tabs>
        <w:ind w:left="1440" w:hanging="360"/>
      </w:pPr>
      <w:rPr>
        <w:rFonts w:ascii="Arial" w:hAnsi="Arial" w:hint="default"/>
      </w:rPr>
    </w:lvl>
    <w:lvl w:ilvl="2" w:tplc="4F246B4C" w:tentative="1">
      <w:start w:val="1"/>
      <w:numFmt w:val="bullet"/>
      <w:lvlText w:val="•"/>
      <w:lvlJc w:val="left"/>
      <w:pPr>
        <w:tabs>
          <w:tab w:val="num" w:pos="2160"/>
        </w:tabs>
        <w:ind w:left="2160" w:hanging="360"/>
      </w:pPr>
      <w:rPr>
        <w:rFonts w:ascii="Arial" w:hAnsi="Arial" w:hint="default"/>
      </w:rPr>
    </w:lvl>
    <w:lvl w:ilvl="3" w:tplc="B8B0B23E" w:tentative="1">
      <w:start w:val="1"/>
      <w:numFmt w:val="bullet"/>
      <w:lvlText w:val="•"/>
      <w:lvlJc w:val="left"/>
      <w:pPr>
        <w:tabs>
          <w:tab w:val="num" w:pos="2880"/>
        </w:tabs>
        <w:ind w:left="2880" w:hanging="360"/>
      </w:pPr>
      <w:rPr>
        <w:rFonts w:ascii="Arial" w:hAnsi="Arial" w:hint="default"/>
      </w:rPr>
    </w:lvl>
    <w:lvl w:ilvl="4" w:tplc="797ACBA2" w:tentative="1">
      <w:start w:val="1"/>
      <w:numFmt w:val="bullet"/>
      <w:lvlText w:val="•"/>
      <w:lvlJc w:val="left"/>
      <w:pPr>
        <w:tabs>
          <w:tab w:val="num" w:pos="3600"/>
        </w:tabs>
        <w:ind w:left="3600" w:hanging="360"/>
      </w:pPr>
      <w:rPr>
        <w:rFonts w:ascii="Arial" w:hAnsi="Arial" w:hint="default"/>
      </w:rPr>
    </w:lvl>
    <w:lvl w:ilvl="5" w:tplc="8B2EC92E" w:tentative="1">
      <w:start w:val="1"/>
      <w:numFmt w:val="bullet"/>
      <w:lvlText w:val="•"/>
      <w:lvlJc w:val="left"/>
      <w:pPr>
        <w:tabs>
          <w:tab w:val="num" w:pos="4320"/>
        </w:tabs>
        <w:ind w:left="4320" w:hanging="360"/>
      </w:pPr>
      <w:rPr>
        <w:rFonts w:ascii="Arial" w:hAnsi="Arial" w:hint="default"/>
      </w:rPr>
    </w:lvl>
    <w:lvl w:ilvl="6" w:tplc="614E7DF4" w:tentative="1">
      <w:start w:val="1"/>
      <w:numFmt w:val="bullet"/>
      <w:lvlText w:val="•"/>
      <w:lvlJc w:val="left"/>
      <w:pPr>
        <w:tabs>
          <w:tab w:val="num" w:pos="5040"/>
        </w:tabs>
        <w:ind w:left="5040" w:hanging="360"/>
      </w:pPr>
      <w:rPr>
        <w:rFonts w:ascii="Arial" w:hAnsi="Arial" w:hint="default"/>
      </w:rPr>
    </w:lvl>
    <w:lvl w:ilvl="7" w:tplc="774E7774" w:tentative="1">
      <w:start w:val="1"/>
      <w:numFmt w:val="bullet"/>
      <w:lvlText w:val="•"/>
      <w:lvlJc w:val="left"/>
      <w:pPr>
        <w:tabs>
          <w:tab w:val="num" w:pos="5760"/>
        </w:tabs>
        <w:ind w:left="5760" w:hanging="360"/>
      </w:pPr>
      <w:rPr>
        <w:rFonts w:ascii="Arial" w:hAnsi="Arial" w:hint="default"/>
      </w:rPr>
    </w:lvl>
    <w:lvl w:ilvl="8" w:tplc="07DA906C" w:tentative="1">
      <w:start w:val="1"/>
      <w:numFmt w:val="bullet"/>
      <w:lvlText w:val="•"/>
      <w:lvlJc w:val="left"/>
      <w:pPr>
        <w:tabs>
          <w:tab w:val="num" w:pos="6480"/>
        </w:tabs>
        <w:ind w:left="6480" w:hanging="360"/>
      </w:pPr>
      <w:rPr>
        <w:rFonts w:ascii="Arial" w:hAnsi="Arial" w:hint="default"/>
      </w:rPr>
    </w:lvl>
  </w:abstractNum>
  <w:abstractNum w:abstractNumId="23">
    <w:nsid w:val="357A485C"/>
    <w:multiLevelType w:val="hybridMultilevel"/>
    <w:tmpl w:val="5AAA8DB4"/>
    <w:lvl w:ilvl="0" w:tplc="1528110C">
      <w:start w:val="1"/>
      <w:numFmt w:val="lowerRoman"/>
      <w:lvlText w:val="(%1)"/>
      <w:lvlJc w:val="left"/>
      <w:pPr>
        <w:ind w:left="1007" w:hanging="720"/>
      </w:pPr>
      <w:rPr>
        <w:rFonts w:hint="default"/>
      </w:rPr>
    </w:lvl>
    <w:lvl w:ilvl="1" w:tplc="04090019" w:tentative="1">
      <w:start w:val="1"/>
      <w:numFmt w:val="lowerLetter"/>
      <w:lvlText w:val="%2."/>
      <w:lvlJc w:val="left"/>
      <w:pPr>
        <w:ind w:left="1367" w:hanging="360"/>
      </w:pPr>
    </w:lvl>
    <w:lvl w:ilvl="2" w:tplc="0409001B" w:tentative="1">
      <w:start w:val="1"/>
      <w:numFmt w:val="lowerRoman"/>
      <w:lvlText w:val="%3."/>
      <w:lvlJc w:val="right"/>
      <w:pPr>
        <w:ind w:left="2087" w:hanging="180"/>
      </w:pPr>
    </w:lvl>
    <w:lvl w:ilvl="3" w:tplc="0409000F" w:tentative="1">
      <w:start w:val="1"/>
      <w:numFmt w:val="decimal"/>
      <w:lvlText w:val="%4."/>
      <w:lvlJc w:val="left"/>
      <w:pPr>
        <w:ind w:left="2807" w:hanging="360"/>
      </w:pPr>
    </w:lvl>
    <w:lvl w:ilvl="4" w:tplc="04090019" w:tentative="1">
      <w:start w:val="1"/>
      <w:numFmt w:val="lowerLetter"/>
      <w:lvlText w:val="%5."/>
      <w:lvlJc w:val="left"/>
      <w:pPr>
        <w:ind w:left="3527" w:hanging="360"/>
      </w:pPr>
    </w:lvl>
    <w:lvl w:ilvl="5" w:tplc="0409001B" w:tentative="1">
      <w:start w:val="1"/>
      <w:numFmt w:val="lowerRoman"/>
      <w:lvlText w:val="%6."/>
      <w:lvlJc w:val="right"/>
      <w:pPr>
        <w:ind w:left="4247" w:hanging="180"/>
      </w:pPr>
    </w:lvl>
    <w:lvl w:ilvl="6" w:tplc="0409000F" w:tentative="1">
      <w:start w:val="1"/>
      <w:numFmt w:val="decimal"/>
      <w:lvlText w:val="%7."/>
      <w:lvlJc w:val="left"/>
      <w:pPr>
        <w:ind w:left="4967" w:hanging="360"/>
      </w:pPr>
    </w:lvl>
    <w:lvl w:ilvl="7" w:tplc="04090019" w:tentative="1">
      <w:start w:val="1"/>
      <w:numFmt w:val="lowerLetter"/>
      <w:lvlText w:val="%8."/>
      <w:lvlJc w:val="left"/>
      <w:pPr>
        <w:ind w:left="5687" w:hanging="360"/>
      </w:pPr>
    </w:lvl>
    <w:lvl w:ilvl="8" w:tplc="0409001B" w:tentative="1">
      <w:start w:val="1"/>
      <w:numFmt w:val="lowerRoman"/>
      <w:lvlText w:val="%9."/>
      <w:lvlJc w:val="right"/>
      <w:pPr>
        <w:ind w:left="6407" w:hanging="180"/>
      </w:pPr>
    </w:lvl>
  </w:abstractNum>
  <w:abstractNum w:abstractNumId="24">
    <w:nsid w:val="37877DFB"/>
    <w:multiLevelType w:val="hybridMultilevel"/>
    <w:tmpl w:val="961E683C"/>
    <w:lvl w:ilvl="0" w:tplc="905476F4">
      <w:start w:val="1"/>
      <w:numFmt w:val="lowerRoman"/>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39FB0CA9"/>
    <w:multiLevelType w:val="hybridMultilevel"/>
    <w:tmpl w:val="324E4E8E"/>
    <w:lvl w:ilvl="0" w:tplc="AD369BD8">
      <w:start w:val="1"/>
      <w:numFmt w:val="lowerRoman"/>
      <w:lvlText w:val="(%1)"/>
      <w:lvlJc w:val="left"/>
      <w:pPr>
        <w:ind w:left="1377" w:hanging="720"/>
      </w:pPr>
      <w:rPr>
        <w:rFonts w:hint="default"/>
        <w:sz w:val="23"/>
      </w:rPr>
    </w:lvl>
    <w:lvl w:ilvl="1" w:tplc="04090019" w:tentative="1">
      <w:start w:val="1"/>
      <w:numFmt w:val="lowerLetter"/>
      <w:lvlText w:val="%2."/>
      <w:lvlJc w:val="left"/>
      <w:pPr>
        <w:ind w:left="1737" w:hanging="360"/>
      </w:pPr>
    </w:lvl>
    <w:lvl w:ilvl="2" w:tplc="0409001B" w:tentative="1">
      <w:start w:val="1"/>
      <w:numFmt w:val="lowerRoman"/>
      <w:lvlText w:val="%3."/>
      <w:lvlJc w:val="right"/>
      <w:pPr>
        <w:ind w:left="2457" w:hanging="180"/>
      </w:pPr>
    </w:lvl>
    <w:lvl w:ilvl="3" w:tplc="0409000F" w:tentative="1">
      <w:start w:val="1"/>
      <w:numFmt w:val="decimal"/>
      <w:lvlText w:val="%4."/>
      <w:lvlJc w:val="left"/>
      <w:pPr>
        <w:ind w:left="3177" w:hanging="360"/>
      </w:pPr>
    </w:lvl>
    <w:lvl w:ilvl="4" w:tplc="04090019" w:tentative="1">
      <w:start w:val="1"/>
      <w:numFmt w:val="lowerLetter"/>
      <w:lvlText w:val="%5."/>
      <w:lvlJc w:val="left"/>
      <w:pPr>
        <w:ind w:left="3897" w:hanging="360"/>
      </w:pPr>
    </w:lvl>
    <w:lvl w:ilvl="5" w:tplc="0409001B" w:tentative="1">
      <w:start w:val="1"/>
      <w:numFmt w:val="lowerRoman"/>
      <w:lvlText w:val="%6."/>
      <w:lvlJc w:val="right"/>
      <w:pPr>
        <w:ind w:left="4617" w:hanging="180"/>
      </w:pPr>
    </w:lvl>
    <w:lvl w:ilvl="6" w:tplc="0409000F" w:tentative="1">
      <w:start w:val="1"/>
      <w:numFmt w:val="decimal"/>
      <w:lvlText w:val="%7."/>
      <w:lvlJc w:val="left"/>
      <w:pPr>
        <w:ind w:left="5337" w:hanging="360"/>
      </w:pPr>
    </w:lvl>
    <w:lvl w:ilvl="7" w:tplc="04090019" w:tentative="1">
      <w:start w:val="1"/>
      <w:numFmt w:val="lowerLetter"/>
      <w:lvlText w:val="%8."/>
      <w:lvlJc w:val="left"/>
      <w:pPr>
        <w:ind w:left="6057" w:hanging="360"/>
      </w:pPr>
    </w:lvl>
    <w:lvl w:ilvl="8" w:tplc="0409001B" w:tentative="1">
      <w:start w:val="1"/>
      <w:numFmt w:val="lowerRoman"/>
      <w:lvlText w:val="%9."/>
      <w:lvlJc w:val="right"/>
      <w:pPr>
        <w:ind w:left="6777" w:hanging="180"/>
      </w:pPr>
    </w:lvl>
  </w:abstractNum>
  <w:abstractNum w:abstractNumId="26">
    <w:nsid w:val="3B7C3D62"/>
    <w:multiLevelType w:val="hybridMultilevel"/>
    <w:tmpl w:val="2F02CE10"/>
    <w:lvl w:ilvl="0" w:tplc="F178173C">
      <w:start w:val="1"/>
      <w:numFmt w:val="bullet"/>
      <w:lvlText w:val="•"/>
      <w:lvlJc w:val="left"/>
      <w:pPr>
        <w:tabs>
          <w:tab w:val="num" w:pos="720"/>
        </w:tabs>
        <w:ind w:left="720" w:hanging="360"/>
      </w:pPr>
      <w:rPr>
        <w:rFonts w:ascii="Arial" w:hAnsi="Arial" w:hint="default"/>
      </w:rPr>
    </w:lvl>
    <w:lvl w:ilvl="1" w:tplc="B8C01466" w:tentative="1">
      <w:start w:val="1"/>
      <w:numFmt w:val="bullet"/>
      <w:lvlText w:val="•"/>
      <w:lvlJc w:val="left"/>
      <w:pPr>
        <w:tabs>
          <w:tab w:val="num" w:pos="1440"/>
        </w:tabs>
        <w:ind w:left="1440" w:hanging="360"/>
      </w:pPr>
      <w:rPr>
        <w:rFonts w:ascii="Arial" w:hAnsi="Arial" w:hint="default"/>
      </w:rPr>
    </w:lvl>
    <w:lvl w:ilvl="2" w:tplc="102CB78E" w:tentative="1">
      <w:start w:val="1"/>
      <w:numFmt w:val="bullet"/>
      <w:lvlText w:val="•"/>
      <w:lvlJc w:val="left"/>
      <w:pPr>
        <w:tabs>
          <w:tab w:val="num" w:pos="2160"/>
        </w:tabs>
        <w:ind w:left="2160" w:hanging="360"/>
      </w:pPr>
      <w:rPr>
        <w:rFonts w:ascii="Arial" w:hAnsi="Arial" w:hint="default"/>
      </w:rPr>
    </w:lvl>
    <w:lvl w:ilvl="3" w:tplc="3FE2286A" w:tentative="1">
      <w:start w:val="1"/>
      <w:numFmt w:val="bullet"/>
      <w:lvlText w:val="•"/>
      <w:lvlJc w:val="left"/>
      <w:pPr>
        <w:tabs>
          <w:tab w:val="num" w:pos="2880"/>
        </w:tabs>
        <w:ind w:left="2880" w:hanging="360"/>
      </w:pPr>
      <w:rPr>
        <w:rFonts w:ascii="Arial" w:hAnsi="Arial" w:hint="default"/>
      </w:rPr>
    </w:lvl>
    <w:lvl w:ilvl="4" w:tplc="EE20C092" w:tentative="1">
      <w:start w:val="1"/>
      <w:numFmt w:val="bullet"/>
      <w:lvlText w:val="•"/>
      <w:lvlJc w:val="left"/>
      <w:pPr>
        <w:tabs>
          <w:tab w:val="num" w:pos="3600"/>
        </w:tabs>
        <w:ind w:left="3600" w:hanging="360"/>
      </w:pPr>
      <w:rPr>
        <w:rFonts w:ascii="Arial" w:hAnsi="Arial" w:hint="default"/>
      </w:rPr>
    </w:lvl>
    <w:lvl w:ilvl="5" w:tplc="1C149B6A" w:tentative="1">
      <w:start w:val="1"/>
      <w:numFmt w:val="bullet"/>
      <w:lvlText w:val="•"/>
      <w:lvlJc w:val="left"/>
      <w:pPr>
        <w:tabs>
          <w:tab w:val="num" w:pos="4320"/>
        </w:tabs>
        <w:ind w:left="4320" w:hanging="360"/>
      </w:pPr>
      <w:rPr>
        <w:rFonts w:ascii="Arial" w:hAnsi="Arial" w:hint="default"/>
      </w:rPr>
    </w:lvl>
    <w:lvl w:ilvl="6" w:tplc="BDDC2F6E" w:tentative="1">
      <w:start w:val="1"/>
      <w:numFmt w:val="bullet"/>
      <w:lvlText w:val="•"/>
      <w:lvlJc w:val="left"/>
      <w:pPr>
        <w:tabs>
          <w:tab w:val="num" w:pos="5040"/>
        </w:tabs>
        <w:ind w:left="5040" w:hanging="360"/>
      </w:pPr>
      <w:rPr>
        <w:rFonts w:ascii="Arial" w:hAnsi="Arial" w:hint="default"/>
      </w:rPr>
    </w:lvl>
    <w:lvl w:ilvl="7" w:tplc="E2A8C6B4" w:tentative="1">
      <w:start w:val="1"/>
      <w:numFmt w:val="bullet"/>
      <w:lvlText w:val="•"/>
      <w:lvlJc w:val="left"/>
      <w:pPr>
        <w:tabs>
          <w:tab w:val="num" w:pos="5760"/>
        </w:tabs>
        <w:ind w:left="5760" w:hanging="360"/>
      </w:pPr>
      <w:rPr>
        <w:rFonts w:ascii="Arial" w:hAnsi="Arial" w:hint="default"/>
      </w:rPr>
    </w:lvl>
    <w:lvl w:ilvl="8" w:tplc="87F069D8" w:tentative="1">
      <w:start w:val="1"/>
      <w:numFmt w:val="bullet"/>
      <w:lvlText w:val="•"/>
      <w:lvlJc w:val="left"/>
      <w:pPr>
        <w:tabs>
          <w:tab w:val="num" w:pos="6480"/>
        </w:tabs>
        <w:ind w:left="6480" w:hanging="360"/>
      </w:pPr>
      <w:rPr>
        <w:rFonts w:ascii="Arial" w:hAnsi="Arial" w:hint="default"/>
      </w:rPr>
    </w:lvl>
  </w:abstractNum>
  <w:abstractNum w:abstractNumId="27">
    <w:nsid w:val="3BF01C25"/>
    <w:multiLevelType w:val="hybridMultilevel"/>
    <w:tmpl w:val="E64482E8"/>
    <w:lvl w:ilvl="0" w:tplc="19369C20">
      <w:start w:val="1"/>
      <w:numFmt w:val="lowerRoman"/>
      <w:lvlText w:val="(%1)"/>
      <w:lvlJc w:val="left"/>
      <w:pPr>
        <w:ind w:left="1143" w:hanging="720"/>
      </w:pPr>
      <w:rPr>
        <w:rFonts w:hint="default"/>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28">
    <w:nsid w:val="3C792ADA"/>
    <w:multiLevelType w:val="hybridMultilevel"/>
    <w:tmpl w:val="512A4EFC"/>
    <w:lvl w:ilvl="0" w:tplc="94B0994C">
      <w:start w:val="1"/>
      <w:numFmt w:val="bullet"/>
      <w:lvlText w:val=""/>
      <w:lvlJc w:val="left"/>
      <w:pPr>
        <w:tabs>
          <w:tab w:val="num" w:pos="720"/>
        </w:tabs>
        <w:ind w:left="720" w:hanging="360"/>
      </w:pPr>
      <w:rPr>
        <w:rFonts w:ascii="Wingdings" w:hAnsi="Wingdings" w:hint="default"/>
      </w:rPr>
    </w:lvl>
    <w:lvl w:ilvl="1" w:tplc="A71684FE">
      <w:start w:val="1"/>
      <w:numFmt w:val="bullet"/>
      <w:lvlText w:val=""/>
      <w:lvlJc w:val="left"/>
      <w:pPr>
        <w:tabs>
          <w:tab w:val="num" w:pos="1440"/>
        </w:tabs>
        <w:ind w:left="1440" w:hanging="360"/>
      </w:pPr>
      <w:rPr>
        <w:rFonts w:ascii="Wingdings" w:hAnsi="Wingdings" w:hint="default"/>
      </w:rPr>
    </w:lvl>
    <w:lvl w:ilvl="2" w:tplc="9A3EA518" w:tentative="1">
      <w:start w:val="1"/>
      <w:numFmt w:val="bullet"/>
      <w:lvlText w:val=""/>
      <w:lvlJc w:val="left"/>
      <w:pPr>
        <w:tabs>
          <w:tab w:val="num" w:pos="2160"/>
        </w:tabs>
        <w:ind w:left="2160" w:hanging="360"/>
      </w:pPr>
      <w:rPr>
        <w:rFonts w:ascii="Wingdings" w:hAnsi="Wingdings" w:hint="default"/>
      </w:rPr>
    </w:lvl>
    <w:lvl w:ilvl="3" w:tplc="22B4B644" w:tentative="1">
      <w:start w:val="1"/>
      <w:numFmt w:val="bullet"/>
      <w:lvlText w:val=""/>
      <w:lvlJc w:val="left"/>
      <w:pPr>
        <w:tabs>
          <w:tab w:val="num" w:pos="2880"/>
        </w:tabs>
        <w:ind w:left="2880" w:hanging="360"/>
      </w:pPr>
      <w:rPr>
        <w:rFonts w:ascii="Wingdings" w:hAnsi="Wingdings" w:hint="default"/>
      </w:rPr>
    </w:lvl>
    <w:lvl w:ilvl="4" w:tplc="CC5EC436" w:tentative="1">
      <w:start w:val="1"/>
      <w:numFmt w:val="bullet"/>
      <w:lvlText w:val=""/>
      <w:lvlJc w:val="left"/>
      <w:pPr>
        <w:tabs>
          <w:tab w:val="num" w:pos="3600"/>
        </w:tabs>
        <w:ind w:left="3600" w:hanging="360"/>
      </w:pPr>
      <w:rPr>
        <w:rFonts w:ascii="Wingdings" w:hAnsi="Wingdings" w:hint="default"/>
      </w:rPr>
    </w:lvl>
    <w:lvl w:ilvl="5" w:tplc="EF308DBA" w:tentative="1">
      <w:start w:val="1"/>
      <w:numFmt w:val="bullet"/>
      <w:lvlText w:val=""/>
      <w:lvlJc w:val="left"/>
      <w:pPr>
        <w:tabs>
          <w:tab w:val="num" w:pos="4320"/>
        </w:tabs>
        <w:ind w:left="4320" w:hanging="360"/>
      </w:pPr>
      <w:rPr>
        <w:rFonts w:ascii="Wingdings" w:hAnsi="Wingdings" w:hint="default"/>
      </w:rPr>
    </w:lvl>
    <w:lvl w:ilvl="6" w:tplc="8F80AE64" w:tentative="1">
      <w:start w:val="1"/>
      <w:numFmt w:val="bullet"/>
      <w:lvlText w:val=""/>
      <w:lvlJc w:val="left"/>
      <w:pPr>
        <w:tabs>
          <w:tab w:val="num" w:pos="5040"/>
        </w:tabs>
        <w:ind w:left="5040" w:hanging="360"/>
      </w:pPr>
      <w:rPr>
        <w:rFonts w:ascii="Wingdings" w:hAnsi="Wingdings" w:hint="default"/>
      </w:rPr>
    </w:lvl>
    <w:lvl w:ilvl="7" w:tplc="A9BC2272" w:tentative="1">
      <w:start w:val="1"/>
      <w:numFmt w:val="bullet"/>
      <w:lvlText w:val=""/>
      <w:lvlJc w:val="left"/>
      <w:pPr>
        <w:tabs>
          <w:tab w:val="num" w:pos="5760"/>
        </w:tabs>
        <w:ind w:left="5760" w:hanging="360"/>
      </w:pPr>
      <w:rPr>
        <w:rFonts w:ascii="Wingdings" w:hAnsi="Wingdings" w:hint="default"/>
      </w:rPr>
    </w:lvl>
    <w:lvl w:ilvl="8" w:tplc="B6601F3E" w:tentative="1">
      <w:start w:val="1"/>
      <w:numFmt w:val="bullet"/>
      <w:lvlText w:val=""/>
      <w:lvlJc w:val="left"/>
      <w:pPr>
        <w:tabs>
          <w:tab w:val="num" w:pos="6480"/>
        </w:tabs>
        <w:ind w:left="6480" w:hanging="360"/>
      </w:pPr>
      <w:rPr>
        <w:rFonts w:ascii="Wingdings" w:hAnsi="Wingdings" w:hint="default"/>
      </w:rPr>
    </w:lvl>
  </w:abstractNum>
  <w:abstractNum w:abstractNumId="29">
    <w:nsid w:val="3C997EDA"/>
    <w:multiLevelType w:val="hybridMultilevel"/>
    <w:tmpl w:val="F086EDD8"/>
    <w:lvl w:ilvl="0" w:tplc="A0D48ED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CDA48B2"/>
    <w:multiLevelType w:val="hybridMultilevel"/>
    <w:tmpl w:val="37C25A8E"/>
    <w:lvl w:ilvl="0" w:tplc="2C60B048">
      <w:start w:val="1"/>
      <w:numFmt w:val="lowerRoman"/>
      <w:lvlText w:val="(%1)"/>
      <w:lvlJc w:val="right"/>
      <w:pPr>
        <w:ind w:left="1053" w:hanging="360"/>
      </w:pPr>
      <w:rPr>
        <w:rFonts w:hint="default"/>
      </w:rPr>
    </w:lvl>
    <w:lvl w:ilvl="1" w:tplc="04090019" w:tentative="1">
      <w:start w:val="1"/>
      <w:numFmt w:val="lowerLetter"/>
      <w:lvlText w:val="%2."/>
      <w:lvlJc w:val="left"/>
      <w:pPr>
        <w:ind w:left="1773" w:hanging="360"/>
      </w:pPr>
    </w:lvl>
    <w:lvl w:ilvl="2" w:tplc="0409001B" w:tentative="1">
      <w:start w:val="1"/>
      <w:numFmt w:val="lowerRoman"/>
      <w:lvlText w:val="%3."/>
      <w:lvlJc w:val="right"/>
      <w:pPr>
        <w:ind w:left="2493" w:hanging="180"/>
      </w:pPr>
    </w:lvl>
    <w:lvl w:ilvl="3" w:tplc="0409000F" w:tentative="1">
      <w:start w:val="1"/>
      <w:numFmt w:val="decimal"/>
      <w:lvlText w:val="%4."/>
      <w:lvlJc w:val="left"/>
      <w:pPr>
        <w:ind w:left="3213" w:hanging="360"/>
      </w:pPr>
    </w:lvl>
    <w:lvl w:ilvl="4" w:tplc="04090019" w:tentative="1">
      <w:start w:val="1"/>
      <w:numFmt w:val="lowerLetter"/>
      <w:lvlText w:val="%5."/>
      <w:lvlJc w:val="left"/>
      <w:pPr>
        <w:ind w:left="3933" w:hanging="360"/>
      </w:pPr>
    </w:lvl>
    <w:lvl w:ilvl="5" w:tplc="0409001B" w:tentative="1">
      <w:start w:val="1"/>
      <w:numFmt w:val="lowerRoman"/>
      <w:lvlText w:val="%6."/>
      <w:lvlJc w:val="right"/>
      <w:pPr>
        <w:ind w:left="4653" w:hanging="180"/>
      </w:pPr>
    </w:lvl>
    <w:lvl w:ilvl="6" w:tplc="0409000F" w:tentative="1">
      <w:start w:val="1"/>
      <w:numFmt w:val="decimal"/>
      <w:lvlText w:val="%7."/>
      <w:lvlJc w:val="left"/>
      <w:pPr>
        <w:ind w:left="5373" w:hanging="360"/>
      </w:pPr>
    </w:lvl>
    <w:lvl w:ilvl="7" w:tplc="04090019" w:tentative="1">
      <w:start w:val="1"/>
      <w:numFmt w:val="lowerLetter"/>
      <w:lvlText w:val="%8."/>
      <w:lvlJc w:val="left"/>
      <w:pPr>
        <w:ind w:left="6093" w:hanging="360"/>
      </w:pPr>
    </w:lvl>
    <w:lvl w:ilvl="8" w:tplc="0409001B" w:tentative="1">
      <w:start w:val="1"/>
      <w:numFmt w:val="lowerRoman"/>
      <w:lvlText w:val="%9."/>
      <w:lvlJc w:val="right"/>
      <w:pPr>
        <w:ind w:left="6813" w:hanging="180"/>
      </w:pPr>
    </w:lvl>
  </w:abstractNum>
  <w:abstractNum w:abstractNumId="31">
    <w:nsid w:val="3D343D3D"/>
    <w:multiLevelType w:val="hybridMultilevel"/>
    <w:tmpl w:val="0ECAB506"/>
    <w:lvl w:ilvl="0" w:tplc="558C5386">
      <w:start w:val="1"/>
      <w:numFmt w:val="bullet"/>
      <w:lvlText w:val=""/>
      <w:lvlJc w:val="left"/>
      <w:pPr>
        <w:tabs>
          <w:tab w:val="num" w:pos="720"/>
        </w:tabs>
        <w:ind w:left="720" w:hanging="360"/>
      </w:pPr>
      <w:rPr>
        <w:rFonts w:ascii="Wingdings" w:hAnsi="Wingdings" w:hint="default"/>
      </w:rPr>
    </w:lvl>
    <w:lvl w:ilvl="1" w:tplc="D4D2056A" w:tentative="1">
      <w:start w:val="1"/>
      <w:numFmt w:val="bullet"/>
      <w:lvlText w:val=""/>
      <w:lvlJc w:val="left"/>
      <w:pPr>
        <w:tabs>
          <w:tab w:val="num" w:pos="1440"/>
        </w:tabs>
        <w:ind w:left="1440" w:hanging="360"/>
      </w:pPr>
      <w:rPr>
        <w:rFonts w:ascii="Wingdings" w:hAnsi="Wingdings" w:hint="default"/>
      </w:rPr>
    </w:lvl>
    <w:lvl w:ilvl="2" w:tplc="F73AFAB6" w:tentative="1">
      <w:start w:val="1"/>
      <w:numFmt w:val="bullet"/>
      <w:lvlText w:val=""/>
      <w:lvlJc w:val="left"/>
      <w:pPr>
        <w:tabs>
          <w:tab w:val="num" w:pos="2160"/>
        </w:tabs>
        <w:ind w:left="2160" w:hanging="360"/>
      </w:pPr>
      <w:rPr>
        <w:rFonts w:ascii="Wingdings" w:hAnsi="Wingdings" w:hint="default"/>
      </w:rPr>
    </w:lvl>
    <w:lvl w:ilvl="3" w:tplc="DB143D80" w:tentative="1">
      <w:start w:val="1"/>
      <w:numFmt w:val="bullet"/>
      <w:lvlText w:val=""/>
      <w:lvlJc w:val="left"/>
      <w:pPr>
        <w:tabs>
          <w:tab w:val="num" w:pos="2880"/>
        </w:tabs>
        <w:ind w:left="2880" w:hanging="360"/>
      </w:pPr>
      <w:rPr>
        <w:rFonts w:ascii="Wingdings" w:hAnsi="Wingdings" w:hint="default"/>
      </w:rPr>
    </w:lvl>
    <w:lvl w:ilvl="4" w:tplc="E91699FE" w:tentative="1">
      <w:start w:val="1"/>
      <w:numFmt w:val="bullet"/>
      <w:lvlText w:val=""/>
      <w:lvlJc w:val="left"/>
      <w:pPr>
        <w:tabs>
          <w:tab w:val="num" w:pos="3600"/>
        </w:tabs>
        <w:ind w:left="3600" w:hanging="360"/>
      </w:pPr>
      <w:rPr>
        <w:rFonts w:ascii="Wingdings" w:hAnsi="Wingdings" w:hint="default"/>
      </w:rPr>
    </w:lvl>
    <w:lvl w:ilvl="5" w:tplc="0B2AC940" w:tentative="1">
      <w:start w:val="1"/>
      <w:numFmt w:val="bullet"/>
      <w:lvlText w:val=""/>
      <w:lvlJc w:val="left"/>
      <w:pPr>
        <w:tabs>
          <w:tab w:val="num" w:pos="4320"/>
        </w:tabs>
        <w:ind w:left="4320" w:hanging="360"/>
      </w:pPr>
      <w:rPr>
        <w:rFonts w:ascii="Wingdings" w:hAnsi="Wingdings" w:hint="default"/>
      </w:rPr>
    </w:lvl>
    <w:lvl w:ilvl="6" w:tplc="4A028BF0" w:tentative="1">
      <w:start w:val="1"/>
      <w:numFmt w:val="bullet"/>
      <w:lvlText w:val=""/>
      <w:lvlJc w:val="left"/>
      <w:pPr>
        <w:tabs>
          <w:tab w:val="num" w:pos="5040"/>
        </w:tabs>
        <w:ind w:left="5040" w:hanging="360"/>
      </w:pPr>
      <w:rPr>
        <w:rFonts w:ascii="Wingdings" w:hAnsi="Wingdings" w:hint="default"/>
      </w:rPr>
    </w:lvl>
    <w:lvl w:ilvl="7" w:tplc="DD4AE6C2" w:tentative="1">
      <w:start w:val="1"/>
      <w:numFmt w:val="bullet"/>
      <w:lvlText w:val=""/>
      <w:lvlJc w:val="left"/>
      <w:pPr>
        <w:tabs>
          <w:tab w:val="num" w:pos="5760"/>
        </w:tabs>
        <w:ind w:left="5760" w:hanging="360"/>
      </w:pPr>
      <w:rPr>
        <w:rFonts w:ascii="Wingdings" w:hAnsi="Wingdings" w:hint="default"/>
      </w:rPr>
    </w:lvl>
    <w:lvl w:ilvl="8" w:tplc="3E62ABF6" w:tentative="1">
      <w:start w:val="1"/>
      <w:numFmt w:val="bullet"/>
      <w:lvlText w:val=""/>
      <w:lvlJc w:val="left"/>
      <w:pPr>
        <w:tabs>
          <w:tab w:val="num" w:pos="6480"/>
        </w:tabs>
        <w:ind w:left="6480" w:hanging="360"/>
      </w:pPr>
      <w:rPr>
        <w:rFonts w:ascii="Wingdings" w:hAnsi="Wingdings" w:hint="default"/>
      </w:rPr>
    </w:lvl>
  </w:abstractNum>
  <w:abstractNum w:abstractNumId="32">
    <w:nsid w:val="3D4C571D"/>
    <w:multiLevelType w:val="hybridMultilevel"/>
    <w:tmpl w:val="5B9034D4"/>
    <w:lvl w:ilvl="0" w:tplc="2624B758">
      <w:start w:val="1"/>
      <w:numFmt w:val="lowerRoman"/>
      <w:lvlText w:val="(%1)"/>
      <w:lvlJc w:val="left"/>
      <w:pPr>
        <w:ind w:left="1080" w:hanging="720"/>
      </w:pPr>
      <w:rPr>
        <w:rFonts w:ascii="Book Antiqua" w:eastAsiaTheme="minorHAnsi" w:hAnsi="Book Antiqua"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F875573"/>
    <w:multiLevelType w:val="hybridMultilevel"/>
    <w:tmpl w:val="82767ABE"/>
    <w:lvl w:ilvl="0" w:tplc="CACEDCB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0BC1BBC"/>
    <w:multiLevelType w:val="hybridMultilevel"/>
    <w:tmpl w:val="3B72ED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16873C4"/>
    <w:multiLevelType w:val="hybridMultilevel"/>
    <w:tmpl w:val="7F50882C"/>
    <w:lvl w:ilvl="0" w:tplc="2D347888">
      <w:start w:val="7"/>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nsid w:val="46A1439D"/>
    <w:multiLevelType w:val="hybridMultilevel"/>
    <w:tmpl w:val="3BB88006"/>
    <w:lvl w:ilvl="0" w:tplc="04090001">
      <w:start w:val="1"/>
      <w:numFmt w:val="bullet"/>
      <w:lvlText w:val=""/>
      <w:lvlJc w:val="left"/>
      <w:pPr>
        <w:ind w:left="1784" w:hanging="360"/>
      </w:pPr>
      <w:rPr>
        <w:rFonts w:ascii="Symbol" w:hAnsi="Symbol" w:hint="default"/>
      </w:rPr>
    </w:lvl>
    <w:lvl w:ilvl="1" w:tplc="04090003" w:tentative="1">
      <w:start w:val="1"/>
      <w:numFmt w:val="bullet"/>
      <w:lvlText w:val="o"/>
      <w:lvlJc w:val="left"/>
      <w:pPr>
        <w:ind w:left="2504" w:hanging="360"/>
      </w:pPr>
      <w:rPr>
        <w:rFonts w:ascii="Courier New" w:hAnsi="Courier New" w:hint="default"/>
      </w:rPr>
    </w:lvl>
    <w:lvl w:ilvl="2" w:tplc="04090005" w:tentative="1">
      <w:start w:val="1"/>
      <w:numFmt w:val="bullet"/>
      <w:lvlText w:val=""/>
      <w:lvlJc w:val="left"/>
      <w:pPr>
        <w:ind w:left="3224" w:hanging="360"/>
      </w:pPr>
      <w:rPr>
        <w:rFonts w:ascii="Wingdings" w:hAnsi="Wingdings" w:hint="default"/>
      </w:rPr>
    </w:lvl>
    <w:lvl w:ilvl="3" w:tplc="04090001" w:tentative="1">
      <w:start w:val="1"/>
      <w:numFmt w:val="bullet"/>
      <w:lvlText w:val=""/>
      <w:lvlJc w:val="left"/>
      <w:pPr>
        <w:ind w:left="3944" w:hanging="360"/>
      </w:pPr>
      <w:rPr>
        <w:rFonts w:ascii="Symbol" w:hAnsi="Symbol" w:hint="default"/>
      </w:rPr>
    </w:lvl>
    <w:lvl w:ilvl="4" w:tplc="04090003" w:tentative="1">
      <w:start w:val="1"/>
      <w:numFmt w:val="bullet"/>
      <w:lvlText w:val="o"/>
      <w:lvlJc w:val="left"/>
      <w:pPr>
        <w:ind w:left="4664" w:hanging="360"/>
      </w:pPr>
      <w:rPr>
        <w:rFonts w:ascii="Courier New" w:hAnsi="Courier New" w:hint="default"/>
      </w:rPr>
    </w:lvl>
    <w:lvl w:ilvl="5" w:tplc="04090005" w:tentative="1">
      <w:start w:val="1"/>
      <w:numFmt w:val="bullet"/>
      <w:lvlText w:val=""/>
      <w:lvlJc w:val="left"/>
      <w:pPr>
        <w:ind w:left="5384" w:hanging="360"/>
      </w:pPr>
      <w:rPr>
        <w:rFonts w:ascii="Wingdings" w:hAnsi="Wingdings" w:hint="default"/>
      </w:rPr>
    </w:lvl>
    <w:lvl w:ilvl="6" w:tplc="04090001" w:tentative="1">
      <w:start w:val="1"/>
      <w:numFmt w:val="bullet"/>
      <w:lvlText w:val=""/>
      <w:lvlJc w:val="left"/>
      <w:pPr>
        <w:ind w:left="6104" w:hanging="360"/>
      </w:pPr>
      <w:rPr>
        <w:rFonts w:ascii="Symbol" w:hAnsi="Symbol" w:hint="default"/>
      </w:rPr>
    </w:lvl>
    <w:lvl w:ilvl="7" w:tplc="04090003" w:tentative="1">
      <w:start w:val="1"/>
      <w:numFmt w:val="bullet"/>
      <w:lvlText w:val="o"/>
      <w:lvlJc w:val="left"/>
      <w:pPr>
        <w:ind w:left="6824" w:hanging="360"/>
      </w:pPr>
      <w:rPr>
        <w:rFonts w:ascii="Courier New" w:hAnsi="Courier New" w:hint="default"/>
      </w:rPr>
    </w:lvl>
    <w:lvl w:ilvl="8" w:tplc="04090005" w:tentative="1">
      <w:start w:val="1"/>
      <w:numFmt w:val="bullet"/>
      <w:lvlText w:val=""/>
      <w:lvlJc w:val="left"/>
      <w:pPr>
        <w:ind w:left="7544" w:hanging="360"/>
      </w:pPr>
      <w:rPr>
        <w:rFonts w:ascii="Wingdings" w:hAnsi="Wingdings" w:hint="default"/>
      </w:rPr>
    </w:lvl>
  </w:abstractNum>
  <w:abstractNum w:abstractNumId="37">
    <w:nsid w:val="47F252F9"/>
    <w:multiLevelType w:val="hybridMultilevel"/>
    <w:tmpl w:val="7C9ABCEC"/>
    <w:lvl w:ilvl="0" w:tplc="0F00AEF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6F1F3B"/>
    <w:multiLevelType w:val="hybridMultilevel"/>
    <w:tmpl w:val="9070B2C4"/>
    <w:lvl w:ilvl="0" w:tplc="905476F4">
      <w:start w:val="1"/>
      <w:numFmt w:val="lowerRoman"/>
      <w:lvlText w:val="(%1)"/>
      <w:lvlJc w:val="left"/>
      <w:pPr>
        <w:tabs>
          <w:tab w:val="num" w:pos="720"/>
        </w:tabs>
        <w:ind w:left="720" w:hanging="360"/>
      </w:pPr>
      <w:rPr>
        <w:rFonts w:hint="default"/>
      </w:rPr>
    </w:lvl>
    <w:lvl w:ilvl="1" w:tplc="63F8A088" w:tentative="1">
      <w:start w:val="1"/>
      <w:numFmt w:val="decimal"/>
      <w:lvlText w:val="%2."/>
      <w:lvlJc w:val="left"/>
      <w:pPr>
        <w:tabs>
          <w:tab w:val="num" w:pos="1440"/>
        </w:tabs>
        <w:ind w:left="1440" w:hanging="360"/>
      </w:pPr>
    </w:lvl>
    <w:lvl w:ilvl="2" w:tplc="069AA182" w:tentative="1">
      <w:start w:val="1"/>
      <w:numFmt w:val="decimal"/>
      <w:lvlText w:val="%3."/>
      <w:lvlJc w:val="left"/>
      <w:pPr>
        <w:tabs>
          <w:tab w:val="num" w:pos="2160"/>
        </w:tabs>
        <w:ind w:left="2160" w:hanging="360"/>
      </w:pPr>
    </w:lvl>
    <w:lvl w:ilvl="3" w:tplc="9DD68094" w:tentative="1">
      <w:start w:val="1"/>
      <w:numFmt w:val="decimal"/>
      <w:lvlText w:val="%4."/>
      <w:lvlJc w:val="left"/>
      <w:pPr>
        <w:tabs>
          <w:tab w:val="num" w:pos="2880"/>
        </w:tabs>
        <w:ind w:left="2880" w:hanging="360"/>
      </w:pPr>
    </w:lvl>
    <w:lvl w:ilvl="4" w:tplc="306879FE" w:tentative="1">
      <w:start w:val="1"/>
      <w:numFmt w:val="decimal"/>
      <w:lvlText w:val="%5."/>
      <w:lvlJc w:val="left"/>
      <w:pPr>
        <w:tabs>
          <w:tab w:val="num" w:pos="3600"/>
        </w:tabs>
        <w:ind w:left="3600" w:hanging="360"/>
      </w:pPr>
    </w:lvl>
    <w:lvl w:ilvl="5" w:tplc="8934FBA2" w:tentative="1">
      <w:start w:val="1"/>
      <w:numFmt w:val="decimal"/>
      <w:lvlText w:val="%6."/>
      <w:lvlJc w:val="left"/>
      <w:pPr>
        <w:tabs>
          <w:tab w:val="num" w:pos="4320"/>
        </w:tabs>
        <w:ind w:left="4320" w:hanging="360"/>
      </w:pPr>
    </w:lvl>
    <w:lvl w:ilvl="6" w:tplc="0564103E" w:tentative="1">
      <w:start w:val="1"/>
      <w:numFmt w:val="decimal"/>
      <w:lvlText w:val="%7."/>
      <w:lvlJc w:val="left"/>
      <w:pPr>
        <w:tabs>
          <w:tab w:val="num" w:pos="5040"/>
        </w:tabs>
        <w:ind w:left="5040" w:hanging="360"/>
      </w:pPr>
    </w:lvl>
    <w:lvl w:ilvl="7" w:tplc="9DBCCAF8" w:tentative="1">
      <w:start w:val="1"/>
      <w:numFmt w:val="decimal"/>
      <w:lvlText w:val="%8."/>
      <w:lvlJc w:val="left"/>
      <w:pPr>
        <w:tabs>
          <w:tab w:val="num" w:pos="5760"/>
        </w:tabs>
        <w:ind w:left="5760" w:hanging="360"/>
      </w:pPr>
    </w:lvl>
    <w:lvl w:ilvl="8" w:tplc="3D3EE3E4" w:tentative="1">
      <w:start w:val="1"/>
      <w:numFmt w:val="decimal"/>
      <w:lvlText w:val="%9."/>
      <w:lvlJc w:val="left"/>
      <w:pPr>
        <w:tabs>
          <w:tab w:val="num" w:pos="6480"/>
        </w:tabs>
        <w:ind w:left="6480" w:hanging="360"/>
      </w:pPr>
    </w:lvl>
  </w:abstractNum>
  <w:abstractNum w:abstractNumId="39">
    <w:nsid w:val="49A6250E"/>
    <w:multiLevelType w:val="hybridMultilevel"/>
    <w:tmpl w:val="C8202E4C"/>
    <w:lvl w:ilvl="0" w:tplc="2C60B048">
      <w:start w:val="1"/>
      <w:numFmt w:val="lowerRoman"/>
      <w:lvlText w:val="(%1)"/>
      <w:lvlJc w:val="right"/>
      <w:pPr>
        <w:tabs>
          <w:tab w:val="num" w:pos="720"/>
        </w:tabs>
        <w:ind w:left="720" w:hanging="360"/>
      </w:pPr>
      <w:rPr>
        <w:rFonts w:hint="default"/>
      </w:rPr>
    </w:lvl>
    <w:lvl w:ilvl="1" w:tplc="1ADCC986" w:tentative="1">
      <w:start w:val="1"/>
      <w:numFmt w:val="bullet"/>
      <w:lvlText w:val="•"/>
      <w:lvlJc w:val="left"/>
      <w:pPr>
        <w:tabs>
          <w:tab w:val="num" w:pos="1440"/>
        </w:tabs>
        <w:ind w:left="1440" w:hanging="360"/>
      </w:pPr>
      <w:rPr>
        <w:rFonts w:ascii="Arial" w:hAnsi="Arial" w:hint="default"/>
      </w:rPr>
    </w:lvl>
    <w:lvl w:ilvl="2" w:tplc="B0B6BE50" w:tentative="1">
      <w:start w:val="1"/>
      <w:numFmt w:val="bullet"/>
      <w:lvlText w:val="•"/>
      <w:lvlJc w:val="left"/>
      <w:pPr>
        <w:tabs>
          <w:tab w:val="num" w:pos="2160"/>
        </w:tabs>
        <w:ind w:left="2160" w:hanging="360"/>
      </w:pPr>
      <w:rPr>
        <w:rFonts w:ascii="Arial" w:hAnsi="Arial" w:hint="default"/>
      </w:rPr>
    </w:lvl>
    <w:lvl w:ilvl="3" w:tplc="B34E38BA" w:tentative="1">
      <w:start w:val="1"/>
      <w:numFmt w:val="bullet"/>
      <w:lvlText w:val="•"/>
      <w:lvlJc w:val="left"/>
      <w:pPr>
        <w:tabs>
          <w:tab w:val="num" w:pos="2880"/>
        </w:tabs>
        <w:ind w:left="2880" w:hanging="360"/>
      </w:pPr>
      <w:rPr>
        <w:rFonts w:ascii="Arial" w:hAnsi="Arial" w:hint="default"/>
      </w:rPr>
    </w:lvl>
    <w:lvl w:ilvl="4" w:tplc="A4029176" w:tentative="1">
      <w:start w:val="1"/>
      <w:numFmt w:val="bullet"/>
      <w:lvlText w:val="•"/>
      <w:lvlJc w:val="left"/>
      <w:pPr>
        <w:tabs>
          <w:tab w:val="num" w:pos="3600"/>
        </w:tabs>
        <w:ind w:left="3600" w:hanging="360"/>
      </w:pPr>
      <w:rPr>
        <w:rFonts w:ascii="Arial" w:hAnsi="Arial" w:hint="default"/>
      </w:rPr>
    </w:lvl>
    <w:lvl w:ilvl="5" w:tplc="F634E7E2" w:tentative="1">
      <w:start w:val="1"/>
      <w:numFmt w:val="bullet"/>
      <w:lvlText w:val="•"/>
      <w:lvlJc w:val="left"/>
      <w:pPr>
        <w:tabs>
          <w:tab w:val="num" w:pos="4320"/>
        </w:tabs>
        <w:ind w:left="4320" w:hanging="360"/>
      </w:pPr>
      <w:rPr>
        <w:rFonts w:ascii="Arial" w:hAnsi="Arial" w:hint="default"/>
      </w:rPr>
    </w:lvl>
    <w:lvl w:ilvl="6" w:tplc="734E0C50" w:tentative="1">
      <w:start w:val="1"/>
      <w:numFmt w:val="bullet"/>
      <w:lvlText w:val="•"/>
      <w:lvlJc w:val="left"/>
      <w:pPr>
        <w:tabs>
          <w:tab w:val="num" w:pos="5040"/>
        </w:tabs>
        <w:ind w:left="5040" w:hanging="360"/>
      </w:pPr>
      <w:rPr>
        <w:rFonts w:ascii="Arial" w:hAnsi="Arial" w:hint="default"/>
      </w:rPr>
    </w:lvl>
    <w:lvl w:ilvl="7" w:tplc="B2A4B32A" w:tentative="1">
      <w:start w:val="1"/>
      <w:numFmt w:val="bullet"/>
      <w:lvlText w:val="•"/>
      <w:lvlJc w:val="left"/>
      <w:pPr>
        <w:tabs>
          <w:tab w:val="num" w:pos="5760"/>
        </w:tabs>
        <w:ind w:left="5760" w:hanging="360"/>
      </w:pPr>
      <w:rPr>
        <w:rFonts w:ascii="Arial" w:hAnsi="Arial" w:hint="default"/>
      </w:rPr>
    </w:lvl>
    <w:lvl w:ilvl="8" w:tplc="006A502A" w:tentative="1">
      <w:start w:val="1"/>
      <w:numFmt w:val="bullet"/>
      <w:lvlText w:val="•"/>
      <w:lvlJc w:val="left"/>
      <w:pPr>
        <w:tabs>
          <w:tab w:val="num" w:pos="6480"/>
        </w:tabs>
        <w:ind w:left="6480" w:hanging="360"/>
      </w:pPr>
      <w:rPr>
        <w:rFonts w:ascii="Arial" w:hAnsi="Arial" w:hint="default"/>
      </w:rPr>
    </w:lvl>
  </w:abstractNum>
  <w:abstractNum w:abstractNumId="40">
    <w:nsid w:val="4C406A11"/>
    <w:multiLevelType w:val="hybridMultilevel"/>
    <w:tmpl w:val="40FC799E"/>
    <w:lvl w:ilvl="0" w:tplc="8CC631C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CC55E97"/>
    <w:multiLevelType w:val="hybridMultilevel"/>
    <w:tmpl w:val="0894957C"/>
    <w:lvl w:ilvl="0" w:tplc="2C60B048">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DA74147"/>
    <w:multiLevelType w:val="hybridMultilevel"/>
    <w:tmpl w:val="1CD09986"/>
    <w:lvl w:ilvl="0" w:tplc="019053F4">
      <w:start w:val="1"/>
      <w:numFmt w:val="lowerRoman"/>
      <w:lvlText w:val="(%1)"/>
      <w:lvlJc w:val="left"/>
      <w:pPr>
        <w:ind w:left="1064" w:hanging="720"/>
      </w:pPr>
      <w:rPr>
        <w:rFonts w:hint="default"/>
        <w:sz w:val="23"/>
      </w:rPr>
    </w:lvl>
    <w:lvl w:ilvl="1" w:tplc="04090019" w:tentative="1">
      <w:start w:val="1"/>
      <w:numFmt w:val="lowerLetter"/>
      <w:lvlText w:val="%2."/>
      <w:lvlJc w:val="left"/>
      <w:pPr>
        <w:ind w:left="1424" w:hanging="360"/>
      </w:pPr>
    </w:lvl>
    <w:lvl w:ilvl="2" w:tplc="0409001B" w:tentative="1">
      <w:start w:val="1"/>
      <w:numFmt w:val="lowerRoman"/>
      <w:lvlText w:val="%3."/>
      <w:lvlJc w:val="right"/>
      <w:pPr>
        <w:ind w:left="2144" w:hanging="180"/>
      </w:pPr>
    </w:lvl>
    <w:lvl w:ilvl="3" w:tplc="0409000F" w:tentative="1">
      <w:start w:val="1"/>
      <w:numFmt w:val="decimal"/>
      <w:lvlText w:val="%4."/>
      <w:lvlJc w:val="left"/>
      <w:pPr>
        <w:ind w:left="2864" w:hanging="360"/>
      </w:pPr>
    </w:lvl>
    <w:lvl w:ilvl="4" w:tplc="04090019" w:tentative="1">
      <w:start w:val="1"/>
      <w:numFmt w:val="lowerLetter"/>
      <w:lvlText w:val="%5."/>
      <w:lvlJc w:val="left"/>
      <w:pPr>
        <w:ind w:left="3584" w:hanging="360"/>
      </w:pPr>
    </w:lvl>
    <w:lvl w:ilvl="5" w:tplc="0409001B" w:tentative="1">
      <w:start w:val="1"/>
      <w:numFmt w:val="lowerRoman"/>
      <w:lvlText w:val="%6."/>
      <w:lvlJc w:val="right"/>
      <w:pPr>
        <w:ind w:left="4304" w:hanging="180"/>
      </w:pPr>
    </w:lvl>
    <w:lvl w:ilvl="6" w:tplc="0409000F" w:tentative="1">
      <w:start w:val="1"/>
      <w:numFmt w:val="decimal"/>
      <w:lvlText w:val="%7."/>
      <w:lvlJc w:val="left"/>
      <w:pPr>
        <w:ind w:left="5024" w:hanging="360"/>
      </w:pPr>
    </w:lvl>
    <w:lvl w:ilvl="7" w:tplc="04090019" w:tentative="1">
      <w:start w:val="1"/>
      <w:numFmt w:val="lowerLetter"/>
      <w:lvlText w:val="%8."/>
      <w:lvlJc w:val="left"/>
      <w:pPr>
        <w:ind w:left="5744" w:hanging="360"/>
      </w:pPr>
    </w:lvl>
    <w:lvl w:ilvl="8" w:tplc="0409001B" w:tentative="1">
      <w:start w:val="1"/>
      <w:numFmt w:val="lowerRoman"/>
      <w:lvlText w:val="%9."/>
      <w:lvlJc w:val="right"/>
      <w:pPr>
        <w:ind w:left="6464" w:hanging="180"/>
      </w:pPr>
    </w:lvl>
  </w:abstractNum>
  <w:abstractNum w:abstractNumId="43">
    <w:nsid w:val="4DCC4327"/>
    <w:multiLevelType w:val="hybridMultilevel"/>
    <w:tmpl w:val="D6D42EA6"/>
    <w:lvl w:ilvl="0" w:tplc="04090001">
      <w:start w:val="1"/>
      <w:numFmt w:val="bullet"/>
      <w:lvlText w:val=""/>
      <w:lvlJc w:val="left"/>
      <w:pPr>
        <w:ind w:left="872" w:hanging="360"/>
      </w:pPr>
      <w:rPr>
        <w:rFonts w:ascii="Symbol" w:hAnsi="Symbol" w:hint="default"/>
      </w:rPr>
    </w:lvl>
    <w:lvl w:ilvl="1" w:tplc="04090003" w:tentative="1">
      <w:start w:val="1"/>
      <w:numFmt w:val="bullet"/>
      <w:lvlText w:val="o"/>
      <w:lvlJc w:val="left"/>
      <w:pPr>
        <w:ind w:left="1592" w:hanging="360"/>
      </w:pPr>
      <w:rPr>
        <w:rFonts w:ascii="Courier New" w:hAnsi="Courier New" w:hint="default"/>
      </w:rPr>
    </w:lvl>
    <w:lvl w:ilvl="2" w:tplc="04090005" w:tentative="1">
      <w:start w:val="1"/>
      <w:numFmt w:val="bullet"/>
      <w:lvlText w:val=""/>
      <w:lvlJc w:val="left"/>
      <w:pPr>
        <w:ind w:left="2312" w:hanging="360"/>
      </w:pPr>
      <w:rPr>
        <w:rFonts w:ascii="Wingdings" w:hAnsi="Wingdings" w:hint="default"/>
      </w:rPr>
    </w:lvl>
    <w:lvl w:ilvl="3" w:tplc="04090001" w:tentative="1">
      <w:start w:val="1"/>
      <w:numFmt w:val="bullet"/>
      <w:lvlText w:val=""/>
      <w:lvlJc w:val="left"/>
      <w:pPr>
        <w:ind w:left="3032" w:hanging="360"/>
      </w:pPr>
      <w:rPr>
        <w:rFonts w:ascii="Symbol" w:hAnsi="Symbol" w:hint="default"/>
      </w:rPr>
    </w:lvl>
    <w:lvl w:ilvl="4" w:tplc="04090003" w:tentative="1">
      <w:start w:val="1"/>
      <w:numFmt w:val="bullet"/>
      <w:lvlText w:val="o"/>
      <w:lvlJc w:val="left"/>
      <w:pPr>
        <w:ind w:left="3752" w:hanging="360"/>
      </w:pPr>
      <w:rPr>
        <w:rFonts w:ascii="Courier New" w:hAnsi="Courier New" w:hint="default"/>
      </w:rPr>
    </w:lvl>
    <w:lvl w:ilvl="5" w:tplc="04090005" w:tentative="1">
      <w:start w:val="1"/>
      <w:numFmt w:val="bullet"/>
      <w:lvlText w:val=""/>
      <w:lvlJc w:val="left"/>
      <w:pPr>
        <w:ind w:left="4472" w:hanging="360"/>
      </w:pPr>
      <w:rPr>
        <w:rFonts w:ascii="Wingdings" w:hAnsi="Wingdings" w:hint="default"/>
      </w:rPr>
    </w:lvl>
    <w:lvl w:ilvl="6" w:tplc="04090001" w:tentative="1">
      <w:start w:val="1"/>
      <w:numFmt w:val="bullet"/>
      <w:lvlText w:val=""/>
      <w:lvlJc w:val="left"/>
      <w:pPr>
        <w:ind w:left="5192" w:hanging="360"/>
      </w:pPr>
      <w:rPr>
        <w:rFonts w:ascii="Symbol" w:hAnsi="Symbol" w:hint="default"/>
      </w:rPr>
    </w:lvl>
    <w:lvl w:ilvl="7" w:tplc="04090003" w:tentative="1">
      <w:start w:val="1"/>
      <w:numFmt w:val="bullet"/>
      <w:lvlText w:val="o"/>
      <w:lvlJc w:val="left"/>
      <w:pPr>
        <w:ind w:left="5912" w:hanging="360"/>
      </w:pPr>
      <w:rPr>
        <w:rFonts w:ascii="Courier New" w:hAnsi="Courier New" w:hint="default"/>
      </w:rPr>
    </w:lvl>
    <w:lvl w:ilvl="8" w:tplc="04090005" w:tentative="1">
      <w:start w:val="1"/>
      <w:numFmt w:val="bullet"/>
      <w:lvlText w:val=""/>
      <w:lvlJc w:val="left"/>
      <w:pPr>
        <w:ind w:left="6632" w:hanging="360"/>
      </w:pPr>
      <w:rPr>
        <w:rFonts w:ascii="Wingdings" w:hAnsi="Wingdings" w:hint="default"/>
      </w:rPr>
    </w:lvl>
  </w:abstractNum>
  <w:abstractNum w:abstractNumId="44">
    <w:nsid w:val="4EF9735A"/>
    <w:multiLevelType w:val="hybridMultilevel"/>
    <w:tmpl w:val="4E6E655E"/>
    <w:lvl w:ilvl="0" w:tplc="2C1C7732">
      <w:start w:val="1"/>
      <w:numFmt w:val="lowerRoman"/>
      <w:lvlText w:val="(%1)"/>
      <w:lvlJc w:val="right"/>
      <w:pPr>
        <w:ind w:left="720" w:hanging="360"/>
      </w:pPr>
      <w:rPr>
        <w:rFonts w:asciiTheme="minorHAnsi" w:hAnsiTheme="minorHAnsi" w:cstheme="minorHAnsi" w:hint="default"/>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524146D1"/>
    <w:multiLevelType w:val="hybridMultilevel"/>
    <w:tmpl w:val="15E657B2"/>
    <w:lvl w:ilvl="0" w:tplc="BDE48BDC">
      <w:start w:val="1"/>
      <w:numFmt w:val="bullet"/>
      <w:lvlText w:val="•"/>
      <w:lvlJc w:val="left"/>
      <w:pPr>
        <w:tabs>
          <w:tab w:val="num" w:pos="720"/>
        </w:tabs>
        <w:ind w:left="720" w:hanging="360"/>
      </w:pPr>
      <w:rPr>
        <w:rFonts w:ascii="Arial" w:hAnsi="Arial" w:hint="default"/>
      </w:rPr>
    </w:lvl>
    <w:lvl w:ilvl="1" w:tplc="EDE04A06" w:tentative="1">
      <w:start w:val="1"/>
      <w:numFmt w:val="bullet"/>
      <w:lvlText w:val="•"/>
      <w:lvlJc w:val="left"/>
      <w:pPr>
        <w:tabs>
          <w:tab w:val="num" w:pos="1440"/>
        </w:tabs>
        <w:ind w:left="1440" w:hanging="360"/>
      </w:pPr>
      <w:rPr>
        <w:rFonts w:ascii="Arial" w:hAnsi="Arial" w:hint="default"/>
      </w:rPr>
    </w:lvl>
    <w:lvl w:ilvl="2" w:tplc="2E56E912" w:tentative="1">
      <w:start w:val="1"/>
      <w:numFmt w:val="bullet"/>
      <w:lvlText w:val="•"/>
      <w:lvlJc w:val="left"/>
      <w:pPr>
        <w:tabs>
          <w:tab w:val="num" w:pos="2160"/>
        </w:tabs>
        <w:ind w:left="2160" w:hanging="360"/>
      </w:pPr>
      <w:rPr>
        <w:rFonts w:ascii="Arial" w:hAnsi="Arial" w:hint="default"/>
      </w:rPr>
    </w:lvl>
    <w:lvl w:ilvl="3" w:tplc="D5827F26" w:tentative="1">
      <w:start w:val="1"/>
      <w:numFmt w:val="bullet"/>
      <w:lvlText w:val="•"/>
      <w:lvlJc w:val="left"/>
      <w:pPr>
        <w:tabs>
          <w:tab w:val="num" w:pos="2880"/>
        </w:tabs>
        <w:ind w:left="2880" w:hanging="360"/>
      </w:pPr>
      <w:rPr>
        <w:rFonts w:ascii="Arial" w:hAnsi="Arial" w:hint="default"/>
      </w:rPr>
    </w:lvl>
    <w:lvl w:ilvl="4" w:tplc="56686BBE" w:tentative="1">
      <w:start w:val="1"/>
      <w:numFmt w:val="bullet"/>
      <w:lvlText w:val="•"/>
      <w:lvlJc w:val="left"/>
      <w:pPr>
        <w:tabs>
          <w:tab w:val="num" w:pos="3600"/>
        </w:tabs>
        <w:ind w:left="3600" w:hanging="360"/>
      </w:pPr>
      <w:rPr>
        <w:rFonts w:ascii="Arial" w:hAnsi="Arial" w:hint="default"/>
      </w:rPr>
    </w:lvl>
    <w:lvl w:ilvl="5" w:tplc="C9041F06" w:tentative="1">
      <w:start w:val="1"/>
      <w:numFmt w:val="bullet"/>
      <w:lvlText w:val="•"/>
      <w:lvlJc w:val="left"/>
      <w:pPr>
        <w:tabs>
          <w:tab w:val="num" w:pos="4320"/>
        </w:tabs>
        <w:ind w:left="4320" w:hanging="360"/>
      </w:pPr>
      <w:rPr>
        <w:rFonts w:ascii="Arial" w:hAnsi="Arial" w:hint="default"/>
      </w:rPr>
    </w:lvl>
    <w:lvl w:ilvl="6" w:tplc="86666A2E" w:tentative="1">
      <w:start w:val="1"/>
      <w:numFmt w:val="bullet"/>
      <w:lvlText w:val="•"/>
      <w:lvlJc w:val="left"/>
      <w:pPr>
        <w:tabs>
          <w:tab w:val="num" w:pos="5040"/>
        </w:tabs>
        <w:ind w:left="5040" w:hanging="360"/>
      </w:pPr>
      <w:rPr>
        <w:rFonts w:ascii="Arial" w:hAnsi="Arial" w:hint="default"/>
      </w:rPr>
    </w:lvl>
    <w:lvl w:ilvl="7" w:tplc="EDDC96D2" w:tentative="1">
      <w:start w:val="1"/>
      <w:numFmt w:val="bullet"/>
      <w:lvlText w:val="•"/>
      <w:lvlJc w:val="left"/>
      <w:pPr>
        <w:tabs>
          <w:tab w:val="num" w:pos="5760"/>
        </w:tabs>
        <w:ind w:left="5760" w:hanging="360"/>
      </w:pPr>
      <w:rPr>
        <w:rFonts w:ascii="Arial" w:hAnsi="Arial" w:hint="default"/>
      </w:rPr>
    </w:lvl>
    <w:lvl w:ilvl="8" w:tplc="76984502" w:tentative="1">
      <w:start w:val="1"/>
      <w:numFmt w:val="bullet"/>
      <w:lvlText w:val="•"/>
      <w:lvlJc w:val="left"/>
      <w:pPr>
        <w:tabs>
          <w:tab w:val="num" w:pos="6480"/>
        </w:tabs>
        <w:ind w:left="6480" w:hanging="360"/>
      </w:pPr>
      <w:rPr>
        <w:rFonts w:ascii="Arial" w:hAnsi="Arial" w:hint="default"/>
      </w:rPr>
    </w:lvl>
  </w:abstractNum>
  <w:abstractNum w:abstractNumId="46">
    <w:nsid w:val="52E26864"/>
    <w:multiLevelType w:val="hybridMultilevel"/>
    <w:tmpl w:val="A84C0714"/>
    <w:lvl w:ilvl="0" w:tplc="960E3C1E">
      <w:start w:val="1"/>
      <w:numFmt w:val="lowerRoman"/>
      <w:lvlText w:val="(%1)"/>
      <w:lvlJc w:val="left"/>
      <w:pPr>
        <w:ind w:left="1144" w:hanging="720"/>
      </w:pPr>
      <w:rPr>
        <w:rFonts w:hint="default"/>
      </w:r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47">
    <w:nsid w:val="544E7F06"/>
    <w:multiLevelType w:val="hybridMultilevel"/>
    <w:tmpl w:val="C8202E4C"/>
    <w:lvl w:ilvl="0" w:tplc="2C60B048">
      <w:start w:val="1"/>
      <w:numFmt w:val="lowerRoman"/>
      <w:lvlText w:val="(%1)"/>
      <w:lvlJc w:val="right"/>
      <w:pPr>
        <w:tabs>
          <w:tab w:val="num" w:pos="720"/>
        </w:tabs>
        <w:ind w:left="720" w:hanging="360"/>
      </w:pPr>
      <w:rPr>
        <w:rFonts w:hint="default"/>
      </w:rPr>
    </w:lvl>
    <w:lvl w:ilvl="1" w:tplc="1ADCC986" w:tentative="1">
      <w:start w:val="1"/>
      <w:numFmt w:val="bullet"/>
      <w:lvlText w:val="•"/>
      <w:lvlJc w:val="left"/>
      <w:pPr>
        <w:tabs>
          <w:tab w:val="num" w:pos="1440"/>
        </w:tabs>
        <w:ind w:left="1440" w:hanging="360"/>
      </w:pPr>
      <w:rPr>
        <w:rFonts w:ascii="Arial" w:hAnsi="Arial" w:hint="default"/>
      </w:rPr>
    </w:lvl>
    <w:lvl w:ilvl="2" w:tplc="B0B6BE50" w:tentative="1">
      <w:start w:val="1"/>
      <w:numFmt w:val="bullet"/>
      <w:lvlText w:val="•"/>
      <w:lvlJc w:val="left"/>
      <w:pPr>
        <w:tabs>
          <w:tab w:val="num" w:pos="2160"/>
        </w:tabs>
        <w:ind w:left="2160" w:hanging="360"/>
      </w:pPr>
      <w:rPr>
        <w:rFonts w:ascii="Arial" w:hAnsi="Arial" w:hint="default"/>
      </w:rPr>
    </w:lvl>
    <w:lvl w:ilvl="3" w:tplc="B34E38BA" w:tentative="1">
      <w:start w:val="1"/>
      <w:numFmt w:val="bullet"/>
      <w:lvlText w:val="•"/>
      <w:lvlJc w:val="left"/>
      <w:pPr>
        <w:tabs>
          <w:tab w:val="num" w:pos="2880"/>
        </w:tabs>
        <w:ind w:left="2880" w:hanging="360"/>
      </w:pPr>
      <w:rPr>
        <w:rFonts w:ascii="Arial" w:hAnsi="Arial" w:hint="default"/>
      </w:rPr>
    </w:lvl>
    <w:lvl w:ilvl="4" w:tplc="A4029176" w:tentative="1">
      <w:start w:val="1"/>
      <w:numFmt w:val="bullet"/>
      <w:lvlText w:val="•"/>
      <w:lvlJc w:val="left"/>
      <w:pPr>
        <w:tabs>
          <w:tab w:val="num" w:pos="3600"/>
        </w:tabs>
        <w:ind w:left="3600" w:hanging="360"/>
      </w:pPr>
      <w:rPr>
        <w:rFonts w:ascii="Arial" w:hAnsi="Arial" w:hint="default"/>
      </w:rPr>
    </w:lvl>
    <w:lvl w:ilvl="5" w:tplc="F634E7E2" w:tentative="1">
      <w:start w:val="1"/>
      <w:numFmt w:val="bullet"/>
      <w:lvlText w:val="•"/>
      <w:lvlJc w:val="left"/>
      <w:pPr>
        <w:tabs>
          <w:tab w:val="num" w:pos="4320"/>
        </w:tabs>
        <w:ind w:left="4320" w:hanging="360"/>
      </w:pPr>
      <w:rPr>
        <w:rFonts w:ascii="Arial" w:hAnsi="Arial" w:hint="default"/>
      </w:rPr>
    </w:lvl>
    <w:lvl w:ilvl="6" w:tplc="734E0C50" w:tentative="1">
      <w:start w:val="1"/>
      <w:numFmt w:val="bullet"/>
      <w:lvlText w:val="•"/>
      <w:lvlJc w:val="left"/>
      <w:pPr>
        <w:tabs>
          <w:tab w:val="num" w:pos="5040"/>
        </w:tabs>
        <w:ind w:left="5040" w:hanging="360"/>
      </w:pPr>
      <w:rPr>
        <w:rFonts w:ascii="Arial" w:hAnsi="Arial" w:hint="default"/>
      </w:rPr>
    </w:lvl>
    <w:lvl w:ilvl="7" w:tplc="B2A4B32A" w:tentative="1">
      <w:start w:val="1"/>
      <w:numFmt w:val="bullet"/>
      <w:lvlText w:val="•"/>
      <w:lvlJc w:val="left"/>
      <w:pPr>
        <w:tabs>
          <w:tab w:val="num" w:pos="5760"/>
        </w:tabs>
        <w:ind w:left="5760" w:hanging="360"/>
      </w:pPr>
      <w:rPr>
        <w:rFonts w:ascii="Arial" w:hAnsi="Arial" w:hint="default"/>
      </w:rPr>
    </w:lvl>
    <w:lvl w:ilvl="8" w:tplc="006A502A" w:tentative="1">
      <w:start w:val="1"/>
      <w:numFmt w:val="bullet"/>
      <w:lvlText w:val="•"/>
      <w:lvlJc w:val="left"/>
      <w:pPr>
        <w:tabs>
          <w:tab w:val="num" w:pos="6480"/>
        </w:tabs>
        <w:ind w:left="6480" w:hanging="360"/>
      </w:pPr>
      <w:rPr>
        <w:rFonts w:ascii="Arial" w:hAnsi="Arial" w:hint="default"/>
      </w:rPr>
    </w:lvl>
  </w:abstractNum>
  <w:abstractNum w:abstractNumId="48">
    <w:nsid w:val="55A308BB"/>
    <w:multiLevelType w:val="hybridMultilevel"/>
    <w:tmpl w:val="39049ECE"/>
    <w:lvl w:ilvl="0" w:tplc="AAB46044">
      <w:start w:val="1"/>
      <w:numFmt w:val="bullet"/>
      <w:lvlText w:val="•"/>
      <w:lvlJc w:val="left"/>
      <w:pPr>
        <w:tabs>
          <w:tab w:val="num" w:pos="720"/>
        </w:tabs>
        <w:ind w:left="720" w:hanging="360"/>
      </w:pPr>
      <w:rPr>
        <w:rFonts w:ascii="Arial" w:hAnsi="Arial" w:hint="default"/>
      </w:rPr>
    </w:lvl>
    <w:lvl w:ilvl="1" w:tplc="A7808682" w:tentative="1">
      <w:start w:val="1"/>
      <w:numFmt w:val="bullet"/>
      <w:lvlText w:val="•"/>
      <w:lvlJc w:val="left"/>
      <w:pPr>
        <w:tabs>
          <w:tab w:val="num" w:pos="1440"/>
        </w:tabs>
        <w:ind w:left="1440" w:hanging="360"/>
      </w:pPr>
      <w:rPr>
        <w:rFonts w:ascii="Arial" w:hAnsi="Arial" w:hint="default"/>
      </w:rPr>
    </w:lvl>
    <w:lvl w:ilvl="2" w:tplc="A5D2F5F2" w:tentative="1">
      <w:start w:val="1"/>
      <w:numFmt w:val="bullet"/>
      <w:lvlText w:val="•"/>
      <w:lvlJc w:val="left"/>
      <w:pPr>
        <w:tabs>
          <w:tab w:val="num" w:pos="2160"/>
        </w:tabs>
        <w:ind w:left="2160" w:hanging="360"/>
      </w:pPr>
      <w:rPr>
        <w:rFonts w:ascii="Arial" w:hAnsi="Arial" w:hint="default"/>
      </w:rPr>
    </w:lvl>
    <w:lvl w:ilvl="3" w:tplc="E542B810" w:tentative="1">
      <w:start w:val="1"/>
      <w:numFmt w:val="bullet"/>
      <w:lvlText w:val="•"/>
      <w:lvlJc w:val="left"/>
      <w:pPr>
        <w:tabs>
          <w:tab w:val="num" w:pos="2880"/>
        </w:tabs>
        <w:ind w:left="2880" w:hanging="360"/>
      </w:pPr>
      <w:rPr>
        <w:rFonts w:ascii="Arial" w:hAnsi="Arial" w:hint="default"/>
      </w:rPr>
    </w:lvl>
    <w:lvl w:ilvl="4" w:tplc="E52C6CD6" w:tentative="1">
      <w:start w:val="1"/>
      <w:numFmt w:val="bullet"/>
      <w:lvlText w:val="•"/>
      <w:lvlJc w:val="left"/>
      <w:pPr>
        <w:tabs>
          <w:tab w:val="num" w:pos="3600"/>
        </w:tabs>
        <w:ind w:left="3600" w:hanging="360"/>
      </w:pPr>
      <w:rPr>
        <w:rFonts w:ascii="Arial" w:hAnsi="Arial" w:hint="default"/>
      </w:rPr>
    </w:lvl>
    <w:lvl w:ilvl="5" w:tplc="C81A3088" w:tentative="1">
      <w:start w:val="1"/>
      <w:numFmt w:val="bullet"/>
      <w:lvlText w:val="•"/>
      <w:lvlJc w:val="left"/>
      <w:pPr>
        <w:tabs>
          <w:tab w:val="num" w:pos="4320"/>
        </w:tabs>
        <w:ind w:left="4320" w:hanging="360"/>
      </w:pPr>
      <w:rPr>
        <w:rFonts w:ascii="Arial" w:hAnsi="Arial" w:hint="default"/>
      </w:rPr>
    </w:lvl>
    <w:lvl w:ilvl="6" w:tplc="5EF8B6F6" w:tentative="1">
      <w:start w:val="1"/>
      <w:numFmt w:val="bullet"/>
      <w:lvlText w:val="•"/>
      <w:lvlJc w:val="left"/>
      <w:pPr>
        <w:tabs>
          <w:tab w:val="num" w:pos="5040"/>
        </w:tabs>
        <w:ind w:left="5040" w:hanging="360"/>
      </w:pPr>
      <w:rPr>
        <w:rFonts w:ascii="Arial" w:hAnsi="Arial" w:hint="default"/>
      </w:rPr>
    </w:lvl>
    <w:lvl w:ilvl="7" w:tplc="6ADE4C10" w:tentative="1">
      <w:start w:val="1"/>
      <w:numFmt w:val="bullet"/>
      <w:lvlText w:val="•"/>
      <w:lvlJc w:val="left"/>
      <w:pPr>
        <w:tabs>
          <w:tab w:val="num" w:pos="5760"/>
        </w:tabs>
        <w:ind w:left="5760" w:hanging="360"/>
      </w:pPr>
      <w:rPr>
        <w:rFonts w:ascii="Arial" w:hAnsi="Arial" w:hint="default"/>
      </w:rPr>
    </w:lvl>
    <w:lvl w:ilvl="8" w:tplc="59C0846A" w:tentative="1">
      <w:start w:val="1"/>
      <w:numFmt w:val="bullet"/>
      <w:lvlText w:val="•"/>
      <w:lvlJc w:val="left"/>
      <w:pPr>
        <w:tabs>
          <w:tab w:val="num" w:pos="6480"/>
        </w:tabs>
        <w:ind w:left="6480" w:hanging="360"/>
      </w:pPr>
      <w:rPr>
        <w:rFonts w:ascii="Arial" w:hAnsi="Arial" w:hint="default"/>
      </w:rPr>
    </w:lvl>
  </w:abstractNum>
  <w:abstractNum w:abstractNumId="49">
    <w:nsid w:val="56177521"/>
    <w:multiLevelType w:val="hybridMultilevel"/>
    <w:tmpl w:val="8B2CA3FA"/>
    <w:lvl w:ilvl="0" w:tplc="5762A6B8">
      <w:start w:val="1"/>
      <w:numFmt w:val="bullet"/>
      <w:lvlText w:val="•"/>
      <w:lvlJc w:val="left"/>
      <w:pPr>
        <w:tabs>
          <w:tab w:val="num" w:pos="720"/>
        </w:tabs>
        <w:ind w:left="720" w:hanging="360"/>
      </w:pPr>
      <w:rPr>
        <w:rFonts w:ascii="Arial" w:hAnsi="Arial" w:hint="default"/>
      </w:rPr>
    </w:lvl>
    <w:lvl w:ilvl="1" w:tplc="5BD21354" w:tentative="1">
      <w:start w:val="1"/>
      <w:numFmt w:val="bullet"/>
      <w:lvlText w:val="•"/>
      <w:lvlJc w:val="left"/>
      <w:pPr>
        <w:tabs>
          <w:tab w:val="num" w:pos="1440"/>
        </w:tabs>
        <w:ind w:left="1440" w:hanging="360"/>
      </w:pPr>
      <w:rPr>
        <w:rFonts w:ascii="Arial" w:hAnsi="Arial" w:hint="default"/>
      </w:rPr>
    </w:lvl>
    <w:lvl w:ilvl="2" w:tplc="E7C61910" w:tentative="1">
      <w:start w:val="1"/>
      <w:numFmt w:val="bullet"/>
      <w:lvlText w:val="•"/>
      <w:lvlJc w:val="left"/>
      <w:pPr>
        <w:tabs>
          <w:tab w:val="num" w:pos="2160"/>
        </w:tabs>
        <w:ind w:left="2160" w:hanging="360"/>
      </w:pPr>
      <w:rPr>
        <w:rFonts w:ascii="Arial" w:hAnsi="Arial" w:hint="default"/>
      </w:rPr>
    </w:lvl>
    <w:lvl w:ilvl="3" w:tplc="C69A83E6" w:tentative="1">
      <w:start w:val="1"/>
      <w:numFmt w:val="bullet"/>
      <w:lvlText w:val="•"/>
      <w:lvlJc w:val="left"/>
      <w:pPr>
        <w:tabs>
          <w:tab w:val="num" w:pos="2880"/>
        </w:tabs>
        <w:ind w:left="2880" w:hanging="360"/>
      </w:pPr>
      <w:rPr>
        <w:rFonts w:ascii="Arial" w:hAnsi="Arial" w:hint="default"/>
      </w:rPr>
    </w:lvl>
    <w:lvl w:ilvl="4" w:tplc="A7E21112" w:tentative="1">
      <w:start w:val="1"/>
      <w:numFmt w:val="bullet"/>
      <w:lvlText w:val="•"/>
      <w:lvlJc w:val="left"/>
      <w:pPr>
        <w:tabs>
          <w:tab w:val="num" w:pos="3600"/>
        </w:tabs>
        <w:ind w:left="3600" w:hanging="360"/>
      </w:pPr>
      <w:rPr>
        <w:rFonts w:ascii="Arial" w:hAnsi="Arial" w:hint="default"/>
      </w:rPr>
    </w:lvl>
    <w:lvl w:ilvl="5" w:tplc="34B093B2" w:tentative="1">
      <w:start w:val="1"/>
      <w:numFmt w:val="bullet"/>
      <w:lvlText w:val="•"/>
      <w:lvlJc w:val="left"/>
      <w:pPr>
        <w:tabs>
          <w:tab w:val="num" w:pos="4320"/>
        </w:tabs>
        <w:ind w:left="4320" w:hanging="360"/>
      </w:pPr>
      <w:rPr>
        <w:rFonts w:ascii="Arial" w:hAnsi="Arial" w:hint="default"/>
      </w:rPr>
    </w:lvl>
    <w:lvl w:ilvl="6" w:tplc="A44EDCD0" w:tentative="1">
      <w:start w:val="1"/>
      <w:numFmt w:val="bullet"/>
      <w:lvlText w:val="•"/>
      <w:lvlJc w:val="left"/>
      <w:pPr>
        <w:tabs>
          <w:tab w:val="num" w:pos="5040"/>
        </w:tabs>
        <w:ind w:left="5040" w:hanging="360"/>
      </w:pPr>
      <w:rPr>
        <w:rFonts w:ascii="Arial" w:hAnsi="Arial" w:hint="default"/>
      </w:rPr>
    </w:lvl>
    <w:lvl w:ilvl="7" w:tplc="DAD24660" w:tentative="1">
      <w:start w:val="1"/>
      <w:numFmt w:val="bullet"/>
      <w:lvlText w:val="•"/>
      <w:lvlJc w:val="left"/>
      <w:pPr>
        <w:tabs>
          <w:tab w:val="num" w:pos="5760"/>
        </w:tabs>
        <w:ind w:left="5760" w:hanging="360"/>
      </w:pPr>
      <w:rPr>
        <w:rFonts w:ascii="Arial" w:hAnsi="Arial" w:hint="default"/>
      </w:rPr>
    </w:lvl>
    <w:lvl w:ilvl="8" w:tplc="433EF396" w:tentative="1">
      <w:start w:val="1"/>
      <w:numFmt w:val="bullet"/>
      <w:lvlText w:val="•"/>
      <w:lvlJc w:val="left"/>
      <w:pPr>
        <w:tabs>
          <w:tab w:val="num" w:pos="6480"/>
        </w:tabs>
        <w:ind w:left="6480" w:hanging="360"/>
      </w:pPr>
      <w:rPr>
        <w:rFonts w:ascii="Arial" w:hAnsi="Arial" w:hint="default"/>
      </w:rPr>
    </w:lvl>
  </w:abstractNum>
  <w:abstractNum w:abstractNumId="50">
    <w:nsid w:val="5EDF4FA9"/>
    <w:multiLevelType w:val="multilevel"/>
    <w:tmpl w:val="7978748A"/>
    <w:lvl w:ilvl="0">
      <w:start w:val="7"/>
      <w:numFmt w:val="decimal"/>
      <w:lvlText w:val="%1"/>
      <w:lvlJc w:val="left"/>
      <w:pPr>
        <w:ind w:left="450" w:hanging="450"/>
      </w:pPr>
      <w:rPr>
        <w:rFonts w:hint="default"/>
      </w:rPr>
    </w:lvl>
    <w:lvl w:ilvl="1">
      <w:start w:val="9"/>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1">
    <w:nsid w:val="5F6E41A4"/>
    <w:multiLevelType w:val="hybridMultilevel"/>
    <w:tmpl w:val="F816F714"/>
    <w:lvl w:ilvl="0" w:tplc="495EFC92">
      <w:start w:val="1"/>
      <w:numFmt w:val="bullet"/>
      <w:lvlText w:val="•"/>
      <w:lvlJc w:val="left"/>
      <w:pPr>
        <w:tabs>
          <w:tab w:val="num" w:pos="720"/>
        </w:tabs>
        <w:ind w:left="720" w:hanging="360"/>
      </w:pPr>
      <w:rPr>
        <w:rFonts w:ascii="Arial" w:hAnsi="Arial" w:hint="default"/>
      </w:rPr>
    </w:lvl>
    <w:lvl w:ilvl="1" w:tplc="0AB4EF56" w:tentative="1">
      <w:start w:val="1"/>
      <w:numFmt w:val="bullet"/>
      <w:lvlText w:val="•"/>
      <w:lvlJc w:val="left"/>
      <w:pPr>
        <w:tabs>
          <w:tab w:val="num" w:pos="1440"/>
        </w:tabs>
        <w:ind w:left="1440" w:hanging="360"/>
      </w:pPr>
      <w:rPr>
        <w:rFonts w:ascii="Arial" w:hAnsi="Arial" w:hint="default"/>
      </w:rPr>
    </w:lvl>
    <w:lvl w:ilvl="2" w:tplc="612432F4" w:tentative="1">
      <w:start w:val="1"/>
      <w:numFmt w:val="bullet"/>
      <w:lvlText w:val="•"/>
      <w:lvlJc w:val="left"/>
      <w:pPr>
        <w:tabs>
          <w:tab w:val="num" w:pos="2160"/>
        </w:tabs>
        <w:ind w:left="2160" w:hanging="360"/>
      </w:pPr>
      <w:rPr>
        <w:rFonts w:ascii="Arial" w:hAnsi="Arial" w:hint="default"/>
      </w:rPr>
    </w:lvl>
    <w:lvl w:ilvl="3" w:tplc="428E98E4" w:tentative="1">
      <w:start w:val="1"/>
      <w:numFmt w:val="bullet"/>
      <w:lvlText w:val="•"/>
      <w:lvlJc w:val="left"/>
      <w:pPr>
        <w:tabs>
          <w:tab w:val="num" w:pos="2880"/>
        </w:tabs>
        <w:ind w:left="2880" w:hanging="360"/>
      </w:pPr>
      <w:rPr>
        <w:rFonts w:ascii="Arial" w:hAnsi="Arial" w:hint="default"/>
      </w:rPr>
    </w:lvl>
    <w:lvl w:ilvl="4" w:tplc="DB82AA92" w:tentative="1">
      <w:start w:val="1"/>
      <w:numFmt w:val="bullet"/>
      <w:lvlText w:val="•"/>
      <w:lvlJc w:val="left"/>
      <w:pPr>
        <w:tabs>
          <w:tab w:val="num" w:pos="3600"/>
        </w:tabs>
        <w:ind w:left="3600" w:hanging="360"/>
      </w:pPr>
      <w:rPr>
        <w:rFonts w:ascii="Arial" w:hAnsi="Arial" w:hint="default"/>
      </w:rPr>
    </w:lvl>
    <w:lvl w:ilvl="5" w:tplc="58EEF966" w:tentative="1">
      <w:start w:val="1"/>
      <w:numFmt w:val="bullet"/>
      <w:lvlText w:val="•"/>
      <w:lvlJc w:val="left"/>
      <w:pPr>
        <w:tabs>
          <w:tab w:val="num" w:pos="4320"/>
        </w:tabs>
        <w:ind w:left="4320" w:hanging="360"/>
      </w:pPr>
      <w:rPr>
        <w:rFonts w:ascii="Arial" w:hAnsi="Arial" w:hint="default"/>
      </w:rPr>
    </w:lvl>
    <w:lvl w:ilvl="6" w:tplc="7BD88306" w:tentative="1">
      <w:start w:val="1"/>
      <w:numFmt w:val="bullet"/>
      <w:lvlText w:val="•"/>
      <w:lvlJc w:val="left"/>
      <w:pPr>
        <w:tabs>
          <w:tab w:val="num" w:pos="5040"/>
        </w:tabs>
        <w:ind w:left="5040" w:hanging="360"/>
      </w:pPr>
      <w:rPr>
        <w:rFonts w:ascii="Arial" w:hAnsi="Arial" w:hint="default"/>
      </w:rPr>
    </w:lvl>
    <w:lvl w:ilvl="7" w:tplc="F468FEDC" w:tentative="1">
      <w:start w:val="1"/>
      <w:numFmt w:val="bullet"/>
      <w:lvlText w:val="•"/>
      <w:lvlJc w:val="left"/>
      <w:pPr>
        <w:tabs>
          <w:tab w:val="num" w:pos="5760"/>
        </w:tabs>
        <w:ind w:left="5760" w:hanging="360"/>
      </w:pPr>
      <w:rPr>
        <w:rFonts w:ascii="Arial" w:hAnsi="Arial" w:hint="default"/>
      </w:rPr>
    </w:lvl>
    <w:lvl w:ilvl="8" w:tplc="DD76B820" w:tentative="1">
      <w:start w:val="1"/>
      <w:numFmt w:val="bullet"/>
      <w:lvlText w:val="•"/>
      <w:lvlJc w:val="left"/>
      <w:pPr>
        <w:tabs>
          <w:tab w:val="num" w:pos="6480"/>
        </w:tabs>
        <w:ind w:left="6480" w:hanging="360"/>
      </w:pPr>
      <w:rPr>
        <w:rFonts w:ascii="Arial" w:hAnsi="Arial" w:hint="default"/>
      </w:rPr>
    </w:lvl>
  </w:abstractNum>
  <w:abstractNum w:abstractNumId="52">
    <w:nsid w:val="604C1A9B"/>
    <w:multiLevelType w:val="hybridMultilevel"/>
    <w:tmpl w:val="E56E590E"/>
    <w:lvl w:ilvl="0" w:tplc="DE9A56FA">
      <w:start w:val="1"/>
      <w:numFmt w:val="bullet"/>
      <w:lvlText w:val=""/>
      <w:lvlJc w:val="left"/>
      <w:pPr>
        <w:tabs>
          <w:tab w:val="num" w:pos="720"/>
        </w:tabs>
        <w:ind w:left="720" w:hanging="360"/>
      </w:pPr>
      <w:rPr>
        <w:rFonts w:ascii="Wingdings" w:hAnsi="Wingdings" w:hint="default"/>
      </w:rPr>
    </w:lvl>
    <w:lvl w:ilvl="1" w:tplc="4D24F724">
      <w:start w:val="1"/>
      <w:numFmt w:val="bullet"/>
      <w:lvlText w:val=""/>
      <w:lvlJc w:val="left"/>
      <w:pPr>
        <w:tabs>
          <w:tab w:val="num" w:pos="1440"/>
        </w:tabs>
        <w:ind w:left="1440" w:hanging="360"/>
      </w:pPr>
      <w:rPr>
        <w:rFonts w:ascii="Wingdings" w:hAnsi="Wingdings" w:hint="default"/>
      </w:rPr>
    </w:lvl>
    <w:lvl w:ilvl="2" w:tplc="B0344002" w:tentative="1">
      <w:start w:val="1"/>
      <w:numFmt w:val="bullet"/>
      <w:lvlText w:val=""/>
      <w:lvlJc w:val="left"/>
      <w:pPr>
        <w:tabs>
          <w:tab w:val="num" w:pos="2160"/>
        </w:tabs>
        <w:ind w:left="2160" w:hanging="360"/>
      </w:pPr>
      <w:rPr>
        <w:rFonts w:ascii="Wingdings" w:hAnsi="Wingdings" w:hint="default"/>
      </w:rPr>
    </w:lvl>
    <w:lvl w:ilvl="3" w:tplc="0B10C2E6" w:tentative="1">
      <w:start w:val="1"/>
      <w:numFmt w:val="bullet"/>
      <w:lvlText w:val=""/>
      <w:lvlJc w:val="left"/>
      <w:pPr>
        <w:tabs>
          <w:tab w:val="num" w:pos="2880"/>
        </w:tabs>
        <w:ind w:left="2880" w:hanging="360"/>
      </w:pPr>
      <w:rPr>
        <w:rFonts w:ascii="Wingdings" w:hAnsi="Wingdings" w:hint="default"/>
      </w:rPr>
    </w:lvl>
    <w:lvl w:ilvl="4" w:tplc="771AB130" w:tentative="1">
      <w:start w:val="1"/>
      <w:numFmt w:val="bullet"/>
      <w:lvlText w:val=""/>
      <w:lvlJc w:val="left"/>
      <w:pPr>
        <w:tabs>
          <w:tab w:val="num" w:pos="3600"/>
        </w:tabs>
        <w:ind w:left="3600" w:hanging="360"/>
      </w:pPr>
      <w:rPr>
        <w:rFonts w:ascii="Wingdings" w:hAnsi="Wingdings" w:hint="default"/>
      </w:rPr>
    </w:lvl>
    <w:lvl w:ilvl="5" w:tplc="2BA25096" w:tentative="1">
      <w:start w:val="1"/>
      <w:numFmt w:val="bullet"/>
      <w:lvlText w:val=""/>
      <w:lvlJc w:val="left"/>
      <w:pPr>
        <w:tabs>
          <w:tab w:val="num" w:pos="4320"/>
        </w:tabs>
        <w:ind w:left="4320" w:hanging="360"/>
      </w:pPr>
      <w:rPr>
        <w:rFonts w:ascii="Wingdings" w:hAnsi="Wingdings" w:hint="default"/>
      </w:rPr>
    </w:lvl>
    <w:lvl w:ilvl="6" w:tplc="F8AEECFA" w:tentative="1">
      <w:start w:val="1"/>
      <w:numFmt w:val="bullet"/>
      <w:lvlText w:val=""/>
      <w:lvlJc w:val="left"/>
      <w:pPr>
        <w:tabs>
          <w:tab w:val="num" w:pos="5040"/>
        </w:tabs>
        <w:ind w:left="5040" w:hanging="360"/>
      </w:pPr>
      <w:rPr>
        <w:rFonts w:ascii="Wingdings" w:hAnsi="Wingdings" w:hint="default"/>
      </w:rPr>
    </w:lvl>
    <w:lvl w:ilvl="7" w:tplc="E976F1C8" w:tentative="1">
      <w:start w:val="1"/>
      <w:numFmt w:val="bullet"/>
      <w:lvlText w:val=""/>
      <w:lvlJc w:val="left"/>
      <w:pPr>
        <w:tabs>
          <w:tab w:val="num" w:pos="5760"/>
        </w:tabs>
        <w:ind w:left="5760" w:hanging="360"/>
      </w:pPr>
      <w:rPr>
        <w:rFonts w:ascii="Wingdings" w:hAnsi="Wingdings" w:hint="default"/>
      </w:rPr>
    </w:lvl>
    <w:lvl w:ilvl="8" w:tplc="19E013B8" w:tentative="1">
      <w:start w:val="1"/>
      <w:numFmt w:val="bullet"/>
      <w:lvlText w:val=""/>
      <w:lvlJc w:val="left"/>
      <w:pPr>
        <w:tabs>
          <w:tab w:val="num" w:pos="6480"/>
        </w:tabs>
        <w:ind w:left="6480" w:hanging="360"/>
      </w:pPr>
      <w:rPr>
        <w:rFonts w:ascii="Wingdings" w:hAnsi="Wingdings" w:hint="default"/>
      </w:rPr>
    </w:lvl>
  </w:abstractNum>
  <w:abstractNum w:abstractNumId="53">
    <w:nsid w:val="610829E2"/>
    <w:multiLevelType w:val="hybridMultilevel"/>
    <w:tmpl w:val="1C80B67E"/>
    <w:lvl w:ilvl="0" w:tplc="2C60B048">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32E3783"/>
    <w:multiLevelType w:val="hybridMultilevel"/>
    <w:tmpl w:val="A566DD3E"/>
    <w:lvl w:ilvl="0" w:tplc="380A5530">
      <w:start w:val="1"/>
      <w:numFmt w:val="bullet"/>
      <w:lvlText w:val="•"/>
      <w:lvlJc w:val="left"/>
      <w:pPr>
        <w:tabs>
          <w:tab w:val="num" w:pos="720"/>
        </w:tabs>
        <w:ind w:left="720" w:hanging="360"/>
      </w:pPr>
      <w:rPr>
        <w:rFonts w:ascii="Arial" w:hAnsi="Arial" w:hint="default"/>
      </w:rPr>
    </w:lvl>
    <w:lvl w:ilvl="1" w:tplc="6FF6C81C" w:tentative="1">
      <w:start w:val="1"/>
      <w:numFmt w:val="bullet"/>
      <w:lvlText w:val="•"/>
      <w:lvlJc w:val="left"/>
      <w:pPr>
        <w:tabs>
          <w:tab w:val="num" w:pos="1440"/>
        </w:tabs>
        <w:ind w:left="1440" w:hanging="360"/>
      </w:pPr>
      <w:rPr>
        <w:rFonts w:ascii="Arial" w:hAnsi="Arial" w:hint="default"/>
      </w:rPr>
    </w:lvl>
    <w:lvl w:ilvl="2" w:tplc="69F2070E" w:tentative="1">
      <w:start w:val="1"/>
      <w:numFmt w:val="bullet"/>
      <w:lvlText w:val="•"/>
      <w:lvlJc w:val="left"/>
      <w:pPr>
        <w:tabs>
          <w:tab w:val="num" w:pos="2160"/>
        </w:tabs>
        <w:ind w:left="2160" w:hanging="360"/>
      </w:pPr>
      <w:rPr>
        <w:rFonts w:ascii="Arial" w:hAnsi="Arial" w:hint="default"/>
      </w:rPr>
    </w:lvl>
    <w:lvl w:ilvl="3" w:tplc="E7787B64" w:tentative="1">
      <w:start w:val="1"/>
      <w:numFmt w:val="bullet"/>
      <w:lvlText w:val="•"/>
      <w:lvlJc w:val="left"/>
      <w:pPr>
        <w:tabs>
          <w:tab w:val="num" w:pos="2880"/>
        </w:tabs>
        <w:ind w:left="2880" w:hanging="360"/>
      </w:pPr>
      <w:rPr>
        <w:rFonts w:ascii="Arial" w:hAnsi="Arial" w:hint="default"/>
      </w:rPr>
    </w:lvl>
    <w:lvl w:ilvl="4" w:tplc="27AA271C" w:tentative="1">
      <w:start w:val="1"/>
      <w:numFmt w:val="bullet"/>
      <w:lvlText w:val="•"/>
      <w:lvlJc w:val="left"/>
      <w:pPr>
        <w:tabs>
          <w:tab w:val="num" w:pos="3600"/>
        </w:tabs>
        <w:ind w:left="3600" w:hanging="360"/>
      </w:pPr>
      <w:rPr>
        <w:rFonts w:ascii="Arial" w:hAnsi="Arial" w:hint="default"/>
      </w:rPr>
    </w:lvl>
    <w:lvl w:ilvl="5" w:tplc="B5C4A2D4" w:tentative="1">
      <w:start w:val="1"/>
      <w:numFmt w:val="bullet"/>
      <w:lvlText w:val="•"/>
      <w:lvlJc w:val="left"/>
      <w:pPr>
        <w:tabs>
          <w:tab w:val="num" w:pos="4320"/>
        </w:tabs>
        <w:ind w:left="4320" w:hanging="360"/>
      </w:pPr>
      <w:rPr>
        <w:rFonts w:ascii="Arial" w:hAnsi="Arial" w:hint="default"/>
      </w:rPr>
    </w:lvl>
    <w:lvl w:ilvl="6" w:tplc="518C02D0" w:tentative="1">
      <w:start w:val="1"/>
      <w:numFmt w:val="bullet"/>
      <w:lvlText w:val="•"/>
      <w:lvlJc w:val="left"/>
      <w:pPr>
        <w:tabs>
          <w:tab w:val="num" w:pos="5040"/>
        </w:tabs>
        <w:ind w:left="5040" w:hanging="360"/>
      </w:pPr>
      <w:rPr>
        <w:rFonts w:ascii="Arial" w:hAnsi="Arial" w:hint="default"/>
      </w:rPr>
    </w:lvl>
    <w:lvl w:ilvl="7" w:tplc="28745FA6" w:tentative="1">
      <w:start w:val="1"/>
      <w:numFmt w:val="bullet"/>
      <w:lvlText w:val="•"/>
      <w:lvlJc w:val="left"/>
      <w:pPr>
        <w:tabs>
          <w:tab w:val="num" w:pos="5760"/>
        </w:tabs>
        <w:ind w:left="5760" w:hanging="360"/>
      </w:pPr>
      <w:rPr>
        <w:rFonts w:ascii="Arial" w:hAnsi="Arial" w:hint="default"/>
      </w:rPr>
    </w:lvl>
    <w:lvl w:ilvl="8" w:tplc="F7ECC042" w:tentative="1">
      <w:start w:val="1"/>
      <w:numFmt w:val="bullet"/>
      <w:lvlText w:val="•"/>
      <w:lvlJc w:val="left"/>
      <w:pPr>
        <w:tabs>
          <w:tab w:val="num" w:pos="6480"/>
        </w:tabs>
        <w:ind w:left="6480" w:hanging="360"/>
      </w:pPr>
      <w:rPr>
        <w:rFonts w:ascii="Arial" w:hAnsi="Arial" w:hint="default"/>
      </w:rPr>
    </w:lvl>
  </w:abstractNum>
  <w:abstractNum w:abstractNumId="55">
    <w:nsid w:val="63626210"/>
    <w:multiLevelType w:val="hybridMultilevel"/>
    <w:tmpl w:val="BF581476"/>
    <w:lvl w:ilvl="0" w:tplc="98928C54">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54D7D21"/>
    <w:multiLevelType w:val="hybridMultilevel"/>
    <w:tmpl w:val="56D0C2E2"/>
    <w:lvl w:ilvl="0" w:tplc="6C64D606">
      <w:start w:val="1"/>
      <w:numFmt w:val="lowerRoman"/>
      <w:lvlText w:val="%1."/>
      <w:lvlJc w:val="right"/>
      <w:pPr>
        <w:tabs>
          <w:tab w:val="num" w:pos="720"/>
        </w:tabs>
        <w:ind w:left="720" w:hanging="360"/>
      </w:pPr>
    </w:lvl>
    <w:lvl w:ilvl="1" w:tplc="E06403BE">
      <w:start w:val="1"/>
      <w:numFmt w:val="lowerRoman"/>
      <w:lvlText w:val="(%2)"/>
      <w:lvlJc w:val="right"/>
      <w:pPr>
        <w:tabs>
          <w:tab w:val="num" w:pos="1440"/>
        </w:tabs>
        <w:ind w:left="1440" w:hanging="360"/>
      </w:pPr>
      <w:rPr>
        <w:rFonts w:asciiTheme="minorHAnsi" w:eastAsia="Times New Roman" w:hAnsiTheme="minorHAnsi" w:cs="Times New Roman"/>
      </w:rPr>
    </w:lvl>
    <w:lvl w:ilvl="2" w:tplc="12B29E82" w:tentative="1">
      <w:start w:val="1"/>
      <w:numFmt w:val="lowerRoman"/>
      <w:lvlText w:val="%3."/>
      <w:lvlJc w:val="right"/>
      <w:pPr>
        <w:tabs>
          <w:tab w:val="num" w:pos="2160"/>
        </w:tabs>
        <w:ind w:left="2160" w:hanging="360"/>
      </w:pPr>
    </w:lvl>
    <w:lvl w:ilvl="3" w:tplc="78EC8C20" w:tentative="1">
      <w:start w:val="1"/>
      <w:numFmt w:val="lowerRoman"/>
      <w:lvlText w:val="%4."/>
      <w:lvlJc w:val="right"/>
      <w:pPr>
        <w:tabs>
          <w:tab w:val="num" w:pos="2880"/>
        </w:tabs>
        <w:ind w:left="2880" w:hanging="360"/>
      </w:pPr>
    </w:lvl>
    <w:lvl w:ilvl="4" w:tplc="38E29F98" w:tentative="1">
      <w:start w:val="1"/>
      <w:numFmt w:val="lowerRoman"/>
      <w:lvlText w:val="%5."/>
      <w:lvlJc w:val="right"/>
      <w:pPr>
        <w:tabs>
          <w:tab w:val="num" w:pos="3600"/>
        </w:tabs>
        <w:ind w:left="3600" w:hanging="360"/>
      </w:pPr>
    </w:lvl>
    <w:lvl w:ilvl="5" w:tplc="19F4153A" w:tentative="1">
      <w:start w:val="1"/>
      <w:numFmt w:val="lowerRoman"/>
      <w:lvlText w:val="%6."/>
      <w:lvlJc w:val="right"/>
      <w:pPr>
        <w:tabs>
          <w:tab w:val="num" w:pos="4320"/>
        </w:tabs>
        <w:ind w:left="4320" w:hanging="360"/>
      </w:pPr>
    </w:lvl>
    <w:lvl w:ilvl="6" w:tplc="A30CB6DC" w:tentative="1">
      <w:start w:val="1"/>
      <w:numFmt w:val="lowerRoman"/>
      <w:lvlText w:val="%7."/>
      <w:lvlJc w:val="right"/>
      <w:pPr>
        <w:tabs>
          <w:tab w:val="num" w:pos="5040"/>
        </w:tabs>
        <w:ind w:left="5040" w:hanging="360"/>
      </w:pPr>
    </w:lvl>
    <w:lvl w:ilvl="7" w:tplc="BE8EEA24" w:tentative="1">
      <w:start w:val="1"/>
      <w:numFmt w:val="lowerRoman"/>
      <w:lvlText w:val="%8."/>
      <w:lvlJc w:val="right"/>
      <w:pPr>
        <w:tabs>
          <w:tab w:val="num" w:pos="5760"/>
        </w:tabs>
        <w:ind w:left="5760" w:hanging="360"/>
      </w:pPr>
    </w:lvl>
    <w:lvl w:ilvl="8" w:tplc="F0EE5F4A" w:tentative="1">
      <w:start w:val="1"/>
      <w:numFmt w:val="lowerRoman"/>
      <w:lvlText w:val="%9."/>
      <w:lvlJc w:val="right"/>
      <w:pPr>
        <w:tabs>
          <w:tab w:val="num" w:pos="6480"/>
        </w:tabs>
        <w:ind w:left="6480" w:hanging="360"/>
      </w:pPr>
    </w:lvl>
  </w:abstractNum>
  <w:abstractNum w:abstractNumId="57">
    <w:nsid w:val="65B51EEF"/>
    <w:multiLevelType w:val="hybridMultilevel"/>
    <w:tmpl w:val="5D90E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65BC3638"/>
    <w:multiLevelType w:val="hybridMultilevel"/>
    <w:tmpl w:val="825449CE"/>
    <w:lvl w:ilvl="0" w:tplc="E3944600">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87705F"/>
    <w:multiLevelType w:val="hybridMultilevel"/>
    <w:tmpl w:val="7FB0FAF6"/>
    <w:lvl w:ilvl="0" w:tplc="3B00DDE2">
      <w:start w:val="1"/>
      <w:numFmt w:val="bullet"/>
      <w:lvlText w:val=""/>
      <w:lvlJc w:val="left"/>
      <w:pPr>
        <w:tabs>
          <w:tab w:val="num" w:pos="720"/>
        </w:tabs>
        <w:ind w:left="720" w:hanging="360"/>
      </w:pPr>
      <w:rPr>
        <w:rFonts w:ascii="Wingdings" w:hAnsi="Wingdings" w:hint="default"/>
      </w:rPr>
    </w:lvl>
    <w:lvl w:ilvl="1" w:tplc="E48C7AA8">
      <w:numFmt w:val="bullet"/>
      <w:lvlText w:val=""/>
      <w:lvlJc w:val="left"/>
      <w:pPr>
        <w:tabs>
          <w:tab w:val="num" w:pos="1440"/>
        </w:tabs>
        <w:ind w:left="1440" w:hanging="360"/>
      </w:pPr>
      <w:rPr>
        <w:rFonts w:ascii="Wingdings" w:hAnsi="Wingdings" w:hint="default"/>
      </w:rPr>
    </w:lvl>
    <w:lvl w:ilvl="2" w:tplc="FDD80C1C" w:tentative="1">
      <w:start w:val="1"/>
      <w:numFmt w:val="bullet"/>
      <w:lvlText w:val=""/>
      <w:lvlJc w:val="left"/>
      <w:pPr>
        <w:tabs>
          <w:tab w:val="num" w:pos="2160"/>
        </w:tabs>
        <w:ind w:left="2160" w:hanging="360"/>
      </w:pPr>
      <w:rPr>
        <w:rFonts w:ascii="Wingdings" w:hAnsi="Wingdings" w:hint="default"/>
      </w:rPr>
    </w:lvl>
    <w:lvl w:ilvl="3" w:tplc="C97C1054" w:tentative="1">
      <w:start w:val="1"/>
      <w:numFmt w:val="bullet"/>
      <w:lvlText w:val=""/>
      <w:lvlJc w:val="left"/>
      <w:pPr>
        <w:tabs>
          <w:tab w:val="num" w:pos="2880"/>
        </w:tabs>
        <w:ind w:left="2880" w:hanging="360"/>
      </w:pPr>
      <w:rPr>
        <w:rFonts w:ascii="Wingdings" w:hAnsi="Wingdings" w:hint="default"/>
      </w:rPr>
    </w:lvl>
    <w:lvl w:ilvl="4" w:tplc="E3F8507E" w:tentative="1">
      <w:start w:val="1"/>
      <w:numFmt w:val="bullet"/>
      <w:lvlText w:val=""/>
      <w:lvlJc w:val="left"/>
      <w:pPr>
        <w:tabs>
          <w:tab w:val="num" w:pos="3600"/>
        </w:tabs>
        <w:ind w:left="3600" w:hanging="360"/>
      </w:pPr>
      <w:rPr>
        <w:rFonts w:ascii="Wingdings" w:hAnsi="Wingdings" w:hint="default"/>
      </w:rPr>
    </w:lvl>
    <w:lvl w:ilvl="5" w:tplc="7DB64564" w:tentative="1">
      <w:start w:val="1"/>
      <w:numFmt w:val="bullet"/>
      <w:lvlText w:val=""/>
      <w:lvlJc w:val="left"/>
      <w:pPr>
        <w:tabs>
          <w:tab w:val="num" w:pos="4320"/>
        </w:tabs>
        <w:ind w:left="4320" w:hanging="360"/>
      </w:pPr>
      <w:rPr>
        <w:rFonts w:ascii="Wingdings" w:hAnsi="Wingdings" w:hint="default"/>
      </w:rPr>
    </w:lvl>
    <w:lvl w:ilvl="6" w:tplc="6518CADC" w:tentative="1">
      <w:start w:val="1"/>
      <w:numFmt w:val="bullet"/>
      <w:lvlText w:val=""/>
      <w:lvlJc w:val="left"/>
      <w:pPr>
        <w:tabs>
          <w:tab w:val="num" w:pos="5040"/>
        </w:tabs>
        <w:ind w:left="5040" w:hanging="360"/>
      </w:pPr>
      <w:rPr>
        <w:rFonts w:ascii="Wingdings" w:hAnsi="Wingdings" w:hint="default"/>
      </w:rPr>
    </w:lvl>
    <w:lvl w:ilvl="7" w:tplc="D2107152" w:tentative="1">
      <w:start w:val="1"/>
      <w:numFmt w:val="bullet"/>
      <w:lvlText w:val=""/>
      <w:lvlJc w:val="left"/>
      <w:pPr>
        <w:tabs>
          <w:tab w:val="num" w:pos="5760"/>
        </w:tabs>
        <w:ind w:left="5760" w:hanging="360"/>
      </w:pPr>
      <w:rPr>
        <w:rFonts w:ascii="Wingdings" w:hAnsi="Wingdings" w:hint="default"/>
      </w:rPr>
    </w:lvl>
    <w:lvl w:ilvl="8" w:tplc="BDDC483C" w:tentative="1">
      <w:start w:val="1"/>
      <w:numFmt w:val="bullet"/>
      <w:lvlText w:val=""/>
      <w:lvlJc w:val="left"/>
      <w:pPr>
        <w:tabs>
          <w:tab w:val="num" w:pos="6480"/>
        </w:tabs>
        <w:ind w:left="6480" w:hanging="360"/>
      </w:pPr>
      <w:rPr>
        <w:rFonts w:ascii="Wingdings" w:hAnsi="Wingdings" w:hint="default"/>
      </w:rPr>
    </w:lvl>
  </w:abstractNum>
  <w:abstractNum w:abstractNumId="60">
    <w:nsid w:val="684159C9"/>
    <w:multiLevelType w:val="multilevel"/>
    <w:tmpl w:val="8DE61FC0"/>
    <w:lvl w:ilvl="0">
      <w:start w:val="7"/>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2"/>
      <w:numFmt w:val="decimal"/>
      <w:lvlText w:val="%1.%2.%3"/>
      <w:lvlJc w:val="left"/>
      <w:pPr>
        <w:ind w:left="99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1">
    <w:nsid w:val="6CBF1F79"/>
    <w:multiLevelType w:val="hybridMultilevel"/>
    <w:tmpl w:val="CB8440EE"/>
    <w:lvl w:ilvl="0" w:tplc="50043C1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nsid w:val="6E494085"/>
    <w:multiLevelType w:val="multilevel"/>
    <w:tmpl w:val="020831F6"/>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nsid w:val="6F931A18"/>
    <w:multiLevelType w:val="hybridMultilevel"/>
    <w:tmpl w:val="8D58D192"/>
    <w:lvl w:ilvl="0" w:tplc="62CA641C">
      <w:start w:val="1"/>
      <w:numFmt w:val="lowerRoman"/>
      <w:lvlText w:val="(%1)"/>
      <w:lvlJc w:val="left"/>
      <w:pPr>
        <w:tabs>
          <w:tab w:val="num" w:pos="720"/>
        </w:tabs>
        <w:ind w:left="720" w:hanging="360"/>
      </w:pPr>
      <w:rPr>
        <w:rFonts w:asciiTheme="minorHAnsi" w:eastAsiaTheme="minorHAnsi" w:hAnsiTheme="minorHAnsi" w:cstheme="minorBidi"/>
      </w:rPr>
    </w:lvl>
    <w:lvl w:ilvl="1" w:tplc="FAB0B61E" w:tentative="1">
      <w:start w:val="1"/>
      <w:numFmt w:val="bullet"/>
      <w:lvlText w:val="•"/>
      <w:lvlJc w:val="left"/>
      <w:pPr>
        <w:tabs>
          <w:tab w:val="num" w:pos="1440"/>
        </w:tabs>
        <w:ind w:left="1440" w:hanging="360"/>
      </w:pPr>
      <w:rPr>
        <w:rFonts w:ascii="Arial" w:hAnsi="Arial" w:hint="default"/>
      </w:rPr>
    </w:lvl>
    <w:lvl w:ilvl="2" w:tplc="3998FBCE" w:tentative="1">
      <w:start w:val="1"/>
      <w:numFmt w:val="bullet"/>
      <w:lvlText w:val="•"/>
      <w:lvlJc w:val="left"/>
      <w:pPr>
        <w:tabs>
          <w:tab w:val="num" w:pos="2160"/>
        </w:tabs>
        <w:ind w:left="2160" w:hanging="360"/>
      </w:pPr>
      <w:rPr>
        <w:rFonts w:ascii="Arial" w:hAnsi="Arial" w:hint="default"/>
      </w:rPr>
    </w:lvl>
    <w:lvl w:ilvl="3" w:tplc="D8B4EEC8" w:tentative="1">
      <w:start w:val="1"/>
      <w:numFmt w:val="bullet"/>
      <w:lvlText w:val="•"/>
      <w:lvlJc w:val="left"/>
      <w:pPr>
        <w:tabs>
          <w:tab w:val="num" w:pos="2880"/>
        </w:tabs>
        <w:ind w:left="2880" w:hanging="360"/>
      </w:pPr>
      <w:rPr>
        <w:rFonts w:ascii="Arial" w:hAnsi="Arial" w:hint="default"/>
      </w:rPr>
    </w:lvl>
    <w:lvl w:ilvl="4" w:tplc="F9A6D7D2" w:tentative="1">
      <w:start w:val="1"/>
      <w:numFmt w:val="bullet"/>
      <w:lvlText w:val="•"/>
      <w:lvlJc w:val="left"/>
      <w:pPr>
        <w:tabs>
          <w:tab w:val="num" w:pos="3600"/>
        </w:tabs>
        <w:ind w:left="3600" w:hanging="360"/>
      </w:pPr>
      <w:rPr>
        <w:rFonts w:ascii="Arial" w:hAnsi="Arial" w:hint="default"/>
      </w:rPr>
    </w:lvl>
    <w:lvl w:ilvl="5" w:tplc="4E08F256" w:tentative="1">
      <w:start w:val="1"/>
      <w:numFmt w:val="bullet"/>
      <w:lvlText w:val="•"/>
      <w:lvlJc w:val="left"/>
      <w:pPr>
        <w:tabs>
          <w:tab w:val="num" w:pos="4320"/>
        </w:tabs>
        <w:ind w:left="4320" w:hanging="360"/>
      </w:pPr>
      <w:rPr>
        <w:rFonts w:ascii="Arial" w:hAnsi="Arial" w:hint="default"/>
      </w:rPr>
    </w:lvl>
    <w:lvl w:ilvl="6" w:tplc="50D2114C" w:tentative="1">
      <w:start w:val="1"/>
      <w:numFmt w:val="bullet"/>
      <w:lvlText w:val="•"/>
      <w:lvlJc w:val="left"/>
      <w:pPr>
        <w:tabs>
          <w:tab w:val="num" w:pos="5040"/>
        </w:tabs>
        <w:ind w:left="5040" w:hanging="360"/>
      </w:pPr>
      <w:rPr>
        <w:rFonts w:ascii="Arial" w:hAnsi="Arial" w:hint="default"/>
      </w:rPr>
    </w:lvl>
    <w:lvl w:ilvl="7" w:tplc="FAB48270" w:tentative="1">
      <w:start w:val="1"/>
      <w:numFmt w:val="bullet"/>
      <w:lvlText w:val="•"/>
      <w:lvlJc w:val="left"/>
      <w:pPr>
        <w:tabs>
          <w:tab w:val="num" w:pos="5760"/>
        </w:tabs>
        <w:ind w:left="5760" w:hanging="360"/>
      </w:pPr>
      <w:rPr>
        <w:rFonts w:ascii="Arial" w:hAnsi="Arial" w:hint="default"/>
      </w:rPr>
    </w:lvl>
    <w:lvl w:ilvl="8" w:tplc="9F74A806" w:tentative="1">
      <w:start w:val="1"/>
      <w:numFmt w:val="bullet"/>
      <w:lvlText w:val="•"/>
      <w:lvlJc w:val="left"/>
      <w:pPr>
        <w:tabs>
          <w:tab w:val="num" w:pos="6480"/>
        </w:tabs>
        <w:ind w:left="6480" w:hanging="360"/>
      </w:pPr>
      <w:rPr>
        <w:rFonts w:ascii="Arial" w:hAnsi="Arial" w:hint="default"/>
      </w:rPr>
    </w:lvl>
  </w:abstractNum>
  <w:abstractNum w:abstractNumId="64">
    <w:nsid w:val="75A50D42"/>
    <w:multiLevelType w:val="hybridMultilevel"/>
    <w:tmpl w:val="B748B520"/>
    <w:lvl w:ilvl="0" w:tplc="2F08972C">
      <w:start w:val="1"/>
      <w:numFmt w:val="lowerRoman"/>
      <w:lvlText w:val="%1."/>
      <w:lvlJc w:val="right"/>
      <w:pPr>
        <w:tabs>
          <w:tab w:val="num" w:pos="720"/>
        </w:tabs>
        <w:ind w:left="720" w:hanging="360"/>
      </w:pPr>
    </w:lvl>
    <w:lvl w:ilvl="1" w:tplc="0B2E3FD2" w:tentative="1">
      <w:start w:val="1"/>
      <w:numFmt w:val="lowerRoman"/>
      <w:lvlText w:val="%2."/>
      <w:lvlJc w:val="right"/>
      <w:pPr>
        <w:tabs>
          <w:tab w:val="num" w:pos="1440"/>
        </w:tabs>
        <w:ind w:left="1440" w:hanging="360"/>
      </w:pPr>
    </w:lvl>
    <w:lvl w:ilvl="2" w:tplc="C4104D02" w:tentative="1">
      <w:start w:val="1"/>
      <w:numFmt w:val="lowerRoman"/>
      <w:lvlText w:val="%3."/>
      <w:lvlJc w:val="right"/>
      <w:pPr>
        <w:tabs>
          <w:tab w:val="num" w:pos="2160"/>
        </w:tabs>
        <w:ind w:left="2160" w:hanging="360"/>
      </w:pPr>
    </w:lvl>
    <w:lvl w:ilvl="3" w:tplc="DB307962" w:tentative="1">
      <w:start w:val="1"/>
      <w:numFmt w:val="lowerRoman"/>
      <w:lvlText w:val="%4."/>
      <w:lvlJc w:val="right"/>
      <w:pPr>
        <w:tabs>
          <w:tab w:val="num" w:pos="2880"/>
        </w:tabs>
        <w:ind w:left="2880" w:hanging="360"/>
      </w:pPr>
    </w:lvl>
    <w:lvl w:ilvl="4" w:tplc="3482A866" w:tentative="1">
      <w:start w:val="1"/>
      <w:numFmt w:val="lowerRoman"/>
      <w:lvlText w:val="%5."/>
      <w:lvlJc w:val="right"/>
      <w:pPr>
        <w:tabs>
          <w:tab w:val="num" w:pos="3600"/>
        </w:tabs>
        <w:ind w:left="3600" w:hanging="360"/>
      </w:pPr>
    </w:lvl>
    <w:lvl w:ilvl="5" w:tplc="F0127678" w:tentative="1">
      <w:start w:val="1"/>
      <w:numFmt w:val="lowerRoman"/>
      <w:lvlText w:val="%6."/>
      <w:lvlJc w:val="right"/>
      <w:pPr>
        <w:tabs>
          <w:tab w:val="num" w:pos="4320"/>
        </w:tabs>
        <w:ind w:left="4320" w:hanging="360"/>
      </w:pPr>
    </w:lvl>
    <w:lvl w:ilvl="6" w:tplc="781AFB4C" w:tentative="1">
      <w:start w:val="1"/>
      <w:numFmt w:val="lowerRoman"/>
      <w:lvlText w:val="%7."/>
      <w:lvlJc w:val="right"/>
      <w:pPr>
        <w:tabs>
          <w:tab w:val="num" w:pos="5040"/>
        </w:tabs>
        <w:ind w:left="5040" w:hanging="360"/>
      </w:pPr>
    </w:lvl>
    <w:lvl w:ilvl="7" w:tplc="5298F4F8" w:tentative="1">
      <w:start w:val="1"/>
      <w:numFmt w:val="lowerRoman"/>
      <w:lvlText w:val="%8."/>
      <w:lvlJc w:val="right"/>
      <w:pPr>
        <w:tabs>
          <w:tab w:val="num" w:pos="5760"/>
        </w:tabs>
        <w:ind w:left="5760" w:hanging="360"/>
      </w:pPr>
    </w:lvl>
    <w:lvl w:ilvl="8" w:tplc="63B2114C" w:tentative="1">
      <w:start w:val="1"/>
      <w:numFmt w:val="lowerRoman"/>
      <w:lvlText w:val="%9."/>
      <w:lvlJc w:val="right"/>
      <w:pPr>
        <w:tabs>
          <w:tab w:val="num" w:pos="6480"/>
        </w:tabs>
        <w:ind w:left="6480" w:hanging="360"/>
      </w:pPr>
    </w:lvl>
  </w:abstractNum>
  <w:abstractNum w:abstractNumId="65">
    <w:nsid w:val="78103CF6"/>
    <w:multiLevelType w:val="hybridMultilevel"/>
    <w:tmpl w:val="E0E6740A"/>
    <w:lvl w:ilvl="0" w:tplc="44668CF0">
      <w:start w:val="1"/>
      <w:numFmt w:val="decimal"/>
      <w:lvlText w:val="%1."/>
      <w:lvlJc w:val="left"/>
      <w:pPr>
        <w:tabs>
          <w:tab w:val="num" w:pos="720"/>
        </w:tabs>
        <w:ind w:left="720" w:hanging="360"/>
      </w:pPr>
    </w:lvl>
    <w:lvl w:ilvl="1" w:tplc="35B611A2" w:tentative="1">
      <w:start w:val="1"/>
      <w:numFmt w:val="decimal"/>
      <w:lvlText w:val="%2."/>
      <w:lvlJc w:val="left"/>
      <w:pPr>
        <w:tabs>
          <w:tab w:val="num" w:pos="1440"/>
        </w:tabs>
        <w:ind w:left="1440" w:hanging="360"/>
      </w:pPr>
    </w:lvl>
    <w:lvl w:ilvl="2" w:tplc="CCD2099C" w:tentative="1">
      <w:start w:val="1"/>
      <w:numFmt w:val="decimal"/>
      <w:lvlText w:val="%3."/>
      <w:lvlJc w:val="left"/>
      <w:pPr>
        <w:tabs>
          <w:tab w:val="num" w:pos="2160"/>
        </w:tabs>
        <w:ind w:left="2160" w:hanging="360"/>
      </w:pPr>
    </w:lvl>
    <w:lvl w:ilvl="3" w:tplc="07C6B946" w:tentative="1">
      <w:start w:val="1"/>
      <w:numFmt w:val="decimal"/>
      <w:lvlText w:val="%4."/>
      <w:lvlJc w:val="left"/>
      <w:pPr>
        <w:tabs>
          <w:tab w:val="num" w:pos="2880"/>
        </w:tabs>
        <w:ind w:left="2880" w:hanging="360"/>
      </w:pPr>
    </w:lvl>
    <w:lvl w:ilvl="4" w:tplc="4F7CD8F0" w:tentative="1">
      <w:start w:val="1"/>
      <w:numFmt w:val="decimal"/>
      <w:lvlText w:val="%5."/>
      <w:lvlJc w:val="left"/>
      <w:pPr>
        <w:tabs>
          <w:tab w:val="num" w:pos="3600"/>
        </w:tabs>
        <w:ind w:left="3600" w:hanging="360"/>
      </w:pPr>
    </w:lvl>
    <w:lvl w:ilvl="5" w:tplc="1102FE4E" w:tentative="1">
      <w:start w:val="1"/>
      <w:numFmt w:val="decimal"/>
      <w:lvlText w:val="%6."/>
      <w:lvlJc w:val="left"/>
      <w:pPr>
        <w:tabs>
          <w:tab w:val="num" w:pos="4320"/>
        </w:tabs>
        <w:ind w:left="4320" w:hanging="360"/>
      </w:pPr>
    </w:lvl>
    <w:lvl w:ilvl="6" w:tplc="A53466D8" w:tentative="1">
      <w:start w:val="1"/>
      <w:numFmt w:val="decimal"/>
      <w:lvlText w:val="%7."/>
      <w:lvlJc w:val="left"/>
      <w:pPr>
        <w:tabs>
          <w:tab w:val="num" w:pos="5040"/>
        </w:tabs>
        <w:ind w:left="5040" w:hanging="360"/>
      </w:pPr>
    </w:lvl>
    <w:lvl w:ilvl="7" w:tplc="C310CCAA" w:tentative="1">
      <w:start w:val="1"/>
      <w:numFmt w:val="decimal"/>
      <w:lvlText w:val="%8."/>
      <w:lvlJc w:val="left"/>
      <w:pPr>
        <w:tabs>
          <w:tab w:val="num" w:pos="5760"/>
        </w:tabs>
        <w:ind w:left="5760" w:hanging="360"/>
      </w:pPr>
    </w:lvl>
    <w:lvl w:ilvl="8" w:tplc="0990483A" w:tentative="1">
      <w:start w:val="1"/>
      <w:numFmt w:val="decimal"/>
      <w:lvlText w:val="%9."/>
      <w:lvlJc w:val="left"/>
      <w:pPr>
        <w:tabs>
          <w:tab w:val="num" w:pos="6480"/>
        </w:tabs>
        <w:ind w:left="6480" w:hanging="360"/>
      </w:pPr>
    </w:lvl>
  </w:abstractNum>
  <w:abstractNum w:abstractNumId="66">
    <w:nsid w:val="78BC1341"/>
    <w:multiLevelType w:val="hybridMultilevel"/>
    <w:tmpl w:val="BDC60C1C"/>
    <w:lvl w:ilvl="0" w:tplc="04090017">
      <w:start w:val="1"/>
      <w:numFmt w:val="lowerLetter"/>
      <w:lvlText w:val="%1)"/>
      <w:lvlJc w:val="left"/>
      <w:pPr>
        <w:ind w:left="1784" w:hanging="360"/>
      </w:pPr>
    </w:lvl>
    <w:lvl w:ilvl="1" w:tplc="04090019" w:tentative="1">
      <w:start w:val="1"/>
      <w:numFmt w:val="lowerLetter"/>
      <w:lvlText w:val="%2."/>
      <w:lvlJc w:val="left"/>
      <w:pPr>
        <w:ind w:left="2504" w:hanging="360"/>
      </w:pPr>
    </w:lvl>
    <w:lvl w:ilvl="2" w:tplc="0409001B" w:tentative="1">
      <w:start w:val="1"/>
      <w:numFmt w:val="lowerRoman"/>
      <w:lvlText w:val="%3."/>
      <w:lvlJc w:val="right"/>
      <w:pPr>
        <w:ind w:left="3224" w:hanging="180"/>
      </w:pPr>
    </w:lvl>
    <w:lvl w:ilvl="3" w:tplc="0409000F" w:tentative="1">
      <w:start w:val="1"/>
      <w:numFmt w:val="decimal"/>
      <w:lvlText w:val="%4."/>
      <w:lvlJc w:val="left"/>
      <w:pPr>
        <w:ind w:left="3944" w:hanging="360"/>
      </w:pPr>
    </w:lvl>
    <w:lvl w:ilvl="4" w:tplc="04090019" w:tentative="1">
      <w:start w:val="1"/>
      <w:numFmt w:val="lowerLetter"/>
      <w:lvlText w:val="%5."/>
      <w:lvlJc w:val="left"/>
      <w:pPr>
        <w:ind w:left="4664" w:hanging="360"/>
      </w:pPr>
    </w:lvl>
    <w:lvl w:ilvl="5" w:tplc="0409001B" w:tentative="1">
      <w:start w:val="1"/>
      <w:numFmt w:val="lowerRoman"/>
      <w:lvlText w:val="%6."/>
      <w:lvlJc w:val="right"/>
      <w:pPr>
        <w:ind w:left="5384" w:hanging="180"/>
      </w:pPr>
    </w:lvl>
    <w:lvl w:ilvl="6" w:tplc="0409000F" w:tentative="1">
      <w:start w:val="1"/>
      <w:numFmt w:val="decimal"/>
      <w:lvlText w:val="%7."/>
      <w:lvlJc w:val="left"/>
      <w:pPr>
        <w:ind w:left="6104" w:hanging="360"/>
      </w:pPr>
    </w:lvl>
    <w:lvl w:ilvl="7" w:tplc="04090019" w:tentative="1">
      <w:start w:val="1"/>
      <w:numFmt w:val="lowerLetter"/>
      <w:lvlText w:val="%8."/>
      <w:lvlJc w:val="left"/>
      <w:pPr>
        <w:ind w:left="6824" w:hanging="360"/>
      </w:pPr>
    </w:lvl>
    <w:lvl w:ilvl="8" w:tplc="0409001B" w:tentative="1">
      <w:start w:val="1"/>
      <w:numFmt w:val="lowerRoman"/>
      <w:lvlText w:val="%9."/>
      <w:lvlJc w:val="right"/>
      <w:pPr>
        <w:ind w:left="7544" w:hanging="180"/>
      </w:pPr>
    </w:lvl>
  </w:abstractNum>
  <w:abstractNum w:abstractNumId="67">
    <w:nsid w:val="7B05467A"/>
    <w:multiLevelType w:val="hybridMultilevel"/>
    <w:tmpl w:val="CDE41B12"/>
    <w:lvl w:ilvl="0" w:tplc="2C60B048">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B7765C5"/>
    <w:multiLevelType w:val="hybridMultilevel"/>
    <w:tmpl w:val="1E9EF9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nsid w:val="7CA51340"/>
    <w:multiLevelType w:val="hybridMultilevel"/>
    <w:tmpl w:val="D130B780"/>
    <w:lvl w:ilvl="0" w:tplc="0280614A">
      <w:start w:val="1"/>
      <w:numFmt w:val="lowerRoman"/>
      <w:lvlText w:val="(%1)"/>
      <w:lvlJc w:val="left"/>
      <w:pPr>
        <w:ind w:left="1080" w:hanging="720"/>
      </w:pPr>
      <w:rPr>
        <w:rFonts w:asciiTheme="minorHAnsi" w:hAnsiTheme="minorHAnsi" w:hint="default"/>
        <w:b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D5323BB"/>
    <w:multiLevelType w:val="hybridMultilevel"/>
    <w:tmpl w:val="0DCEFA60"/>
    <w:lvl w:ilvl="0" w:tplc="C0308FD6">
      <w:start w:val="1"/>
      <w:numFmt w:val="lowerRoman"/>
      <w:lvlText w:val="(%1)"/>
      <w:lvlJc w:val="right"/>
      <w:pPr>
        <w:ind w:left="720" w:hanging="360"/>
      </w:pPr>
      <w:rPr>
        <w:rFont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nsid w:val="7DEF1D49"/>
    <w:multiLevelType w:val="hybridMultilevel"/>
    <w:tmpl w:val="DBB2E6C2"/>
    <w:lvl w:ilvl="0" w:tplc="2C60B048">
      <w:start w:val="1"/>
      <w:numFmt w:val="lowerRoman"/>
      <w:lvlText w:val="(%1)"/>
      <w:lvlJc w:val="right"/>
      <w:pPr>
        <w:ind w:left="872" w:hanging="360"/>
      </w:pPr>
      <w:rPr>
        <w:rFonts w:hint="default"/>
      </w:rPr>
    </w:lvl>
    <w:lvl w:ilvl="1" w:tplc="04090019" w:tentative="1">
      <w:start w:val="1"/>
      <w:numFmt w:val="lowerLetter"/>
      <w:lvlText w:val="%2."/>
      <w:lvlJc w:val="left"/>
      <w:pPr>
        <w:ind w:left="1592" w:hanging="360"/>
      </w:pPr>
    </w:lvl>
    <w:lvl w:ilvl="2" w:tplc="0409001B" w:tentative="1">
      <w:start w:val="1"/>
      <w:numFmt w:val="lowerRoman"/>
      <w:lvlText w:val="%3."/>
      <w:lvlJc w:val="right"/>
      <w:pPr>
        <w:ind w:left="2312" w:hanging="180"/>
      </w:pPr>
    </w:lvl>
    <w:lvl w:ilvl="3" w:tplc="0409000F" w:tentative="1">
      <w:start w:val="1"/>
      <w:numFmt w:val="decimal"/>
      <w:lvlText w:val="%4."/>
      <w:lvlJc w:val="left"/>
      <w:pPr>
        <w:ind w:left="3032" w:hanging="360"/>
      </w:pPr>
    </w:lvl>
    <w:lvl w:ilvl="4" w:tplc="04090019" w:tentative="1">
      <w:start w:val="1"/>
      <w:numFmt w:val="lowerLetter"/>
      <w:lvlText w:val="%5."/>
      <w:lvlJc w:val="left"/>
      <w:pPr>
        <w:ind w:left="3752" w:hanging="360"/>
      </w:pPr>
    </w:lvl>
    <w:lvl w:ilvl="5" w:tplc="0409001B" w:tentative="1">
      <w:start w:val="1"/>
      <w:numFmt w:val="lowerRoman"/>
      <w:lvlText w:val="%6."/>
      <w:lvlJc w:val="right"/>
      <w:pPr>
        <w:ind w:left="4472" w:hanging="180"/>
      </w:pPr>
    </w:lvl>
    <w:lvl w:ilvl="6" w:tplc="0409000F" w:tentative="1">
      <w:start w:val="1"/>
      <w:numFmt w:val="decimal"/>
      <w:lvlText w:val="%7."/>
      <w:lvlJc w:val="left"/>
      <w:pPr>
        <w:ind w:left="5192" w:hanging="360"/>
      </w:pPr>
    </w:lvl>
    <w:lvl w:ilvl="7" w:tplc="04090019" w:tentative="1">
      <w:start w:val="1"/>
      <w:numFmt w:val="lowerLetter"/>
      <w:lvlText w:val="%8."/>
      <w:lvlJc w:val="left"/>
      <w:pPr>
        <w:ind w:left="5912" w:hanging="360"/>
      </w:pPr>
    </w:lvl>
    <w:lvl w:ilvl="8" w:tplc="0409001B" w:tentative="1">
      <w:start w:val="1"/>
      <w:numFmt w:val="lowerRoman"/>
      <w:lvlText w:val="%9."/>
      <w:lvlJc w:val="right"/>
      <w:pPr>
        <w:ind w:left="6632" w:hanging="180"/>
      </w:pPr>
    </w:lvl>
  </w:abstractNum>
  <w:abstractNum w:abstractNumId="72">
    <w:nsid w:val="7E294B25"/>
    <w:multiLevelType w:val="hybridMultilevel"/>
    <w:tmpl w:val="17DCCC48"/>
    <w:lvl w:ilvl="0" w:tplc="04090001">
      <w:start w:val="1"/>
      <w:numFmt w:val="bullet"/>
      <w:lvlText w:val=""/>
      <w:lvlJc w:val="left"/>
      <w:pPr>
        <w:ind w:left="1727" w:hanging="360"/>
      </w:pPr>
      <w:rPr>
        <w:rFonts w:ascii="Symbol" w:hAnsi="Symbol" w:hint="default"/>
      </w:rPr>
    </w:lvl>
    <w:lvl w:ilvl="1" w:tplc="04090003" w:tentative="1">
      <w:start w:val="1"/>
      <w:numFmt w:val="bullet"/>
      <w:lvlText w:val="o"/>
      <w:lvlJc w:val="left"/>
      <w:pPr>
        <w:ind w:left="2447" w:hanging="360"/>
      </w:pPr>
      <w:rPr>
        <w:rFonts w:ascii="Courier New" w:hAnsi="Courier New" w:hint="default"/>
      </w:rPr>
    </w:lvl>
    <w:lvl w:ilvl="2" w:tplc="04090005" w:tentative="1">
      <w:start w:val="1"/>
      <w:numFmt w:val="bullet"/>
      <w:lvlText w:val=""/>
      <w:lvlJc w:val="left"/>
      <w:pPr>
        <w:ind w:left="3167" w:hanging="360"/>
      </w:pPr>
      <w:rPr>
        <w:rFonts w:ascii="Wingdings" w:hAnsi="Wingdings" w:hint="default"/>
      </w:rPr>
    </w:lvl>
    <w:lvl w:ilvl="3" w:tplc="04090001" w:tentative="1">
      <w:start w:val="1"/>
      <w:numFmt w:val="bullet"/>
      <w:lvlText w:val=""/>
      <w:lvlJc w:val="left"/>
      <w:pPr>
        <w:ind w:left="3887" w:hanging="360"/>
      </w:pPr>
      <w:rPr>
        <w:rFonts w:ascii="Symbol" w:hAnsi="Symbol" w:hint="default"/>
      </w:rPr>
    </w:lvl>
    <w:lvl w:ilvl="4" w:tplc="04090003" w:tentative="1">
      <w:start w:val="1"/>
      <w:numFmt w:val="bullet"/>
      <w:lvlText w:val="o"/>
      <w:lvlJc w:val="left"/>
      <w:pPr>
        <w:ind w:left="4607" w:hanging="360"/>
      </w:pPr>
      <w:rPr>
        <w:rFonts w:ascii="Courier New" w:hAnsi="Courier New" w:hint="default"/>
      </w:rPr>
    </w:lvl>
    <w:lvl w:ilvl="5" w:tplc="04090005" w:tentative="1">
      <w:start w:val="1"/>
      <w:numFmt w:val="bullet"/>
      <w:lvlText w:val=""/>
      <w:lvlJc w:val="left"/>
      <w:pPr>
        <w:ind w:left="5327" w:hanging="360"/>
      </w:pPr>
      <w:rPr>
        <w:rFonts w:ascii="Wingdings" w:hAnsi="Wingdings" w:hint="default"/>
      </w:rPr>
    </w:lvl>
    <w:lvl w:ilvl="6" w:tplc="04090001" w:tentative="1">
      <w:start w:val="1"/>
      <w:numFmt w:val="bullet"/>
      <w:lvlText w:val=""/>
      <w:lvlJc w:val="left"/>
      <w:pPr>
        <w:ind w:left="6047" w:hanging="360"/>
      </w:pPr>
      <w:rPr>
        <w:rFonts w:ascii="Symbol" w:hAnsi="Symbol" w:hint="default"/>
      </w:rPr>
    </w:lvl>
    <w:lvl w:ilvl="7" w:tplc="04090003" w:tentative="1">
      <w:start w:val="1"/>
      <w:numFmt w:val="bullet"/>
      <w:lvlText w:val="o"/>
      <w:lvlJc w:val="left"/>
      <w:pPr>
        <w:ind w:left="6767" w:hanging="360"/>
      </w:pPr>
      <w:rPr>
        <w:rFonts w:ascii="Courier New" w:hAnsi="Courier New" w:hint="default"/>
      </w:rPr>
    </w:lvl>
    <w:lvl w:ilvl="8" w:tplc="04090005" w:tentative="1">
      <w:start w:val="1"/>
      <w:numFmt w:val="bullet"/>
      <w:lvlText w:val=""/>
      <w:lvlJc w:val="left"/>
      <w:pPr>
        <w:ind w:left="7487" w:hanging="360"/>
      </w:pPr>
      <w:rPr>
        <w:rFonts w:ascii="Wingdings" w:hAnsi="Wingdings" w:hint="default"/>
      </w:rPr>
    </w:lvl>
  </w:abstractNum>
  <w:num w:numId="1">
    <w:abstractNumId w:val="71"/>
  </w:num>
  <w:num w:numId="2">
    <w:abstractNumId w:val="30"/>
  </w:num>
  <w:num w:numId="3">
    <w:abstractNumId w:val="2"/>
  </w:num>
  <w:num w:numId="4">
    <w:abstractNumId w:val="25"/>
  </w:num>
  <w:num w:numId="5">
    <w:abstractNumId w:val="21"/>
  </w:num>
  <w:num w:numId="6">
    <w:abstractNumId w:val="23"/>
  </w:num>
  <w:num w:numId="7">
    <w:abstractNumId w:val="42"/>
  </w:num>
  <w:num w:numId="8">
    <w:abstractNumId w:val="66"/>
  </w:num>
  <w:num w:numId="9">
    <w:abstractNumId w:val="27"/>
  </w:num>
  <w:num w:numId="10">
    <w:abstractNumId w:val="46"/>
  </w:num>
  <w:num w:numId="11">
    <w:abstractNumId w:val="11"/>
  </w:num>
  <w:num w:numId="12">
    <w:abstractNumId w:val="43"/>
  </w:num>
  <w:num w:numId="13">
    <w:abstractNumId w:val="36"/>
  </w:num>
  <w:num w:numId="14">
    <w:abstractNumId w:val="68"/>
  </w:num>
  <w:num w:numId="15">
    <w:abstractNumId w:val="72"/>
  </w:num>
  <w:num w:numId="16">
    <w:abstractNumId w:val="6"/>
  </w:num>
  <w:num w:numId="17">
    <w:abstractNumId w:val="17"/>
  </w:num>
  <w:num w:numId="18">
    <w:abstractNumId w:val="38"/>
  </w:num>
  <w:num w:numId="19">
    <w:abstractNumId w:val="33"/>
  </w:num>
  <w:num w:numId="20">
    <w:abstractNumId w:val="24"/>
  </w:num>
  <w:num w:numId="21">
    <w:abstractNumId w:val="1"/>
  </w:num>
  <w:num w:numId="22">
    <w:abstractNumId w:val="57"/>
  </w:num>
  <w:num w:numId="23">
    <w:abstractNumId w:val="44"/>
  </w:num>
  <w:num w:numId="24">
    <w:abstractNumId w:val="70"/>
  </w:num>
  <w:num w:numId="25">
    <w:abstractNumId w:val="62"/>
  </w:num>
  <w:num w:numId="26">
    <w:abstractNumId w:val="37"/>
  </w:num>
  <w:num w:numId="27">
    <w:abstractNumId w:val="65"/>
  </w:num>
  <w:num w:numId="28">
    <w:abstractNumId w:val="9"/>
  </w:num>
  <w:num w:numId="29">
    <w:abstractNumId w:val="49"/>
  </w:num>
  <w:num w:numId="30">
    <w:abstractNumId w:val="19"/>
  </w:num>
  <w:num w:numId="31">
    <w:abstractNumId w:val="63"/>
  </w:num>
  <w:num w:numId="32">
    <w:abstractNumId w:val="60"/>
  </w:num>
  <w:num w:numId="33">
    <w:abstractNumId w:val="61"/>
  </w:num>
  <w:num w:numId="34">
    <w:abstractNumId w:val="48"/>
  </w:num>
  <w:num w:numId="35">
    <w:abstractNumId w:val="64"/>
  </w:num>
  <w:num w:numId="36">
    <w:abstractNumId w:val="56"/>
  </w:num>
  <w:num w:numId="37">
    <w:abstractNumId w:val="20"/>
  </w:num>
  <w:num w:numId="38">
    <w:abstractNumId w:val="8"/>
  </w:num>
  <w:num w:numId="39">
    <w:abstractNumId w:val="53"/>
  </w:num>
  <w:num w:numId="40">
    <w:abstractNumId w:val="13"/>
  </w:num>
  <w:num w:numId="41">
    <w:abstractNumId w:val="58"/>
  </w:num>
  <w:num w:numId="42">
    <w:abstractNumId w:val="3"/>
  </w:num>
  <w:num w:numId="43">
    <w:abstractNumId w:val="51"/>
  </w:num>
  <w:num w:numId="44">
    <w:abstractNumId w:val="47"/>
  </w:num>
  <w:num w:numId="45">
    <w:abstractNumId w:val="39"/>
  </w:num>
  <w:num w:numId="46">
    <w:abstractNumId w:val="18"/>
  </w:num>
  <w:num w:numId="47">
    <w:abstractNumId w:val="16"/>
  </w:num>
  <w:num w:numId="48">
    <w:abstractNumId w:val="4"/>
  </w:num>
  <w:num w:numId="49">
    <w:abstractNumId w:val="12"/>
  </w:num>
  <w:num w:numId="50">
    <w:abstractNumId w:val="26"/>
  </w:num>
  <w:num w:numId="51">
    <w:abstractNumId w:val="10"/>
  </w:num>
  <w:num w:numId="52">
    <w:abstractNumId w:val="5"/>
  </w:num>
  <w:num w:numId="53">
    <w:abstractNumId w:val="54"/>
  </w:num>
  <w:num w:numId="54">
    <w:abstractNumId w:val="45"/>
  </w:num>
  <w:num w:numId="55">
    <w:abstractNumId w:val="7"/>
  </w:num>
  <w:num w:numId="56">
    <w:abstractNumId w:val="22"/>
  </w:num>
  <w:num w:numId="57">
    <w:abstractNumId w:val="67"/>
  </w:num>
  <w:num w:numId="58">
    <w:abstractNumId w:val="14"/>
  </w:num>
  <w:num w:numId="59">
    <w:abstractNumId w:val="34"/>
  </w:num>
  <w:num w:numId="60">
    <w:abstractNumId w:val="41"/>
  </w:num>
  <w:num w:numId="61">
    <w:abstractNumId w:val="40"/>
  </w:num>
  <w:num w:numId="62">
    <w:abstractNumId w:val="32"/>
  </w:num>
  <w:num w:numId="63">
    <w:abstractNumId w:val="29"/>
  </w:num>
  <w:num w:numId="64">
    <w:abstractNumId w:val="59"/>
  </w:num>
  <w:num w:numId="65">
    <w:abstractNumId w:val="15"/>
  </w:num>
  <w:num w:numId="66">
    <w:abstractNumId w:val="50"/>
  </w:num>
  <w:num w:numId="67">
    <w:abstractNumId w:val="52"/>
  </w:num>
  <w:num w:numId="68">
    <w:abstractNumId w:val="55"/>
  </w:num>
  <w:num w:numId="69">
    <w:abstractNumId w:val="31"/>
  </w:num>
  <w:num w:numId="70">
    <w:abstractNumId w:val="28"/>
  </w:num>
  <w:num w:numId="71">
    <w:abstractNumId w:val="0"/>
  </w:num>
  <w:num w:numId="72">
    <w:abstractNumId w:val="69"/>
  </w:num>
  <w:num w:numId="73">
    <w:abstractNumId w:val="35"/>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4338"/>
  </w:hdrShapeDefaults>
  <w:footnotePr>
    <w:footnote w:id="0"/>
    <w:footnote w:id="1"/>
  </w:footnotePr>
  <w:endnotePr>
    <w:endnote w:id="0"/>
    <w:endnote w:id="1"/>
  </w:endnotePr>
  <w:compat/>
  <w:rsids>
    <w:rsidRoot w:val="00D743ED"/>
    <w:rsid w:val="00000316"/>
    <w:rsid w:val="00000335"/>
    <w:rsid w:val="0000134D"/>
    <w:rsid w:val="0000149D"/>
    <w:rsid w:val="00001641"/>
    <w:rsid w:val="00001E81"/>
    <w:rsid w:val="000026E7"/>
    <w:rsid w:val="00002986"/>
    <w:rsid w:val="00002BD8"/>
    <w:rsid w:val="000030F6"/>
    <w:rsid w:val="00003391"/>
    <w:rsid w:val="000033A3"/>
    <w:rsid w:val="00003601"/>
    <w:rsid w:val="0000373B"/>
    <w:rsid w:val="00003AAA"/>
    <w:rsid w:val="00003C6E"/>
    <w:rsid w:val="000057A3"/>
    <w:rsid w:val="00005947"/>
    <w:rsid w:val="00005D17"/>
    <w:rsid w:val="00005D58"/>
    <w:rsid w:val="00006244"/>
    <w:rsid w:val="00006DEB"/>
    <w:rsid w:val="00007012"/>
    <w:rsid w:val="000078A3"/>
    <w:rsid w:val="00007B5C"/>
    <w:rsid w:val="00010173"/>
    <w:rsid w:val="00010FA2"/>
    <w:rsid w:val="0001107A"/>
    <w:rsid w:val="00011118"/>
    <w:rsid w:val="00011D3A"/>
    <w:rsid w:val="0001213D"/>
    <w:rsid w:val="000128A4"/>
    <w:rsid w:val="000129B5"/>
    <w:rsid w:val="000138AE"/>
    <w:rsid w:val="0001406F"/>
    <w:rsid w:val="000140A6"/>
    <w:rsid w:val="00014EC8"/>
    <w:rsid w:val="00015213"/>
    <w:rsid w:val="0001589B"/>
    <w:rsid w:val="00015AB4"/>
    <w:rsid w:val="000160BD"/>
    <w:rsid w:val="00016BDD"/>
    <w:rsid w:val="00016DA5"/>
    <w:rsid w:val="00017057"/>
    <w:rsid w:val="00017096"/>
    <w:rsid w:val="00017563"/>
    <w:rsid w:val="00017B0F"/>
    <w:rsid w:val="00020214"/>
    <w:rsid w:val="0002097E"/>
    <w:rsid w:val="00020BE0"/>
    <w:rsid w:val="000210E5"/>
    <w:rsid w:val="0002181E"/>
    <w:rsid w:val="000218BF"/>
    <w:rsid w:val="00021E51"/>
    <w:rsid w:val="00021FD8"/>
    <w:rsid w:val="000227E5"/>
    <w:rsid w:val="0002284C"/>
    <w:rsid w:val="00022DEB"/>
    <w:rsid w:val="00022EC9"/>
    <w:rsid w:val="00022FF3"/>
    <w:rsid w:val="00023088"/>
    <w:rsid w:val="00023669"/>
    <w:rsid w:val="0002377C"/>
    <w:rsid w:val="00023D26"/>
    <w:rsid w:val="000244FC"/>
    <w:rsid w:val="00024856"/>
    <w:rsid w:val="00025644"/>
    <w:rsid w:val="000258D2"/>
    <w:rsid w:val="0002728C"/>
    <w:rsid w:val="000278AB"/>
    <w:rsid w:val="00027EFC"/>
    <w:rsid w:val="000302A6"/>
    <w:rsid w:val="00030510"/>
    <w:rsid w:val="000308A0"/>
    <w:rsid w:val="00030CC8"/>
    <w:rsid w:val="00030D27"/>
    <w:rsid w:val="00030FA9"/>
    <w:rsid w:val="00031095"/>
    <w:rsid w:val="000310F1"/>
    <w:rsid w:val="000315D0"/>
    <w:rsid w:val="00031813"/>
    <w:rsid w:val="00032E47"/>
    <w:rsid w:val="00033681"/>
    <w:rsid w:val="000337B3"/>
    <w:rsid w:val="00033D17"/>
    <w:rsid w:val="00034387"/>
    <w:rsid w:val="000348EC"/>
    <w:rsid w:val="000348F8"/>
    <w:rsid w:val="00035679"/>
    <w:rsid w:val="00035861"/>
    <w:rsid w:val="000360C7"/>
    <w:rsid w:val="00036369"/>
    <w:rsid w:val="0003641C"/>
    <w:rsid w:val="00036888"/>
    <w:rsid w:val="00036C9E"/>
    <w:rsid w:val="00036CA1"/>
    <w:rsid w:val="0003710C"/>
    <w:rsid w:val="00037527"/>
    <w:rsid w:val="00041C17"/>
    <w:rsid w:val="00041C8B"/>
    <w:rsid w:val="00041D2C"/>
    <w:rsid w:val="00041E3E"/>
    <w:rsid w:val="00042C22"/>
    <w:rsid w:val="00042DF1"/>
    <w:rsid w:val="00043438"/>
    <w:rsid w:val="0004417C"/>
    <w:rsid w:val="000442FE"/>
    <w:rsid w:val="00044360"/>
    <w:rsid w:val="000443E4"/>
    <w:rsid w:val="0004455C"/>
    <w:rsid w:val="00044B49"/>
    <w:rsid w:val="00044FBC"/>
    <w:rsid w:val="000451AA"/>
    <w:rsid w:val="00045F63"/>
    <w:rsid w:val="00046206"/>
    <w:rsid w:val="0004629E"/>
    <w:rsid w:val="000467F1"/>
    <w:rsid w:val="0004681E"/>
    <w:rsid w:val="00046A3F"/>
    <w:rsid w:val="00046D69"/>
    <w:rsid w:val="0004726F"/>
    <w:rsid w:val="00047455"/>
    <w:rsid w:val="00047933"/>
    <w:rsid w:val="0004798C"/>
    <w:rsid w:val="00047AF7"/>
    <w:rsid w:val="00050263"/>
    <w:rsid w:val="000504F3"/>
    <w:rsid w:val="00050C2D"/>
    <w:rsid w:val="00051175"/>
    <w:rsid w:val="00051AB1"/>
    <w:rsid w:val="00051EC7"/>
    <w:rsid w:val="000520FF"/>
    <w:rsid w:val="00052425"/>
    <w:rsid w:val="00052FE4"/>
    <w:rsid w:val="000534A5"/>
    <w:rsid w:val="00053955"/>
    <w:rsid w:val="00053A96"/>
    <w:rsid w:val="00053ADA"/>
    <w:rsid w:val="00053CA8"/>
    <w:rsid w:val="00053D26"/>
    <w:rsid w:val="00053D86"/>
    <w:rsid w:val="00054071"/>
    <w:rsid w:val="0005434E"/>
    <w:rsid w:val="00054714"/>
    <w:rsid w:val="00054CDF"/>
    <w:rsid w:val="00055283"/>
    <w:rsid w:val="000553FC"/>
    <w:rsid w:val="00055459"/>
    <w:rsid w:val="00055740"/>
    <w:rsid w:val="00055A45"/>
    <w:rsid w:val="00055A77"/>
    <w:rsid w:val="00055CA0"/>
    <w:rsid w:val="00055CA7"/>
    <w:rsid w:val="000564D4"/>
    <w:rsid w:val="00056870"/>
    <w:rsid w:val="000569AD"/>
    <w:rsid w:val="00056B6D"/>
    <w:rsid w:val="00056C36"/>
    <w:rsid w:val="00056DCD"/>
    <w:rsid w:val="0005770A"/>
    <w:rsid w:val="00057870"/>
    <w:rsid w:val="00060777"/>
    <w:rsid w:val="00060D37"/>
    <w:rsid w:val="00061579"/>
    <w:rsid w:val="000617C8"/>
    <w:rsid w:val="0006188A"/>
    <w:rsid w:val="00061F4B"/>
    <w:rsid w:val="00061F8D"/>
    <w:rsid w:val="000622A8"/>
    <w:rsid w:val="000627BC"/>
    <w:rsid w:val="000627CA"/>
    <w:rsid w:val="000636C0"/>
    <w:rsid w:val="00063BDD"/>
    <w:rsid w:val="00064303"/>
    <w:rsid w:val="0006461C"/>
    <w:rsid w:val="000648F2"/>
    <w:rsid w:val="00064A48"/>
    <w:rsid w:val="00065309"/>
    <w:rsid w:val="0006577C"/>
    <w:rsid w:val="0006605D"/>
    <w:rsid w:val="000675B0"/>
    <w:rsid w:val="0006796C"/>
    <w:rsid w:val="00067AF3"/>
    <w:rsid w:val="00067D75"/>
    <w:rsid w:val="00067FAB"/>
    <w:rsid w:val="00070162"/>
    <w:rsid w:val="00070247"/>
    <w:rsid w:val="0007027E"/>
    <w:rsid w:val="0007039E"/>
    <w:rsid w:val="000705CC"/>
    <w:rsid w:val="0007064F"/>
    <w:rsid w:val="000712F0"/>
    <w:rsid w:val="00071316"/>
    <w:rsid w:val="0007175C"/>
    <w:rsid w:val="00071C4F"/>
    <w:rsid w:val="00071F51"/>
    <w:rsid w:val="0007249A"/>
    <w:rsid w:val="00072951"/>
    <w:rsid w:val="00072CCC"/>
    <w:rsid w:val="00073396"/>
    <w:rsid w:val="00073410"/>
    <w:rsid w:val="00073458"/>
    <w:rsid w:val="0007347F"/>
    <w:rsid w:val="000735D3"/>
    <w:rsid w:val="0007376D"/>
    <w:rsid w:val="00073EFA"/>
    <w:rsid w:val="000742FE"/>
    <w:rsid w:val="00075EB2"/>
    <w:rsid w:val="00076A94"/>
    <w:rsid w:val="00076CB3"/>
    <w:rsid w:val="00076EB2"/>
    <w:rsid w:val="00077237"/>
    <w:rsid w:val="00080448"/>
    <w:rsid w:val="00080FCE"/>
    <w:rsid w:val="000816AE"/>
    <w:rsid w:val="000820C4"/>
    <w:rsid w:val="000829F2"/>
    <w:rsid w:val="000830D8"/>
    <w:rsid w:val="0008311C"/>
    <w:rsid w:val="000832F2"/>
    <w:rsid w:val="00083AA0"/>
    <w:rsid w:val="00083DD0"/>
    <w:rsid w:val="0008418B"/>
    <w:rsid w:val="0008436F"/>
    <w:rsid w:val="00084945"/>
    <w:rsid w:val="0008497E"/>
    <w:rsid w:val="00085157"/>
    <w:rsid w:val="00085274"/>
    <w:rsid w:val="000855BB"/>
    <w:rsid w:val="000858CF"/>
    <w:rsid w:val="0008591B"/>
    <w:rsid w:val="00085BA5"/>
    <w:rsid w:val="00085EAD"/>
    <w:rsid w:val="00085F94"/>
    <w:rsid w:val="000860AF"/>
    <w:rsid w:val="00086153"/>
    <w:rsid w:val="00086C43"/>
    <w:rsid w:val="00087E39"/>
    <w:rsid w:val="0009014E"/>
    <w:rsid w:val="00090D3B"/>
    <w:rsid w:val="00090DE0"/>
    <w:rsid w:val="00090EF0"/>
    <w:rsid w:val="0009210B"/>
    <w:rsid w:val="00092123"/>
    <w:rsid w:val="00092243"/>
    <w:rsid w:val="0009260A"/>
    <w:rsid w:val="000928CD"/>
    <w:rsid w:val="00092B67"/>
    <w:rsid w:val="00092FB6"/>
    <w:rsid w:val="00093005"/>
    <w:rsid w:val="00093618"/>
    <w:rsid w:val="00094580"/>
    <w:rsid w:val="000956EA"/>
    <w:rsid w:val="00095914"/>
    <w:rsid w:val="0009598B"/>
    <w:rsid w:val="00095BE7"/>
    <w:rsid w:val="000960E3"/>
    <w:rsid w:val="0009624B"/>
    <w:rsid w:val="000965A6"/>
    <w:rsid w:val="000967F8"/>
    <w:rsid w:val="000968B0"/>
    <w:rsid w:val="000972FC"/>
    <w:rsid w:val="000974D5"/>
    <w:rsid w:val="000976BA"/>
    <w:rsid w:val="00097963"/>
    <w:rsid w:val="00097B10"/>
    <w:rsid w:val="00097B52"/>
    <w:rsid w:val="00097F50"/>
    <w:rsid w:val="000A00F1"/>
    <w:rsid w:val="000A0792"/>
    <w:rsid w:val="000A17A9"/>
    <w:rsid w:val="000A1A79"/>
    <w:rsid w:val="000A29F9"/>
    <w:rsid w:val="000A2BA0"/>
    <w:rsid w:val="000A2E13"/>
    <w:rsid w:val="000A35C7"/>
    <w:rsid w:val="000A36ED"/>
    <w:rsid w:val="000A38EE"/>
    <w:rsid w:val="000A39A3"/>
    <w:rsid w:val="000A3BDB"/>
    <w:rsid w:val="000A3F3C"/>
    <w:rsid w:val="000A4144"/>
    <w:rsid w:val="000A4197"/>
    <w:rsid w:val="000A4233"/>
    <w:rsid w:val="000A4BAF"/>
    <w:rsid w:val="000A536E"/>
    <w:rsid w:val="000A57F3"/>
    <w:rsid w:val="000A6514"/>
    <w:rsid w:val="000A6F6C"/>
    <w:rsid w:val="000A719A"/>
    <w:rsid w:val="000A7249"/>
    <w:rsid w:val="000A7355"/>
    <w:rsid w:val="000A73BC"/>
    <w:rsid w:val="000A784D"/>
    <w:rsid w:val="000A7B1E"/>
    <w:rsid w:val="000B05B9"/>
    <w:rsid w:val="000B0BDC"/>
    <w:rsid w:val="000B1578"/>
    <w:rsid w:val="000B18C6"/>
    <w:rsid w:val="000B1A26"/>
    <w:rsid w:val="000B1C4A"/>
    <w:rsid w:val="000B2311"/>
    <w:rsid w:val="000B2358"/>
    <w:rsid w:val="000B27EC"/>
    <w:rsid w:val="000B2801"/>
    <w:rsid w:val="000B2EC7"/>
    <w:rsid w:val="000B3B87"/>
    <w:rsid w:val="000B415F"/>
    <w:rsid w:val="000B4558"/>
    <w:rsid w:val="000B45CE"/>
    <w:rsid w:val="000B4B79"/>
    <w:rsid w:val="000B58E7"/>
    <w:rsid w:val="000B5AD5"/>
    <w:rsid w:val="000B5B5E"/>
    <w:rsid w:val="000B608A"/>
    <w:rsid w:val="000B6190"/>
    <w:rsid w:val="000B6942"/>
    <w:rsid w:val="000B758A"/>
    <w:rsid w:val="000B76A5"/>
    <w:rsid w:val="000B7B7C"/>
    <w:rsid w:val="000C00C9"/>
    <w:rsid w:val="000C00D5"/>
    <w:rsid w:val="000C03F0"/>
    <w:rsid w:val="000C0494"/>
    <w:rsid w:val="000C0C72"/>
    <w:rsid w:val="000C1C19"/>
    <w:rsid w:val="000C1CEE"/>
    <w:rsid w:val="000C236A"/>
    <w:rsid w:val="000C2BFF"/>
    <w:rsid w:val="000C30FC"/>
    <w:rsid w:val="000C3C0D"/>
    <w:rsid w:val="000C3C1B"/>
    <w:rsid w:val="000C4854"/>
    <w:rsid w:val="000C4AA6"/>
    <w:rsid w:val="000C4DA2"/>
    <w:rsid w:val="000C5076"/>
    <w:rsid w:val="000C52B1"/>
    <w:rsid w:val="000C54F3"/>
    <w:rsid w:val="000C5690"/>
    <w:rsid w:val="000C579A"/>
    <w:rsid w:val="000C59E3"/>
    <w:rsid w:val="000C5EF7"/>
    <w:rsid w:val="000C62A1"/>
    <w:rsid w:val="000C6311"/>
    <w:rsid w:val="000C638B"/>
    <w:rsid w:val="000C6741"/>
    <w:rsid w:val="000C7673"/>
    <w:rsid w:val="000C76B6"/>
    <w:rsid w:val="000C78FD"/>
    <w:rsid w:val="000C7BBF"/>
    <w:rsid w:val="000C7BE6"/>
    <w:rsid w:val="000C7CAF"/>
    <w:rsid w:val="000D00E5"/>
    <w:rsid w:val="000D0500"/>
    <w:rsid w:val="000D07F9"/>
    <w:rsid w:val="000D0A77"/>
    <w:rsid w:val="000D0AA5"/>
    <w:rsid w:val="000D0E8A"/>
    <w:rsid w:val="000D0F33"/>
    <w:rsid w:val="000D1496"/>
    <w:rsid w:val="000D1ADB"/>
    <w:rsid w:val="000D1C5F"/>
    <w:rsid w:val="000D1D27"/>
    <w:rsid w:val="000D1F76"/>
    <w:rsid w:val="000D210B"/>
    <w:rsid w:val="000D2243"/>
    <w:rsid w:val="000D24FE"/>
    <w:rsid w:val="000D2631"/>
    <w:rsid w:val="000D2DB8"/>
    <w:rsid w:val="000D356B"/>
    <w:rsid w:val="000D38C0"/>
    <w:rsid w:val="000D4318"/>
    <w:rsid w:val="000D5124"/>
    <w:rsid w:val="000D525C"/>
    <w:rsid w:val="000D56B1"/>
    <w:rsid w:val="000D56FC"/>
    <w:rsid w:val="000D5A54"/>
    <w:rsid w:val="000D5C96"/>
    <w:rsid w:val="000D5E72"/>
    <w:rsid w:val="000D5EDF"/>
    <w:rsid w:val="000D6236"/>
    <w:rsid w:val="000D62E5"/>
    <w:rsid w:val="000D64A7"/>
    <w:rsid w:val="000D675E"/>
    <w:rsid w:val="000D6964"/>
    <w:rsid w:val="000D6A61"/>
    <w:rsid w:val="000D6C6A"/>
    <w:rsid w:val="000D6E1D"/>
    <w:rsid w:val="000D7176"/>
    <w:rsid w:val="000D7BA8"/>
    <w:rsid w:val="000E0023"/>
    <w:rsid w:val="000E0092"/>
    <w:rsid w:val="000E01CF"/>
    <w:rsid w:val="000E0528"/>
    <w:rsid w:val="000E0B23"/>
    <w:rsid w:val="000E0BB6"/>
    <w:rsid w:val="000E1439"/>
    <w:rsid w:val="000E14ED"/>
    <w:rsid w:val="000E15B1"/>
    <w:rsid w:val="000E1849"/>
    <w:rsid w:val="000E190F"/>
    <w:rsid w:val="000E1D86"/>
    <w:rsid w:val="000E21AA"/>
    <w:rsid w:val="000E237E"/>
    <w:rsid w:val="000E2425"/>
    <w:rsid w:val="000E292F"/>
    <w:rsid w:val="000E2BA8"/>
    <w:rsid w:val="000E336D"/>
    <w:rsid w:val="000E35BB"/>
    <w:rsid w:val="000E37E8"/>
    <w:rsid w:val="000E3931"/>
    <w:rsid w:val="000E3FD2"/>
    <w:rsid w:val="000E4037"/>
    <w:rsid w:val="000E49A1"/>
    <w:rsid w:val="000E50EB"/>
    <w:rsid w:val="000E529C"/>
    <w:rsid w:val="000E59E5"/>
    <w:rsid w:val="000E5CE1"/>
    <w:rsid w:val="000E5E41"/>
    <w:rsid w:val="000E5F77"/>
    <w:rsid w:val="000E629B"/>
    <w:rsid w:val="000E64C0"/>
    <w:rsid w:val="000E73F1"/>
    <w:rsid w:val="000E7767"/>
    <w:rsid w:val="000F040E"/>
    <w:rsid w:val="000F052C"/>
    <w:rsid w:val="000F0588"/>
    <w:rsid w:val="000F0D07"/>
    <w:rsid w:val="000F1CB6"/>
    <w:rsid w:val="000F316E"/>
    <w:rsid w:val="000F3272"/>
    <w:rsid w:val="000F3D9B"/>
    <w:rsid w:val="000F3FEE"/>
    <w:rsid w:val="000F54B2"/>
    <w:rsid w:val="000F58A2"/>
    <w:rsid w:val="000F5A60"/>
    <w:rsid w:val="000F5BBB"/>
    <w:rsid w:val="000F5D29"/>
    <w:rsid w:val="000F6804"/>
    <w:rsid w:val="000F68FE"/>
    <w:rsid w:val="000F71A5"/>
    <w:rsid w:val="000F71D1"/>
    <w:rsid w:val="000F738D"/>
    <w:rsid w:val="000F753F"/>
    <w:rsid w:val="000F7693"/>
    <w:rsid w:val="000F771C"/>
    <w:rsid w:val="000F7F83"/>
    <w:rsid w:val="0010002E"/>
    <w:rsid w:val="001000D2"/>
    <w:rsid w:val="001009D5"/>
    <w:rsid w:val="001009E4"/>
    <w:rsid w:val="00100CD6"/>
    <w:rsid w:val="0010190C"/>
    <w:rsid w:val="00101F62"/>
    <w:rsid w:val="00101FB0"/>
    <w:rsid w:val="001025D5"/>
    <w:rsid w:val="0010297E"/>
    <w:rsid w:val="00102DC5"/>
    <w:rsid w:val="001031A5"/>
    <w:rsid w:val="00103D61"/>
    <w:rsid w:val="00104456"/>
    <w:rsid w:val="00104C58"/>
    <w:rsid w:val="001051F8"/>
    <w:rsid w:val="0010539C"/>
    <w:rsid w:val="00105728"/>
    <w:rsid w:val="00105913"/>
    <w:rsid w:val="00105A40"/>
    <w:rsid w:val="00105B8A"/>
    <w:rsid w:val="001071BD"/>
    <w:rsid w:val="001107D0"/>
    <w:rsid w:val="00110C46"/>
    <w:rsid w:val="0011105E"/>
    <w:rsid w:val="00111233"/>
    <w:rsid w:val="00111698"/>
    <w:rsid w:val="00111A7B"/>
    <w:rsid w:val="00111B92"/>
    <w:rsid w:val="00111E3B"/>
    <w:rsid w:val="00112149"/>
    <w:rsid w:val="001125BD"/>
    <w:rsid w:val="0011265E"/>
    <w:rsid w:val="001129FF"/>
    <w:rsid w:val="00112B6F"/>
    <w:rsid w:val="0011328F"/>
    <w:rsid w:val="00113C2E"/>
    <w:rsid w:val="00113FB9"/>
    <w:rsid w:val="0011477E"/>
    <w:rsid w:val="0011582E"/>
    <w:rsid w:val="00116605"/>
    <w:rsid w:val="00116B9A"/>
    <w:rsid w:val="00117292"/>
    <w:rsid w:val="001173B5"/>
    <w:rsid w:val="00117C2F"/>
    <w:rsid w:val="00117D33"/>
    <w:rsid w:val="00121249"/>
    <w:rsid w:val="00121D0D"/>
    <w:rsid w:val="00121DDD"/>
    <w:rsid w:val="00121EAF"/>
    <w:rsid w:val="00121EFF"/>
    <w:rsid w:val="00122947"/>
    <w:rsid w:val="00122FAF"/>
    <w:rsid w:val="0012391A"/>
    <w:rsid w:val="00123D17"/>
    <w:rsid w:val="00124006"/>
    <w:rsid w:val="001242DB"/>
    <w:rsid w:val="001247A3"/>
    <w:rsid w:val="00125428"/>
    <w:rsid w:val="00125580"/>
    <w:rsid w:val="00125EBF"/>
    <w:rsid w:val="00126189"/>
    <w:rsid w:val="00126321"/>
    <w:rsid w:val="0012647F"/>
    <w:rsid w:val="0012692A"/>
    <w:rsid w:val="001269E3"/>
    <w:rsid w:val="00127CDC"/>
    <w:rsid w:val="00127EBE"/>
    <w:rsid w:val="001306F3"/>
    <w:rsid w:val="00130EBF"/>
    <w:rsid w:val="00131C44"/>
    <w:rsid w:val="0013229E"/>
    <w:rsid w:val="00132AB7"/>
    <w:rsid w:val="00132DE4"/>
    <w:rsid w:val="00132F25"/>
    <w:rsid w:val="0013348B"/>
    <w:rsid w:val="00133556"/>
    <w:rsid w:val="001340D4"/>
    <w:rsid w:val="00134119"/>
    <w:rsid w:val="001346A1"/>
    <w:rsid w:val="001346DE"/>
    <w:rsid w:val="00134A27"/>
    <w:rsid w:val="001352A1"/>
    <w:rsid w:val="001356F3"/>
    <w:rsid w:val="001358A1"/>
    <w:rsid w:val="00135BB5"/>
    <w:rsid w:val="00135DF7"/>
    <w:rsid w:val="00135EEC"/>
    <w:rsid w:val="0013607F"/>
    <w:rsid w:val="00136850"/>
    <w:rsid w:val="00136ECC"/>
    <w:rsid w:val="0013776F"/>
    <w:rsid w:val="001405A6"/>
    <w:rsid w:val="001405C3"/>
    <w:rsid w:val="00140726"/>
    <w:rsid w:val="00141003"/>
    <w:rsid w:val="00141088"/>
    <w:rsid w:val="001410B8"/>
    <w:rsid w:val="0014189E"/>
    <w:rsid w:val="00141AF1"/>
    <w:rsid w:val="00141F84"/>
    <w:rsid w:val="00142485"/>
    <w:rsid w:val="00142B83"/>
    <w:rsid w:val="00142E0D"/>
    <w:rsid w:val="00142E4D"/>
    <w:rsid w:val="0014363A"/>
    <w:rsid w:val="00143A15"/>
    <w:rsid w:val="00143AA5"/>
    <w:rsid w:val="00144B1B"/>
    <w:rsid w:val="00144D0E"/>
    <w:rsid w:val="00144DDF"/>
    <w:rsid w:val="00145204"/>
    <w:rsid w:val="00145266"/>
    <w:rsid w:val="00145B01"/>
    <w:rsid w:val="00145ED2"/>
    <w:rsid w:val="00146005"/>
    <w:rsid w:val="001462CF"/>
    <w:rsid w:val="001464C7"/>
    <w:rsid w:val="001464E6"/>
    <w:rsid w:val="00146D82"/>
    <w:rsid w:val="001472EB"/>
    <w:rsid w:val="00147893"/>
    <w:rsid w:val="001503FC"/>
    <w:rsid w:val="00150693"/>
    <w:rsid w:val="001507DB"/>
    <w:rsid w:val="001508E8"/>
    <w:rsid w:val="00150B63"/>
    <w:rsid w:val="00150DE3"/>
    <w:rsid w:val="00151042"/>
    <w:rsid w:val="00151397"/>
    <w:rsid w:val="001518A8"/>
    <w:rsid w:val="001518FB"/>
    <w:rsid w:val="00151BB8"/>
    <w:rsid w:val="00151BE3"/>
    <w:rsid w:val="00151C97"/>
    <w:rsid w:val="00152517"/>
    <w:rsid w:val="001534DC"/>
    <w:rsid w:val="001535D6"/>
    <w:rsid w:val="00154578"/>
    <w:rsid w:val="001556B0"/>
    <w:rsid w:val="00155D50"/>
    <w:rsid w:val="00156010"/>
    <w:rsid w:val="0015623F"/>
    <w:rsid w:val="00156389"/>
    <w:rsid w:val="00156425"/>
    <w:rsid w:val="001566FB"/>
    <w:rsid w:val="00156889"/>
    <w:rsid w:val="001569DC"/>
    <w:rsid w:val="00156D40"/>
    <w:rsid w:val="00157184"/>
    <w:rsid w:val="00157450"/>
    <w:rsid w:val="00157535"/>
    <w:rsid w:val="00157696"/>
    <w:rsid w:val="0015795A"/>
    <w:rsid w:val="00157FB7"/>
    <w:rsid w:val="00160448"/>
    <w:rsid w:val="0016047B"/>
    <w:rsid w:val="001607BD"/>
    <w:rsid w:val="00160912"/>
    <w:rsid w:val="00160C4E"/>
    <w:rsid w:val="0016166D"/>
    <w:rsid w:val="00161B71"/>
    <w:rsid w:val="00161E4A"/>
    <w:rsid w:val="001620A9"/>
    <w:rsid w:val="001621A4"/>
    <w:rsid w:val="00162367"/>
    <w:rsid w:val="00162806"/>
    <w:rsid w:val="00163044"/>
    <w:rsid w:val="0016397B"/>
    <w:rsid w:val="00163989"/>
    <w:rsid w:val="001639F3"/>
    <w:rsid w:val="00163D6A"/>
    <w:rsid w:val="00164497"/>
    <w:rsid w:val="00164CD9"/>
    <w:rsid w:val="00164E56"/>
    <w:rsid w:val="00164F2E"/>
    <w:rsid w:val="001656E0"/>
    <w:rsid w:val="00165F77"/>
    <w:rsid w:val="00166BB5"/>
    <w:rsid w:val="00166FE2"/>
    <w:rsid w:val="00167096"/>
    <w:rsid w:val="001677AB"/>
    <w:rsid w:val="00167900"/>
    <w:rsid w:val="00167B3C"/>
    <w:rsid w:val="00167D13"/>
    <w:rsid w:val="00170208"/>
    <w:rsid w:val="001711DF"/>
    <w:rsid w:val="0017158A"/>
    <w:rsid w:val="0017166C"/>
    <w:rsid w:val="001718A4"/>
    <w:rsid w:val="001718C0"/>
    <w:rsid w:val="00171B0E"/>
    <w:rsid w:val="00171C95"/>
    <w:rsid w:val="00171DC0"/>
    <w:rsid w:val="00172083"/>
    <w:rsid w:val="001726EE"/>
    <w:rsid w:val="0017399A"/>
    <w:rsid w:val="001739B2"/>
    <w:rsid w:val="001741E0"/>
    <w:rsid w:val="001742A6"/>
    <w:rsid w:val="00175743"/>
    <w:rsid w:val="001758F2"/>
    <w:rsid w:val="00175A1C"/>
    <w:rsid w:val="00175A31"/>
    <w:rsid w:val="00175D00"/>
    <w:rsid w:val="00175F3E"/>
    <w:rsid w:val="0017622C"/>
    <w:rsid w:val="00176538"/>
    <w:rsid w:val="00176D33"/>
    <w:rsid w:val="001774EA"/>
    <w:rsid w:val="00177736"/>
    <w:rsid w:val="0018031C"/>
    <w:rsid w:val="00180601"/>
    <w:rsid w:val="00180F70"/>
    <w:rsid w:val="00180F86"/>
    <w:rsid w:val="00181444"/>
    <w:rsid w:val="00181B72"/>
    <w:rsid w:val="00181D11"/>
    <w:rsid w:val="00182A56"/>
    <w:rsid w:val="001836CB"/>
    <w:rsid w:val="00183BD0"/>
    <w:rsid w:val="00183C79"/>
    <w:rsid w:val="001842E7"/>
    <w:rsid w:val="001844C6"/>
    <w:rsid w:val="001849F8"/>
    <w:rsid w:val="00184CAB"/>
    <w:rsid w:val="00185076"/>
    <w:rsid w:val="00185166"/>
    <w:rsid w:val="00185BC2"/>
    <w:rsid w:val="00185DCA"/>
    <w:rsid w:val="00185F41"/>
    <w:rsid w:val="0018617C"/>
    <w:rsid w:val="00186453"/>
    <w:rsid w:val="0018671F"/>
    <w:rsid w:val="00187715"/>
    <w:rsid w:val="00187D19"/>
    <w:rsid w:val="00190B59"/>
    <w:rsid w:val="0019171B"/>
    <w:rsid w:val="001925EC"/>
    <w:rsid w:val="00192867"/>
    <w:rsid w:val="00193062"/>
    <w:rsid w:val="001931B6"/>
    <w:rsid w:val="0019397E"/>
    <w:rsid w:val="00193C47"/>
    <w:rsid w:val="00193C70"/>
    <w:rsid w:val="001940FE"/>
    <w:rsid w:val="00194351"/>
    <w:rsid w:val="00194905"/>
    <w:rsid w:val="0019493B"/>
    <w:rsid w:val="001950C6"/>
    <w:rsid w:val="001955CD"/>
    <w:rsid w:val="00196060"/>
    <w:rsid w:val="001962DB"/>
    <w:rsid w:val="00196C7C"/>
    <w:rsid w:val="00196DF7"/>
    <w:rsid w:val="00197013"/>
    <w:rsid w:val="001974C2"/>
    <w:rsid w:val="00197511"/>
    <w:rsid w:val="00197799"/>
    <w:rsid w:val="00197987"/>
    <w:rsid w:val="00197B2A"/>
    <w:rsid w:val="001A05B5"/>
    <w:rsid w:val="001A0898"/>
    <w:rsid w:val="001A0C2A"/>
    <w:rsid w:val="001A0FCA"/>
    <w:rsid w:val="001A1013"/>
    <w:rsid w:val="001A1259"/>
    <w:rsid w:val="001A1602"/>
    <w:rsid w:val="001A1745"/>
    <w:rsid w:val="001A1783"/>
    <w:rsid w:val="001A2432"/>
    <w:rsid w:val="001A3100"/>
    <w:rsid w:val="001A3206"/>
    <w:rsid w:val="001A3CC5"/>
    <w:rsid w:val="001A41D0"/>
    <w:rsid w:val="001A429D"/>
    <w:rsid w:val="001A4C0F"/>
    <w:rsid w:val="001A5017"/>
    <w:rsid w:val="001A51CE"/>
    <w:rsid w:val="001A5833"/>
    <w:rsid w:val="001A587E"/>
    <w:rsid w:val="001A5980"/>
    <w:rsid w:val="001A6275"/>
    <w:rsid w:val="001A651F"/>
    <w:rsid w:val="001A6944"/>
    <w:rsid w:val="001A6CF2"/>
    <w:rsid w:val="001A6F04"/>
    <w:rsid w:val="001A7349"/>
    <w:rsid w:val="001A7550"/>
    <w:rsid w:val="001A79D6"/>
    <w:rsid w:val="001A7B33"/>
    <w:rsid w:val="001B00F8"/>
    <w:rsid w:val="001B0598"/>
    <w:rsid w:val="001B11B7"/>
    <w:rsid w:val="001B180D"/>
    <w:rsid w:val="001B18F8"/>
    <w:rsid w:val="001B1C05"/>
    <w:rsid w:val="001B2657"/>
    <w:rsid w:val="001B30DC"/>
    <w:rsid w:val="001B4088"/>
    <w:rsid w:val="001B50E0"/>
    <w:rsid w:val="001B5565"/>
    <w:rsid w:val="001B6195"/>
    <w:rsid w:val="001B64EE"/>
    <w:rsid w:val="001B6759"/>
    <w:rsid w:val="001B6AC1"/>
    <w:rsid w:val="001B726D"/>
    <w:rsid w:val="001C00FA"/>
    <w:rsid w:val="001C0DF2"/>
    <w:rsid w:val="001C1D7A"/>
    <w:rsid w:val="001C2873"/>
    <w:rsid w:val="001C2E84"/>
    <w:rsid w:val="001C2FC9"/>
    <w:rsid w:val="001C3906"/>
    <w:rsid w:val="001C3F8E"/>
    <w:rsid w:val="001C4589"/>
    <w:rsid w:val="001C4A41"/>
    <w:rsid w:val="001C4A44"/>
    <w:rsid w:val="001C56BF"/>
    <w:rsid w:val="001C59A9"/>
    <w:rsid w:val="001C6125"/>
    <w:rsid w:val="001C64A4"/>
    <w:rsid w:val="001C6A6C"/>
    <w:rsid w:val="001C6B88"/>
    <w:rsid w:val="001C6DD8"/>
    <w:rsid w:val="001C7A26"/>
    <w:rsid w:val="001C7CD0"/>
    <w:rsid w:val="001D07F6"/>
    <w:rsid w:val="001D0F61"/>
    <w:rsid w:val="001D0FB9"/>
    <w:rsid w:val="001D1130"/>
    <w:rsid w:val="001D29A5"/>
    <w:rsid w:val="001D2D83"/>
    <w:rsid w:val="001D3499"/>
    <w:rsid w:val="001D369A"/>
    <w:rsid w:val="001D42F1"/>
    <w:rsid w:val="001D5400"/>
    <w:rsid w:val="001D566E"/>
    <w:rsid w:val="001D619D"/>
    <w:rsid w:val="001D660F"/>
    <w:rsid w:val="001D67B3"/>
    <w:rsid w:val="001D7055"/>
    <w:rsid w:val="001D74AB"/>
    <w:rsid w:val="001D7B77"/>
    <w:rsid w:val="001D7D2F"/>
    <w:rsid w:val="001E04F7"/>
    <w:rsid w:val="001E05AC"/>
    <w:rsid w:val="001E05F4"/>
    <w:rsid w:val="001E0945"/>
    <w:rsid w:val="001E0BB0"/>
    <w:rsid w:val="001E0C36"/>
    <w:rsid w:val="001E104E"/>
    <w:rsid w:val="001E115E"/>
    <w:rsid w:val="001E1302"/>
    <w:rsid w:val="001E1D9B"/>
    <w:rsid w:val="001E1DDC"/>
    <w:rsid w:val="001E1E13"/>
    <w:rsid w:val="001E235B"/>
    <w:rsid w:val="001E2A58"/>
    <w:rsid w:val="001E32D1"/>
    <w:rsid w:val="001E353D"/>
    <w:rsid w:val="001E378A"/>
    <w:rsid w:val="001E40B3"/>
    <w:rsid w:val="001E4871"/>
    <w:rsid w:val="001E5430"/>
    <w:rsid w:val="001E5BF8"/>
    <w:rsid w:val="001E601F"/>
    <w:rsid w:val="001E6267"/>
    <w:rsid w:val="001E63E1"/>
    <w:rsid w:val="001E6407"/>
    <w:rsid w:val="001E696A"/>
    <w:rsid w:val="001E719F"/>
    <w:rsid w:val="001E790A"/>
    <w:rsid w:val="001E7CEA"/>
    <w:rsid w:val="001F07BC"/>
    <w:rsid w:val="001F1A86"/>
    <w:rsid w:val="001F2065"/>
    <w:rsid w:val="001F2168"/>
    <w:rsid w:val="001F21DB"/>
    <w:rsid w:val="001F224E"/>
    <w:rsid w:val="001F259A"/>
    <w:rsid w:val="001F26C8"/>
    <w:rsid w:val="001F2789"/>
    <w:rsid w:val="001F28B0"/>
    <w:rsid w:val="001F2CA5"/>
    <w:rsid w:val="001F2FC7"/>
    <w:rsid w:val="001F333B"/>
    <w:rsid w:val="001F3474"/>
    <w:rsid w:val="001F356A"/>
    <w:rsid w:val="001F3647"/>
    <w:rsid w:val="001F486D"/>
    <w:rsid w:val="001F48EF"/>
    <w:rsid w:val="001F5089"/>
    <w:rsid w:val="001F5799"/>
    <w:rsid w:val="001F59C8"/>
    <w:rsid w:val="001F5A3A"/>
    <w:rsid w:val="001F5AD7"/>
    <w:rsid w:val="001F5E50"/>
    <w:rsid w:val="001F64F5"/>
    <w:rsid w:val="001F6B0B"/>
    <w:rsid w:val="00200B32"/>
    <w:rsid w:val="00200D77"/>
    <w:rsid w:val="00200DBD"/>
    <w:rsid w:val="002017C6"/>
    <w:rsid w:val="00201A9C"/>
    <w:rsid w:val="00202EA5"/>
    <w:rsid w:val="002030A9"/>
    <w:rsid w:val="00203B78"/>
    <w:rsid w:val="00204591"/>
    <w:rsid w:val="0020466A"/>
    <w:rsid w:val="002056EC"/>
    <w:rsid w:val="00205963"/>
    <w:rsid w:val="00205CD0"/>
    <w:rsid w:val="00207248"/>
    <w:rsid w:val="00207571"/>
    <w:rsid w:val="00207F64"/>
    <w:rsid w:val="00210057"/>
    <w:rsid w:val="002100AC"/>
    <w:rsid w:val="0021044D"/>
    <w:rsid w:val="0021095A"/>
    <w:rsid w:val="00211240"/>
    <w:rsid w:val="0021129D"/>
    <w:rsid w:val="002114D2"/>
    <w:rsid w:val="00211618"/>
    <w:rsid w:val="00211A06"/>
    <w:rsid w:val="00211DA7"/>
    <w:rsid w:val="00212959"/>
    <w:rsid w:val="002133FD"/>
    <w:rsid w:val="002139C7"/>
    <w:rsid w:val="00213FC1"/>
    <w:rsid w:val="002144B7"/>
    <w:rsid w:val="00214801"/>
    <w:rsid w:val="00215199"/>
    <w:rsid w:val="0021567F"/>
    <w:rsid w:val="00215A7B"/>
    <w:rsid w:val="00215ABC"/>
    <w:rsid w:val="002160CD"/>
    <w:rsid w:val="00216ED6"/>
    <w:rsid w:val="0021736C"/>
    <w:rsid w:val="002174A1"/>
    <w:rsid w:val="00217661"/>
    <w:rsid w:val="00217A4C"/>
    <w:rsid w:val="00217C74"/>
    <w:rsid w:val="00217D3C"/>
    <w:rsid w:val="00217F31"/>
    <w:rsid w:val="00220684"/>
    <w:rsid w:val="002207E3"/>
    <w:rsid w:val="002209D3"/>
    <w:rsid w:val="00220B72"/>
    <w:rsid w:val="00220DD6"/>
    <w:rsid w:val="00220E4F"/>
    <w:rsid w:val="002216AE"/>
    <w:rsid w:val="00221C3B"/>
    <w:rsid w:val="00221F61"/>
    <w:rsid w:val="0022245C"/>
    <w:rsid w:val="00222659"/>
    <w:rsid w:val="0022265D"/>
    <w:rsid w:val="0022299A"/>
    <w:rsid w:val="00222AAC"/>
    <w:rsid w:val="00223205"/>
    <w:rsid w:val="00223803"/>
    <w:rsid w:val="00223BA8"/>
    <w:rsid w:val="00224781"/>
    <w:rsid w:val="00224A7F"/>
    <w:rsid w:val="00224DD3"/>
    <w:rsid w:val="00224E00"/>
    <w:rsid w:val="00225228"/>
    <w:rsid w:val="00225BEB"/>
    <w:rsid w:val="002265B9"/>
    <w:rsid w:val="00226785"/>
    <w:rsid w:val="002267C2"/>
    <w:rsid w:val="00226CBF"/>
    <w:rsid w:val="00227065"/>
    <w:rsid w:val="00227105"/>
    <w:rsid w:val="0022740E"/>
    <w:rsid w:val="00227679"/>
    <w:rsid w:val="00227DE7"/>
    <w:rsid w:val="00230183"/>
    <w:rsid w:val="00230ADF"/>
    <w:rsid w:val="002317F8"/>
    <w:rsid w:val="00231E30"/>
    <w:rsid w:val="00231ED4"/>
    <w:rsid w:val="0023268E"/>
    <w:rsid w:val="00232702"/>
    <w:rsid w:val="00232AA8"/>
    <w:rsid w:val="00232CB0"/>
    <w:rsid w:val="00232E8D"/>
    <w:rsid w:val="002336CA"/>
    <w:rsid w:val="00233DED"/>
    <w:rsid w:val="002340CB"/>
    <w:rsid w:val="00234BE6"/>
    <w:rsid w:val="002358EA"/>
    <w:rsid w:val="00236097"/>
    <w:rsid w:val="00236BBE"/>
    <w:rsid w:val="002370CA"/>
    <w:rsid w:val="002403E2"/>
    <w:rsid w:val="002405DB"/>
    <w:rsid w:val="0024101A"/>
    <w:rsid w:val="00241134"/>
    <w:rsid w:val="002414BB"/>
    <w:rsid w:val="00241736"/>
    <w:rsid w:val="00241817"/>
    <w:rsid w:val="00241913"/>
    <w:rsid w:val="002419A6"/>
    <w:rsid w:val="00241A47"/>
    <w:rsid w:val="00242282"/>
    <w:rsid w:val="002423CD"/>
    <w:rsid w:val="00242517"/>
    <w:rsid w:val="00243246"/>
    <w:rsid w:val="0024381C"/>
    <w:rsid w:val="00243AF0"/>
    <w:rsid w:val="00243BF6"/>
    <w:rsid w:val="00243FD4"/>
    <w:rsid w:val="00244155"/>
    <w:rsid w:val="00244203"/>
    <w:rsid w:val="00244684"/>
    <w:rsid w:val="002449A5"/>
    <w:rsid w:val="00244AAE"/>
    <w:rsid w:val="00244B0D"/>
    <w:rsid w:val="00244E30"/>
    <w:rsid w:val="00244EFD"/>
    <w:rsid w:val="00245022"/>
    <w:rsid w:val="0024543C"/>
    <w:rsid w:val="0024548E"/>
    <w:rsid w:val="0024556C"/>
    <w:rsid w:val="00245843"/>
    <w:rsid w:val="00246428"/>
    <w:rsid w:val="00246B1D"/>
    <w:rsid w:val="00246C01"/>
    <w:rsid w:val="00246FD3"/>
    <w:rsid w:val="00247026"/>
    <w:rsid w:val="00247C26"/>
    <w:rsid w:val="00247F90"/>
    <w:rsid w:val="00250119"/>
    <w:rsid w:val="002508E6"/>
    <w:rsid w:val="00250E8B"/>
    <w:rsid w:val="00250FFB"/>
    <w:rsid w:val="002511A3"/>
    <w:rsid w:val="00251429"/>
    <w:rsid w:val="002525E7"/>
    <w:rsid w:val="00252AB5"/>
    <w:rsid w:val="00252CD3"/>
    <w:rsid w:val="0025314C"/>
    <w:rsid w:val="002533F6"/>
    <w:rsid w:val="00253A0D"/>
    <w:rsid w:val="00253BD1"/>
    <w:rsid w:val="002541CB"/>
    <w:rsid w:val="0025471D"/>
    <w:rsid w:val="002553C9"/>
    <w:rsid w:val="002561D6"/>
    <w:rsid w:val="002564FD"/>
    <w:rsid w:val="00257270"/>
    <w:rsid w:val="002573A3"/>
    <w:rsid w:val="002574B2"/>
    <w:rsid w:val="0025778E"/>
    <w:rsid w:val="002579DA"/>
    <w:rsid w:val="00257D39"/>
    <w:rsid w:val="002603CA"/>
    <w:rsid w:val="0026058C"/>
    <w:rsid w:val="00260A9E"/>
    <w:rsid w:val="00260AD1"/>
    <w:rsid w:val="0026117A"/>
    <w:rsid w:val="0026177E"/>
    <w:rsid w:val="0026197D"/>
    <w:rsid w:val="00261C72"/>
    <w:rsid w:val="00261E41"/>
    <w:rsid w:val="00262759"/>
    <w:rsid w:val="002632ED"/>
    <w:rsid w:val="00263826"/>
    <w:rsid w:val="0026386E"/>
    <w:rsid w:val="00263DBA"/>
    <w:rsid w:val="0026435F"/>
    <w:rsid w:val="002654DE"/>
    <w:rsid w:val="002656AB"/>
    <w:rsid w:val="00265A23"/>
    <w:rsid w:val="00265C3F"/>
    <w:rsid w:val="00266839"/>
    <w:rsid w:val="00266942"/>
    <w:rsid w:val="00270181"/>
    <w:rsid w:val="0027027C"/>
    <w:rsid w:val="002705EA"/>
    <w:rsid w:val="002705F3"/>
    <w:rsid w:val="002709CA"/>
    <w:rsid w:val="00270ED3"/>
    <w:rsid w:val="00271344"/>
    <w:rsid w:val="00271418"/>
    <w:rsid w:val="00271694"/>
    <w:rsid w:val="00272259"/>
    <w:rsid w:val="0027259C"/>
    <w:rsid w:val="002725F6"/>
    <w:rsid w:val="00273229"/>
    <w:rsid w:val="00273829"/>
    <w:rsid w:val="00273D71"/>
    <w:rsid w:val="002743E4"/>
    <w:rsid w:val="00274595"/>
    <w:rsid w:val="002746AD"/>
    <w:rsid w:val="002747CE"/>
    <w:rsid w:val="00274988"/>
    <w:rsid w:val="00274A18"/>
    <w:rsid w:val="00274C88"/>
    <w:rsid w:val="00274C8E"/>
    <w:rsid w:val="0027506C"/>
    <w:rsid w:val="00275285"/>
    <w:rsid w:val="00275934"/>
    <w:rsid w:val="00275B3B"/>
    <w:rsid w:val="0027609B"/>
    <w:rsid w:val="00276E09"/>
    <w:rsid w:val="002770B7"/>
    <w:rsid w:val="002772CC"/>
    <w:rsid w:val="0027790A"/>
    <w:rsid w:val="00277D1F"/>
    <w:rsid w:val="00277D52"/>
    <w:rsid w:val="002805C4"/>
    <w:rsid w:val="00280DE4"/>
    <w:rsid w:val="00281154"/>
    <w:rsid w:val="0028207F"/>
    <w:rsid w:val="00282119"/>
    <w:rsid w:val="0028225F"/>
    <w:rsid w:val="00282AAF"/>
    <w:rsid w:val="002833CD"/>
    <w:rsid w:val="002834EF"/>
    <w:rsid w:val="0028356E"/>
    <w:rsid w:val="0028367C"/>
    <w:rsid w:val="0028384D"/>
    <w:rsid w:val="0028440C"/>
    <w:rsid w:val="00284538"/>
    <w:rsid w:val="0028455A"/>
    <w:rsid w:val="002845E3"/>
    <w:rsid w:val="00284902"/>
    <w:rsid w:val="00284A77"/>
    <w:rsid w:val="0028573C"/>
    <w:rsid w:val="00285EF1"/>
    <w:rsid w:val="00286555"/>
    <w:rsid w:val="0028688E"/>
    <w:rsid w:val="002871E1"/>
    <w:rsid w:val="00287548"/>
    <w:rsid w:val="00287726"/>
    <w:rsid w:val="002901A6"/>
    <w:rsid w:val="0029032C"/>
    <w:rsid w:val="002911BB"/>
    <w:rsid w:val="002912F6"/>
    <w:rsid w:val="002916F5"/>
    <w:rsid w:val="002917EA"/>
    <w:rsid w:val="00291947"/>
    <w:rsid w:val="00291B55"/>
    <w:rsid w:val="00292A37"/>
    <w:rsid w:val="00292A57"/>
    <w:rsid w:val="00292B2D"/>
    <w:rsid w:val="00292D09"/>
    <w:rsid w:val="00292D6E"/>
    <w:rsid w:val="00292D75"/>
    <w:rsid w:val="00292EBB"/>
    <w:rsid w:val="002931FB"/>
    <w:rsid w:val="0029339F"/>
    <w:rsid w:val="002943E7"/>
    <w:rsid w:val="002950B1"/>
    <w:rsid w:val="00295211"/>
    <w:rsid w:val="002958E0"/>
    <w:rsid w:val="00295D7E"/>
    <w:rsid w:val="00295EAE"/>
    <w:rsid w:val="00295EF9"/>
    <w:rsid w:val="00295F17"/>
    <w:rsid w:val="00296282"/>
    <w:rsid w:val="002966B7"/>
    <w:rsid w:val="00296B23"/>
    <w:rsid w:val="00296D16"/>
    <w:rsid w:val="00296DBC"/>
    <w:rsid w:val="0029747E"/>
    <w:rsid w:val="0029788F"/>
    <w:rsid w:val="00297ABB"/>
    <w:rsid w:val="00297C47"/>
    <w:rsid w:val="002A0267"/>
    <w:rsid w:val="002A0AD8"/>
    <w:rsid w:val="002A0E80"/>
    <w:rsid w:val="002A26AB"/>
    <w:rsid w:val="002A27BA"/>
    <w:rsid w:val="002A2A72"/>
    <w:rsid w:val="002A2DAE"/>
    <w:rsid w:val="002A2F97"/>
    <w:rsid w:val="002A303F"/>
    <w:rsid w:val="002A35E1"/>
    <w:rsid w:val="002A3683"/>
    <w:rsid w:val="002A4EFC"/>
    <w:rsid w:val="002A54FF"/>
    <w:rsid w:val="002A5571"/>
    <w:rsid w:val="002A5943"/>
    <w:rsid w:val="002A5D55"/>
    <w:rsid w:val="002A5D5D"/>
    <w:rsid w:val="002A5DB2"/>
    <w:rsid w:val="002A6CDE"/>
    <w:rsid w:val="002A6EFB"/>
    <w:rsid w:val="002A713A"/>
    <w:rsid w:val="002A775A"/>
    <w:rsid w:val="002A7942"/>
    <w:rsid w:val="002B0D99"/>
    <w:rsid w:val="002B0F75"/>
    <w:rsid w:val="002B1C5C"/>
    <w:rsid w:val="002B212F"/>
    <w:rsid w:val="002B233A"/>
    <w:rsid w:val="002B286D"/>
    <w:rsid w:val="002B29A7"/>
    <w:rsid w:val="002B2C70"/>
    <w:rsid w:val="002B3306"/>
    <w:rsid w:val="002B3D03"/>
    <w:rsid w:val="002B4265"/>
    <w:rsid w:val="002B44AE"/>
    <w:rsid w:val="002B4F5D"/>
    <w:rsid w:val="002B5469"/>
    <w:rsid w:val="002B54DD"/>
    <w:rsid w:val="002B5540"/>
    <w:rsid w:val="002B5E24"/>
    <w:rsid w:val="002B60C0"/>
    <w:rsid w:val="002B6241"/>
    <w:rsid w:val="002B6972"/>
    <w:rsid w:val="002B6FBD"/>
    <w:rsid w:val="002B7455"/>
    <w:rsid w:val="002B749B"/>
    <w:rsid w:val="002B749E"/>
    <w:rsid w:val="002B77EB"/>
    <w:rsid w:val="002C003D"/>
    <w:rsid w:val="002C0577"/>
    <w:rsid w:val="002C07E2"/>
    <w:rsid w:val="002C1DAB"/>
    <w:rsid w:val="002C1DCD"/>
    <w:rsid w:val="002C2168"/>
    <w:rsid w:val="002C2340"/>
    <w:rsid w:val="002C2550"/>
    <w:rsid w:val="002C28DD"/>
    <w:rsid w:val="002C35F4"/>
    <w:rsid w:val="002C395A"/>
    <w:rsid w:val="002C4222"/>
    <w:rsid w:val="002C43E8"/>
    <w:rsid w:val="002C4C5E"/>
    <w:rsid w:val="002C5E79"/>
    <w:rsid w:val="002C64FB"/>
    <w:rsid w:val="002C70FA"/>
    <w:rsid w:val="002C72AF"/>
    <w:rsid w:val="002C7701"/>
    <w:rsid w:val="002C786A"/>
    <w:rsid w:val="002C7897"/>
    <w:rsid w:val="002C78E9"/>
    <w:rsid w:val="002C7F72"/>
    <w:rsid w:val="002D05B8"/>
    <w:rsid w:val="002D1113"/>
    <w:rsid w:val="002D12D8"/>
    <w:rsid w:val="002D157F"/>
    <w:rsid w:val="002D15F4"/>
    <w:rsid w:val="002D198F"/>
    <w:rsid w:val="002D1AC0"/>
    <w:rsid w:val="002D1F6B"/>
    <w:rsid w:val="002D2599"/>
    <w:rsid w:val="002D2B91"/>
    <w:rsid w:val="002D2BEF"/>
    <w:rsid w:val="002D2C21"/>
    <w:rsid w:val="002D2E29"/>
    <w:rsid w:val="002D2EAB"/>
    <w:rsid w:val="002D365E"/>
    <w:rsid w:val="002D3A04"/>
    <w:rsid w:val="002D3EC7"/>
    <w:rsid w:val="002D4227"/>
    <w:rsid w:val="002D4519"/>
    <w:rsid w:val="002D48DD"/>
    <w:rsid w:val="002D4C98"/>
    <w:rsid w:val="002D52B1"/>
    <w:rsid w:val="002D5FB4"/>
    <w:rsid w:val="002D65DF"/>
    <w:rsid w:val="002D6733"/>
    <w:rsid w:val="002D67C9"/>
    <w:rsid w:val="002D6A76"/>
    <w:rsid w:val="002D751D"/>
    <w:rsid w:val="002D7568"/>
    <w:rsid w:val="002D7739"/>
    <w:rsid w:val="002D7A62"/>
    <w:rsid w:val="002D7A96"/>
    <w:rsid w:val="002D7AE5"/>
    <w:rsid w:val="002E023B"/>
    <w:rsid w:val="002E050F"/>
    <w:rsid w:val="002E06FA"/>
    <w:rsid w:val="002E0709"/>
    <w:rsid w:val="002E0A44"/>
    <w:rsid w:val="002E0BA9"/>
    <w:rsid w:val="002E0BF0"/>
    <w:rsid w:val="002E14C8"/>
    <w:rsid w:val="002E1950"/>
    <w:rsid w:val="002E1AD2"/>
    <w:rsid w:val="002E2011"/>
    <w:rsid w:val="002E24BE"/>
    <w:rsid w:val="002E28DF"/>
    <w:rsid w:val="002E32A2"/>
    <w:rsid w:val="002E35A1"/>
    <w:rsid w:val="002E3676"/>
    <w:rsid w:val="002E3AA8"/>
    <w:rsid w:val="002E3B08"/>
    <w:rsid w:val="002E3D93"/>
    <w:rsid w:val="002E4289"/>
    <w:rsid w:val="002E43D1"/>
    <w:rsid w:val="002E4B18"/>
    <w:rsid w:val="002E6401"/>
    <w:rsid w:val="002E670A"/>
    <w:rsid w:val="002E68EE"/>
    <w:rsid w:val="002E70C6"/>
    <w:rsid w:val="002E7435"/>
    <w:rsid w:val="002E7A41"/>
    <w:rsid w:val="002F091C"/>
    <w:rsid w:val="002F131E"/>
    <w:rsid w:val="002F13D2"/>
    <w:rsid w:val="002F1442"/>
    <w:rsid w:val="002F1CC3"/>
    <w:rsid w:val="002F2343"/>
    <w:rsid w:val="002F25B8"/>
    <w:rsid w:val="002F2605"/>
    <w:rsid w:val="002F3656"/>
    <w:rsid w:val="002F3793"/>
    <w:rsid w:val="002F38D1"/>
    <w:rsid w:val="002F3CE9"/>
    <w:rsid w:val="002F3F95"/>
    <w:rsid w:val="002F40E4"/>
    <w:rsid w:val="002F4DC9"/>
    <w:rsid w:val="002F511A"/>
    <w:rsid w:val="002F53E2"/>
    <w:rsid w:val="002F5480"/>
    <w:rsid w:val="002F585F"/>
    <w:rsid w:val="002F58A1"/>
    <w:rsid w:val="002F5A6A"/>
    <w:rsid w:val="002F60A0"/>
    <w:rsid w:val="002F6790"/>
    <w:rsid w:val="002F6A45"/>
    <w:rsid w:val="002F6C7A"/>
    <w:rsid w:val="002F73E2"/>
    <w:rsid w:val="002F787E"/>
    <w:rsid w:val="00300183"/>
    <w:rsid w:val="0030154C"/>
    <w:rsid w:val="003017DD"/>
    <w:rsid w:val="00301861"/>
    <w:rsid w:val="00302E23"/>
    <w:rsid w:val="00302EA0"/>
    <w:rsid w:val="00302F42"/>
    <w:rsid w:val="00303036"/>
    <w:rsid w:val="003031F4"/>
    <w:rsid w:val="003035B0"/>
    <w:rsid w:val="00303E81"/>
    <w:rsid w:val="003046B0"/>
    <w:rsid w:val="00304DF6"/>
    <w:rsid w:val="00304F65"/>
    <w:rsid w:val="00305411"/>
    <w:rsid w:val="003054CA"/>
    <w:rsid w:val="0030552E"/>
    <w:rsid w:val="00306689"/>
    <w:rsid w:val="0030675F"/>
    <w:rsid w:val="00306875"/>
    <w:rsid w:val="0030755B"/>
    <w:rsid w:val="00307701"/>
    <w:rsid w:val="00307B0C"/>
    <w:rsid w:val="0031029F"/>
    <w:rsid w:val="003102B0"/>
    <w:rsid w:val="003105C6"/>
    <w:rsid w:val="00310810"/>
    <w:rsid w:val="003114C4"/>
    <w:rsid w:val="003126DA"/>
    <w:rsid w:val="00312D92"/>
    <w:rsid w:val="003133EF"/>
    <w:rsid w:val="0031346B"/>
    <w:rsid w:val="00313977"/>
    <w:rsid w:val="00313CFC"/>
    <w:rsid w:val="00313DFC"/>
    <w:rsid w:val="00314A80"/>
    <w:rsid w:val="00314F9C"/>
    <w:rsid w:val="003158AA"/>
    <w:rsid w:val="00315A45"/>
    <w:rsid w:val="00315B49"/>
    <w:rsid w:val="00316539"/>
    <w:rsid w:val="00316631"/>
    <w:rsid w:val="00317088"/>
    <w:rsid w:val="0032049F"/>
    <w:rsid w:val="00320AD6"/>
    <w:rsid w:val="00320F40"/>
    <w:rsid w:val="00320FDB"/>
    <w:rsid w:val="003216DA"/>
    <w:rsid w:val="00321B27"/>
    <w:rsid w:val="003221DD"/>
    <w:rsid w:val="0032250A"/>
    <w:rsid w:val="0032251F"/>
    <w:rsid w:val="00322878"/>
    <w:rsid w:val="00322A2E"/>
    <w:rsid w:val="00323014"/>
    <w:rsid w:val="00323071"/>
    <w:rsid w:val="003237D5"/>
    <w:rsid w:val="00323BE1"/>
    <w:rsid w:val="00323D8C"/>
    <w:rsid w:val="003246D3"/>
    <w:rsid w:val="00324BCB"/>
    <w:rsid w:val="0032506C"/>
    <w:rsid w:val="003250BE"/>
    <w:rsid w:val="003251D4"/>
    <w:rsid w:val="0032543E"/>
    <w:rsid w:val="00325445"/>
    <w:rsid w:val="00325A53"/>
    <w:rsid w:val="00325C26"/>
    <w:rsid w:val="00326AF1"/>
    <w:rsid w:val="00326D49"/>
    <w:rsid w:val="0032708A"/>
    <w:rsid w:val="00327761"/>
    <w:rsid w:val="00327D84"/>
    <w:rsid w:val="00330C0E"/>
    <w:rsid w:val="00331023"/>
    <w:rsid w:val="00331476"/>
    <w:rsid w:val="00331C40"/>
    <w:rsid w:val="00331C41"/>
    <w:rsid w:val="00331CB6"/>
    <w:rsid w:val="00331F67"/>
    <w:rsid w:val="00332215"/>
    <w:rsid w:val="00332A5D"/>
    <w:rsid w:val="003336CB"/>
    <w:rsid w:val="00333815"/>
    <w:rsid w:val="00333894"/>
    <w:rsid w:val="00334A4E"/>
    <w:rsid w:val="00334C72"/>
    <w:rsid w:val="00334EB0"/>
    <w:rsid w:val="003351C4"/>
    <w:rsid w:val="00335349"/>
    <w:rsid w:val="003361ED"/>
    <w:rsid w:val="0033655B"/>
    <w:rsid w:val="00336F00"/>
    <w:rsid w:val="003379AA"/>
    <w:rsid w:val="00340581"/>
    <w:rsid w:val="003405CC"/>
    <w:rsid w:val="00340B35"/>
    <w:rsid w:val="00340D36"/>
    <w:rsid w:val="00341129"/>
    <w:rsid w:val="00341152"/>
    <w:rsid w:val="00341569"/>
    <w:rsid w:val="00341CA5"/>
    <w:rsid w:val="003420C2"/>
    <w:rsid w:val="003422B6"/>
    <w:rsid w:val="0034264E"/>
    <w:rsid w:val="00343AA8"/>
    <w:rsid w:val="00343CFF"/>
    <w:rsid w:val="00343D38"/>
    <w:rsid w:val="00343FF6"/>
    <w:rsid w:val="0034437D"/>
    <w:rsid w:val="0034474D"/>
    <w:rsid w:val="00344C61"/>
    <w:rsid w:val="00345777"/>
    <w:rsid w:val="003461A6"/>
    <w:rsid w:val="003462C8"/>
    <w:rsid w:val="0034631E"/>
    <w:rsid w:val="003464BA"/>
    <w:rsid w:val="00346599"/>
    <w:rsid w:val="00346783"/>
    <w:rsid w:val="00346A57"/>
    <w:rsid w:val="00346ED9"/>
    <w:rsid w:val="003476D6"/>
    <w:rsid w:val="00347988"/>
    <w:rsid w:val="003479A6"/>
    <w:rsid w:val="00347A49"/>
    <w:rsid w:val="00347F68"/>
    <w:rsid w:val="0035019B"/>
    <w:rsid w:val="00350DC5"/>
    <w:rsid w:val="00351062"/>
    <w:rsid w:val="0035265D"/>
    <w:rsid w:val="003526CB"/>
    <w:rsid w:val="003528EC"/>
    <w:rsid w:val="00352954"/>
    <w:rsid w:val="00353C67"/>
    <w:rsid w:val="00353EAB"/>
    <w:rsid w:val="0035444E"/>
    <w:rsid w:val="00354C29"/>
    <w:rsid w:val="00354FDB"/>
    <w:rsid w:val="00355336"/>
    <w:rsid w:val="0035596A"/>
    <w:rsid w:val="00355CB6"/>
    <w:rsid w:val="00355CD8"/>
    <w:rsid w:val="00355E0C"/>
    <w:rsid w:val="003560E3"/>
    <w:rsid w:val="003561BD"/>
    <w:rsid w:val="00356971"/>
    <w:rsid w:val="0035701A"/>
    <w:rsid w:val="00357774"/>
    <w:rsid w:val="00357D17"/>
    <w:rsid w:val="0036046C"/>
    <w:rsid w:val="0036114E"/>
    <w:rsid w:val="003612F2"/>
    <w:rsid w:val="00361453"/>
    <w:rsid w:val="00361A5B"/>
    <w:rsid w:val="00361D79"/>
    <w:rsid w:val="00363008"/>
    <w:rsid w:val="00363246"/>
    <w:rsid w:val="003633F1"/>
    <w:rsid w:val="003633FC"/>
    <w:rsid w:val="00363D8A"/>
    <w:rsid w:val="003645B7"/>
    <w:rsid w:val="0036473E"/>
    <w:rsid w:val="00364795"/>
    <w:rsid w:val="003649CC"/>
    <w:rsid w:val="00364B13"/>
    <w:rsid w:val="00364C73"/>
    <w:rsid w:val="00365131"/>
    <w:rsid w:val="00365390"/>
    <w:rsid w:val="00365872"/>
    <w:rsid w:val="00365D6F"/>
    <w:rsid w:val="00366165"/>
    <w:rsid w:val="00367466"/>
    <w:rsid w:val="003677AC"/>
    <w:rsid w:val="0036794E"/>
    <w:rsid w:val="0036798A"/>
    <w:rsid w:val="00367A18"/>
    <w:rsid w:val="00367D3A"/>
    <w:rsid w:val="00367D98"/>
    <w:rsid w:val="0037002F"/>
    <w:rsid w:val="0037017F"/>
    <w:rsid w:val="003704BF"/>
    <w:rsid w:val="00370605"/>
    <w:rsid w:val="003709C5"/>
    <w:rsid w:val="00370B67"/>
    <w:rsid w:val="00370C7A"/>
    <w:rsid w:val="00370E1E"/>
    <w:rsid w:val="003716E8"/>
    <w:rsid w:val="00371F62"/>
    <w:rsid w:val="0037290D"/>
    <w:rsid w:val="00372FE8"/>
    <w:rsid w:val="00373074"/>
    <w:rsid w:val="003735E7"/>
    <w:rsid w:val="00373701"/>
    <w:rsid w:val="003737C9"/>
    <w:rsid w:val="00373ED7"/>
    <w:rsid w:val="00374AE7"/>
    <w:rsid w:val="00374E14"/>
    <w:rsid w:val="00374F29"/>
    <w:rsid w:val="003750E5"/>
    <w:rsid w:val="00375816"/>
    <w:rsid w:val="003759A6"/>
    <w:rsid w:val="00375C6E"/>
    <w:rsid w:val="00376071"/>
    <w:rsid w:val="00376126"/>
    <w:rsid w:val="003774F5"/>
    <w:rsid w:val="0037753F"/>
    <w:rsid w:val="00377B96"/>
    <w:rsid w:val="003802FE"/>
    <w:rsid w:val="00380530"/>
    <w:rsid w:val="00380974"/>
    <w:rsid w:val="00380CDA"/>
    <w:rsid w:val="00380D84"/>
    <w:rsid w:val="00381001"/>
    <w:rsid w:val="00381083"/>
    <w:rsid w:val="0038111A"/>
    <w:rsid w:val="003819D8"/>
    <w:rsid w:val="00381E27"/>
    <w:rsid w:val="0038211A"/>
    <w:rsid w:val="00382135"/>
    <w:rsid w:val="00382AC1"/>
    <w:rsid w:val="00382B15"/>
    <w:rsid w:val="00382D7A"/>
    <w:rsid w:val="00382D9B"/>
    <w:rsid w:val="0038415E"/>
    <w:rsid w:val="003845F8"/>
    <w:rsid w:val="00384BEA"/>
    <w:rsid w:val="00384C82"/>
    <w:rsid w:val="00385223"/>
    <w:rsid w:val="003858F7"/>
    <w:rsid w:val="00385B2D"/>
    <w:rsid w:val="00385D5E"/>
    <w:rsid w:val="0038741D"/>
    <w:rsid w:val="003874FA"/>
    <w:rsid w:val="0038775B"/>
    <w:rsid w:val="003879A1"/>
    <w:rsid w:val="003903D6"/>
    <w:rsid w:val="003906AC"/>
    <w:rsid w:val="00390E98"/>
    <w:rsid w:val="003913FA"/>
    <w:rsid w:val="003919F7"/>
    <w:rsid w:val="00392611"/>
    <w:rsid w:val="00392BF2"/>
    <w:rsid w:val="00392D74"/>
    <w:rsid w:val="00392F11"/>
    <w:rsid w:val="00392FF8"/>
    <w:rsid w:val="00394174"/>
    <w:rsid w:val="00394794"/>
    <w:rsid w:val="00394C43"/>
    <w:rsid w:val="00394DAA"/>
    <w:rsid w:val="00395BA8"/>
    <w:rsid w:val="003968DE"/>
    <w:rsid w:val="00396D90"/>
    <w:rsid w:val="00396E12"/>
    <w:rsid w:val="00397060"/>
    <w:rsid w:val="00397519"/>
    <w:rsid w:val="003976E2"/>
    <w:rsid w:val="00397E76"/>
    <w:rsid w:val="003A03C9"/>
    <w:rsid w:val="003A07DD"/>
    <w:rsid w:val="003A0BD4"/>
    <w:rsid w:val="003A0C88"/>
    <w:rsid w:val="003A0F1E"/>
    <w:rsid w:val="003A1339"/>
    <w:rsid w:val="003A18F3"/>
    <w:rsid w:val="003A205C"/>
    <w:rsid w:val="003A268A"/>
    <w:rsid w:val="003A2B62"/>
    <w:rsid w:val="003A357D"/>
    <w:rsid w:val="003A36AE"/>
    <w:rsid w:val="003A38AD"/>
    <w:rsid w:val="003A38C3"/>
    <w:rsid w:val="003A3EF2"/>
    <w:rsid w:val="003A44E8"/>
    <w:rsid w:val="003A4696"/>
    <w:rsid w:val="003A46F0"/>
    <w:rsid w:val="003A482A"/>
    <w:rsid w:val="003A4A73"/>
    <w:rsid w:val="003A4F42"/>
    <w:rsid w:val="003A4F4B"/>
    <w:rsid w:val="003A555B"/>
    <w:rsid w:val="003A565D"/>
    <w:rsid w:val="003A5880"/>
    <w:rsid w:val="003A5891"/>
    <w:rsid w:val="003A592A"/>
    <w:rsid w:val="003A5B34"/>
    <w:rsid w:val="003A5EAA"/>
    <w:rsid w:val="003A5F8B"/>
    <w:rsid w:val="003A693B"/>
    <w:rsid w:val="003A6A95"/>
    <w:rsid w:val="003A71ED"/>
    <w:rsid w:val="003A74B1"/>
    <w:rsid w:val="003A7859"/>
    <w:rsid w:val="003A7E6E"/>
    <w:rsid w:val="003A7EED"/>
    <w:rsid w:val="003B034B"/>
    <w:rsid w:val="003B0897"/>
    <w:rsid w:val="003B0E90"/>
    <w:rsid w:val="003B0FE9"/>
    <w:rsid w:val="003B1669"/>
    <w:rsid w:val="003B1870"/>
    <w:rsid w:val="003B19AE"/>
    <w:rsid w:val="003B1A67"/>
    <w:rsid w:val="003B1AD2"/>
    <w:rsid w:val="003B1E5F"/>
    <w:rsid w:val="003B2814"/>
    <w:rsid w:val="003B2C65"/>
    <w:rsid w:val="003B2F78"/>
    <w:rsid w:val="003B3841"/>
    <w:rsid w:val="003B3A24"/>
    <w:rsid w:val="003B3FD2"/>
    <w:rsid w:val="003B40BA"/>
    <w:rsid w:val="003B4278"/>
    <w:rsid w:val="003B4953"/>
    <w:rsid w:val="003B4E7B"/>
    <w:rsid w:val="003B5146"/>
    <w:rsid w:val="003B5190"/>
    <w:rsid w:val="003B5377"/>
    <w:rsid w:val="003B5575"/>
    <w:rsid w:val="003B56CF"/>
    <w:rsid w:val="003B63CA"/>
    <w:rsid w:val="003B65EE"/>
    <w:rsid w:val="003B661C"/>
    <w:rsid w:val="003B7C4D"/>
    <w:rsid w:val="003C0505"/>
    <w:rsid w:val="003C059F"/>
    <w:rsid w:val="003C0E69"/>
    <w:rsid w:val="003C0E90"/>
    <w:rsid w:val="003C15B4"/>
    <w:rsid w:val="003C1BA1"/>
    <w:rsid w:val="003C1DB9"/>
    <w:rsid w:val="003C27B0"/>
    <w:rsid w:val="003C2865"/>
    <w:rsid w:val="003C2CA1"/>
    <w:rsid w:val="003C2EC4"/>
    <w:rsid w:val="003C386D"/>
    <w:rsid w:val="003C441B"/>
    <w:rsid w:val="003C44D5"/>
    <w:rsid w:val="003C5043"/>
    <w:rsid w:val="003C5508"/>
    <w:rsid w:val="003C5645"/>
    <w:rsid w:val="003C5BC2"/>
    <w:rsid w:val="003C5D58"/>
    <w:rsid w:val="003C6431"/>
    <w:rsid w:val="003C659D"/>
    <w:rsid w:val="003C686C"/>
    <w:rsid w:val="003C6AE0"/>
    <w:rsid w:val="003C6C4F"/>
    <w:rsid w:val="003D0B1E"/>
    <w:rsid w:val="003D0B77"/>
    <w:rsid w:val="003D104B"/>
    <w:rsid w:val="003D11E7"/>
    <w:rsid w:val="003D1535"/>
    <w:rsid w:val="003D215C"/>
    <w:rsid w:val="003D264B"/>
    <w:rsid w:val="003D3113"/>
    <w:rsid w:val="003D35EC"/>
    <w:rsid w:val="003D3948"/>
    <w:rsid w:val="003D3DDA"/>
    <w:rsid w:val="003D3E4C"/>
    <w:rsid w:val="003D3EFC"/>
    <w:rsid w:val="003D45CD"/>
    <w:rsid w:val="003D4C50"/>
    <w:rsid w:val="003D5519"/>
    <w:rsid w:val="003D55F7"/>
    <w:rsid w:val="003D5C59"/>
    <w:rsid w:val="003D5D49"/>
    <w:rsid w:val="003D5EB7"/>
    <w:rsid w:val="003D6170"/>
    <w:rsid w:val="003D63E8"/>
    <w:rsid w:val="003D64E7"/>
    <w:rsid w:val="003D6AA0"/>
    <w:rsid w:val="003D6D51"/>
    <w:rsid w:val="003D6EDC"/>
    <w:rsid w:val="003D7C96"/>
    <w:rsid w:val="003D7D67"/>
    <w:rsid w:val="003E0D02"/>
    <w:rsid w:val="003E1B3F"/>
    <w:rsid w:val="003E23E2"/>
    <w:rsid w:val="003E248C"/>
    <w:rsid w:val="003E2915"/>
    <w:rsid w:val="003E427B"/>
    <w:rsid w:val="003E461F"/>
    <w:rsid w:val="003E4F05"/>
    <w:rsid w:val="003E533D"/>
    <w:rsid w:val="003E56C4"/>
    <w:rsid w:val="003E5B79"/>
    <w:rsid w:val="003E5DC7"/>
    <w:rsid w:val="003E5EE7"/>
    <w:rsid w:val="003E639D"/>
    <w:rsid w:val="003E6A3A"/>
    <w:rsid w:val="003E7033"/>
    <w:rsid w:val="003E71C5"/>
    <w:rsid w:val="003E7ABD"/>
    <w:rsid w:val="003E7C28"/>
    <w:rsid w:val="003F0D5C"/>
    <w:rsid w:val="003F15EC"/>
    <w:rsid w:val="003F1B72"/>
    <w:rsid w:val="003F253B"/>
    <w:rsid w:val="003F2720"/>
    <w:rsid w:val="003F2E64"/>
    <w:rsid w:val="003F3C91"/>
    <w:rsid w:val="003F41FE"/>
    <w:rsid w:val="003F44EE"/>
    <w:rsid w:val="003F485F"/>
    <w:rsid w:val="003F48C5"/>
    <w:rsid w:val="003F48FB"/>
    <w:rsid w:val="003F4BFA"/>
    <w:rsid w:val="003F5455"/>
    <w:rsid w:val="003F55C7"/>
    <w:rsid w:val="003F6512"/>
    <w:rsid w:val="003F7385"/>
    <w:rsid w:val="003F7763"/>
    <w:rsid w:val="003F77CD"/>
    <w:rsid w:val="003F7895"/>
    <w:rsid w:val="00400228"/>
    <w:rsid w:val="00400348"/>
    <w:rsid w:val="00400477"/>
    <w:rsid w:val="00400705"/>
    <w:rsid w:val="00400872"/>
    <w:rsid w:val="00401004"/>
    <w:rsid w:val="004010D7"/>
    <w:rsid w:val="004012E6"/>
    <w:rsid w:val="004017DA"/>
    <w:rsid w:val="00401E00"/>
    <w:rsid w:val="00401EA2"/>
    <w:rsid w:val="00402615"/>
    <w:rsid w:val="00402B22"/>
    <w:rsid w:val="00403193"/>
    <w:rsid w:val="004035E7"/>
    <w:rsid w:val="00403EE6"/>
    <w:rsid w:val="00403F8C"/>
    <w:rsid w:val="00404256"/>
    <w:rsid w:val="00404AFC"/>
    <w:rsid w:val="00404F2F"/>
    <w:rsid w:val="004053A1"/>
    <w:rsid w:val="00405C51"/>
    <w:rsid w:val="00405D65"/>
    <w:rsid w:val="004070E9"/>
    <w:rsid w:val="00407147"/>
    <w:rsid w:val="004073A8"/>
    <w:rsid w:val="00407E4A"/>
    <w:rsid w:val="00407F05"/>
    <w:rsid w:val="0041003E"/>
    <w:rsid w:val="00410432"/>
    <w:rsid w:val="00410949"/>
    <w:rsid w:val="00410B4F"/>
    <w:rsid w:val="0041106F"/>
    <w:rsid w:val="0041124D"/>
    <w:rsid w:val="0041139F"/>
    <w:rsid w:val="004115F9"/>
    <w:rsid w:val="00411783"/>
    <w:rsid w:val="0041191C"/>
    <w:rsid w:val="00411CC0"/>
    <w:rsid w:val="00411EAF"/>
    <w:rsid w:val="004120C0"/>
    <w:rsid w:val="00412561"/>
    <w:rsid w:val="00412777"/>
    <w:rsid w:val="00412963"/>
    <w:rsid w:val="00413455"/>
    <w:rsid w:val="00413708"/>
    <w:rsid w:val="00413853"/>
    <w:rsid w:val="00413949"/>
    <w:rsid w:val="00413F2F"/>
    <w:rsid w:val="004141C0"/>
    <w:rsid w:val="00414346"/>
    <w:rsid w:val="004143B3"/>
    <w:rsid w:val="004150A4"/>
    <w:rsid w:val="00415280"/>
    <w:rsid w:val="00415435"/>
    <w:rsid w:val="00415548"/>
    <w:rsid w:val="00415981"/>
    <w:rsid w:val="0041632D"/>
    <w:rsid w:val="00416501"/>
    <w:rsid w:val="00416812"/>
    <w:rsid w:val="0042019B"/>
    <w:rsid w:val="0042074A"/>
    <w:rsid w:val="00420954"/>
    <w:rsid w:val="00420D9E"/>
    <w:rsid w:val="0042153A"/>
    <w:rsid w:val="004217A6"/>
    <w:rsid w:val="00421BC5"/>
    <w:rsid w:val="00421C5A"/>
    <w:rsid w:val="00422192"/>
    <w:rsid w:val="004225A2"/>
    <w:rsid w:val="004226CF"/>
    <w:rsid w:val="004226EA"/>
    <w:rsid w:val="00422952"/>
    <w:rsid w:val="00422B74"/>
    <w:rsid w:val="00422FAC"/>
    <w:rsid w:val="004238EB"/>
    <w:rsid w:val="00424B92"/>
    <w:rsid w:val="00425F69"/>
    <w:rsid w:val="00426842"/>
    <w:rsid w:val="00426CAC"/>
    <w:rsid w:val="004277AF"/>
    <w:rsid w:val="00427984"/>
    <w:rsid w:val="004300A4"/>
    <w:rsid w:val="004307F2"/>
    <w:rsid w:val="00430AD2"/>
    <w:rsid w:val="004312E7"/>
    <w:rsid w:val="0043142B"/>
    <w:rsid w:val="004317AD"/>
    <w:rsid w:val="00431FE7"/>
    <w:rsid w:val="00432084"/>
    <w:rsid w:val="00433618"/>
    <w:rsid w:val="004339EA"/>
    <w:rsid w:val="00434B87"/>
    <w:rsid w:val="00434BA8"/>
    <w:rsid w:val="00435241"/>
    <w:rsid w:val="004357A5"/>
    <w:rsid w:val="00435C2A"/>
    <w:rsid w:val="00436864"/>
    <w:rsid w:val="00437279"/>
    <w:rsid w:val="00437A49"/>
    <w:rsid w:val="00440822"/>
    <w:rsid w:val="00440C49"/>
    <w:rsid w:val="00440FA6"/>
    <w:rsid w:val="0044110A"/>
    <w:rsid w:val="00441E81"/>
    <w:rsid w:val="00441EAE"/>
    <w:rsid w:val="00441FE0"/>
    <w:rsid w:val="00442295"/>
    <w:rsid w:val="00442AED"/>
    <w:rsid w:val="0044308B"/>
    <w:rsid w:val="00443177"/>
    <w:rsid w:val="004434CC"/>
    <w:rsid w:val="004437DA"/>
    <w:rsid w:val="00443DC1"/>
    <w:rsid w:val="004448C0"/>
    <w:rsid w:val="004448DB"/>
    <w:rsid w:val="00444A8D"/>
    <w:rsid w:val="00445DCA"/>
    <w:rsid w:val="004461C3"/>
    <w:rsid w:val="00446A17"/>
    <w:rsid w:val="00446A74"/>
    <w:rsid w:val="00447A3B"/>
    <w:rsid w:val="004507EA"/>
    <w:rsid w:val="00450FA3"/>
    <w:rsid w:val="004516C9"/>
    <w:rsid w:val="00451B8E"/>
    <w:rsid w:val="00452489"/>
    <w:rsid w:val="00452542"/>
    <w:rsid w:val="00452F22"/>
    <w:rsid w:val="00453239"/>
    <w:rsid w:val="00453594"/>
    <w:rsid w:val="00453B2A"/>
    <w:rsid w:val="00453BE9"/>
    <w:rsid w:val="004540C6"/>
    <w:rsid w:val="004543B1"/>
    <w:rsid w:val="004544BF"/>
    <w:rsid w:val="00454A67"/>
    <w:rsid w:val="00455604"/>
    <w:rsid w:val="00455B58"/>
    <w:rsid w:val="00455FF1"/>
    <w:rsid w:val="0045633B"/>
    <w:rsid w:val="0045671F"/>
    <w:rsid w:val="00456EF1"/>
    <w:rsid w:val="004572F6"/>
    <w:rsid w:val="004573CB"/>
    <w:rsid w:val="0046001B"/>
    <w:rsid w:val="0046085B"/>
    <w:rsid w:val="00460AAB"/>
    <w:rsid w:val="00460D81"/>
    <w:rsid w:val="004615A7"/>
    <w:rsid w:val="004616BC"/>
    <w:rsid w:val="00461899"/>
    <w:rsid w:val="00461BCB"/>
    <w:rsid w:val="004620C4"/>
    <w:rsid w:val="00462454"/>
    <w:rsid w:val="00462846"/>
    <w:rsid w:val="004628C7"/>
    <w:rsid w:val="00462B30"/>
    <w:rsid w:val="00462C14"/>
    <w:rsid w:val="00462D53"/>
    <w:rsid w:val="00462DF7"/>
    <w:rsid w:val="00463EF3"/>
    <w:rsid w:val="004640E7"/>
    <w:rsid w:val="004642F3"/>
    <w:rsid w:val="004648CE"/>
    <w:rsid w:val="00464DA7"/>
    <w:rsid w:val="00464FB7"/>
    <w:rsid w:val="00465443"/>
    <w:rsid w:val="00465BD8"/>
    <w:rsid w:val="004663D4"/>
    <w:rsid w:val="00466517"/>
    <w:rsid w:val="00466558"/>
    <w:rsid w:val="00466ADD"/>
    <w:rsid w:val="00467531"/>
    <w:rsid w:val="00467AC3"/>
    <w:rsid w:val="0047027E"/>
    <w:rsid w:val="004702AE"/>
    <w:rsid w:val="00470482"/>
    <w:rsid w:val="004704DE"/>
    <w:rsid w:val="00470769"/>
    <w:rsid w:val="00470801"/>
    <w:rsid w:val="004712EC"/>
    <w:rsid w:val="0047191E"/>
    <w:rsid w:val="00471D21"/>
    <w:rsid w:val="00472272"/>
    <w:rsid w:val="00472404"/>
    <w:rsid w:val="00472A12"/>
    <w:rsid w:val="0047316A"/>
    <w:rsid w:val="00473C67"/>
    <w:rsid w:val="00474FC4"/>
    <w:rsid w:val="00475347"/>
    <w:rsid w:val="00475C1C"/>
    <w:rsid w:val="00476458"/>
    <w:rsid w:val="0047656B"/>
    <w:rsid w:val="0047685A"/>
    <w:rsid w:val="00476CA3"/>
    <w:rsid w:val="00476D74"/>
    <w:rsid w:val="0047726E"/>
    <w:rsid w:val="004772EF"/>
    <w:rsid w:val="004773AE"/>
    <w:rsid w:val="00480012"/>
    <w:rsid w:val="004801BE"/>
    <w:rsid w:val="00480D00"/>
    <w:rsid w:val="00480D20"/>
    <w:rsid w:val="004813E5"/>
    <w:rsid w:val="004819D2"/>
    <w:rsid w:val="00481DE8"/>
    <w:rsid w:val="0048200B"/>
    <w:rsid w:val="004820B7"/>
    <w:rsid w:val="0048263E"/>
    <w:rsid w:val="0048288F"/>
    <w:rsid w:val="00482D0B"/>
    <w:rsid w:val="0048352E"/>
    <w:rsid w:val="0048376E"/>
    <w:rsid w:val="0048385D"/>
    <w:rsid w:val="00483A2E"/>
    <w:rsid w:val="00483DEC"/>
    <w:rsid w:val="00483FEE"/>
    <w:rsid w:val="004840BF"/>
    <w:rsid w:val="00484469"/>
    <w:rsid w:val="00484AD1"/>
    <w:rsid w:val="004850CC"/>
    <w:rsid w:val="00485132"/>
    <w:rsid w:val="0048575C"/>
    <w:rsid w:val="00485D46"/>
    <w:rsid w:val="004865FE"/>
    <w:rsid w:val="00486897"/>
    <w:rsid w:val="00487883"/>
    <w:rsid w:val="00487C91"/>
    <w:rsid w:val="0049046D"/>
    <w:rsid w:val="004906D0"/>
    <w:rsid w:val="00490D0B"/>
    <w:rsid w:val="00490D3C"/>
    <w:rsid w:val="00490F46"/>
    <w:rsid w:val="0049125D"/>
    <w:rsid w:val="00491345"/>
    <w:rsid w:val="00491C4C"/>
    <w:rsid w:val="0049260C"/>
    <w:rsid w:val="004927E2"/>
    <w:rsid w:val="00492CD3"/>
    <w:rsid w:val="00493583"/>
    <w:rsid w:val="004938FD"/>
    <w:rsid w:val="00493B76"/>
    <w:rsid w:val="00493F35"/>
    <w:rsid w:val="00493FB9"/>
    <w:rsid w:val="00494994"/>
    <w:rsid w:val="00494B86"/>
    <w:rsid w:val="004954A3"/>
    <w:rsid w:val="00495D5E"/>
    <w:rsid w:val="00495DB8"/>
    <w:rsid w:val="00495F42"/>
    <w:rsid w:val="004960FC"/>
    <w:rsid w:val="00496206"/>
    <w:rsid w:val="00496878"/>
    <w:rsid w:val="004968EF"/>
    <w:rsid w:val="004976A9"/>
    <w:rsid w:val="004A0189"/>
    <w:rsid w:val="004A01B4"/>
    <w:rsid w:val="004A0375"/>
    <w:rsid w:val="004A04A1"/>
    <w:rsid w:val="004A0BBD"/>
    <w:rsid w:val="004A0E4F"/>
    <w:rsid w:val="004A0EFC"/>
    <w:rsid w:val="004A1872"/>
    <w:rsid w:val="004A18D4"/>
    <w:rsid w:val="004A2B4B"/>
    <w:rsid w:val="004A2D8A"/>
    <w:rsid w:val="004A41FA"/>
    <w:rsid w:val="004A423E"/>
    <w:rsid w:val="004A4454"/>
    <w:rsid w:val="004A4AA3"/>
    <w:rsid w:val="004A4AB1"/>
    <w:rsid w:val="004A531D"/>
    <w:rsid w:val="004A5D51"/>
    <w:rsid w:val="004A6E5C"/>
    <w:rsid w:val="004A7165"/>
    <w:rsid w:val="004A71E6"/>
    <w:rsid w:val="004A7503"/>
    <w:rsid w:val="004A78D3"/>
    <w:rsid w:val="004A7C20"/>
    <w:rsid w:val="004A7C80"/>
    <w:rsid w:val="004B000D"/>
    <w:rsid w:val="004B00B6"/>
    <w:rsid w:val="004B0FAC"/>
    <w:rsid w:val="004B12D8"/>
    <w:rsid w:val="004B14BF"/>
    <w:rsid w:val="004B18F7"/>
    <w:rsid w:val="004B1A00"/>
    <w:rsid w:val="004B2719"/>
    <w:rsid w:val="004B2C23"/>
    <w:rsid w:val="004B3483"/>
    <w:rsid w:val="004B3D04"/>
    <w:rsid w:val="004B48CB"/>
    <w:rsid w:val="004B4F67"/>
    <w:rsid w:val="004B4FC0"/>
    <w:rsid w:val="004B503A"/>
    <w:rsid w:val="004B528D"/>
    <w:rsid w:val="004B5409"/>
    <w:rsid w:val="004B62C6"/>
    <w:rsid w:val="004B656F"/>
    <w:rsid w:val="004B6A32"/>
    <w:rsid w:val="004B71CF"/>
    <w:rsid w:val="004B7334"/>
    <w:rsid w:val="004B7683"/>
    <w:rsid w:val="004B76C5"/>
    <w:rsid w:val="004B779F"/>
    <w:rsid w:val="004C0D15"/>
    <w:rsid w:val="004C11CC"/>
    <w:rsid w:val="004C1CD4"/>
    <w:rsid w:val="004C1D84"/>
    <w:rsid w:val="004C26CE"/>
    <w:rsid w:val="004C2AC7"/>
    <w:rsid w:val="004C2BD8"/>
    <w:rsid w:val="004C3032"/>
    <w:rsid w:val="004C3039"/>
    <w:rsid w:val="004C3276"/>
    <w:rsid w:val="004C345D"/>
    <w:rsid w:val="004C35A7"/>
    <w:rsid w:val="004C3D21"/>
    <w:rsid w:val="004C40A4"/>
    <w:rsid w:val="004C431D"/>
    <w:rsid w:val="004C485A"/>
    <w:rsid w:val="004C48A6"/>
    <w:rsid w:val="004C4CBF"/>
    <w:rsid w:val="004C4DCA"/>
    <w:rsid w:val="004C5AF8"/>
    <w:rsid w:val="004C61F9"/>
    <w:rsid w:val="004C63CF"/>
    <w:rsid w:val="004C642A"/>
    <w:rsid w:val="004C6E57"/>
    <w:rsid w:val="004C7B7A"/>
    <w:rsid w:val="004C7E8C"/>
    <w:rsid w:val="004D019B"/>
    <w:rsid w:val="004D0420"/>
    <w:rsid w:val="004D055B"/>
    <w:rsid w:val="004D056A"/>
    <w:rsid w:val="004D0B29"/>
    <w:rsid w:val="004D0EB2"/>
    <w:rsid w:val="004D0F0D"/>
    <w:rsid w:val="004D13C1"/>
    <w:rsid w:val="004D1433"/>
    <w:rsid w:val="004D18A0"/>
    <w:rsid w:val="004D1934"/>
    <w:rsid w:val="004D1E1A"/>
    <w:rsid w:val="004D20EF"/>
    <w:rsid w:val="004D273A"/>
    <w:rsid w:val="004D2C36"/>
    <w:rsid w:val="004D473A"/>
    <w:rsid w:val="004D504A"/>
    <w:rsid w:val="004D5615"/>
    <w:rsid w:val="004D6CF1"/>
    <w:rsid w:val="004D7800"/>
    <w:rsid w:val="004D7A5B"/>
    <w:rsid w:val="004D7DEF"/>
    <w:rsid w:val="004E048E"/>
    <w:rsid w:val="004E04B0"/>
    <w:rsid w:val="004E092D"/>
    <w:rsid w:val="004E0DE6"/>
    <w:rsid w:val="004E17B3"/>
    <w:rsid w:val="004E18BC"/>
    <w:rsid w:val="004E1F31"/>
    <w:rsid w:val="004E2F35"/>
    <w:rsid w:val="004E4116"/>
    <w:rsid w:val="004E4341"/>
    <w:rsid w:val="004E45FF"/>
    <w:rsid w:val="004E46D9"/>
    <w:rsid w:val="004E520B"/>
    <w:rsid w:val="004E5AD5"/>
    <w:rsid w:val="004E5B8A"/>
    <w:rsid w:val="004E5C09"/>
    <w:rsid w:val="004E7471"/>
    <w:rsid w:val="004E75B0"/>
    <w:rsid w:val="004E7A38"/>
    <w:rsid w:val="004E7B5B"/>
    <w:rsid w:val="004F014E"/>
    <w:rsid w:val="004F0313"/>
    <w:rsid w:val="004F063F"/>
    <w:rsid w:val="004F06A4"/>
    <w:rsid w:val="004F0865"/>
    <w:rsid w:val="004F0C6F"/>
    <w:rsid w:val="004F0DBB"/>
    <w:rsid w:val="004F1327"/>
    <w:rsid w:val="004F1358"/>
    <w:rsid w:val="004F1893"/>
    <w:rsid w:val="004F289F"/>
    <w:rsid w:val="004F2A3A"/>
    <w:rsid w:val="004F2CAB"/>
    <w:rsid w:val="004F3D54"/>
    <w:rsid w:val="004F3D6B"/>
    <w:rsid w:val="004F3D75"/>
    <w:rsid w:val="004F4131"/>
    <w:rsid w:val="004F43BC"/>
    <w:rsid w:val="004F4FD0"/>
    <w:rsid w:val="004F5155"/>
    <w:rsid w:val="004F5306"/>
    <w:rsid w:val="004F535D"/>
    <w:rsid w:val="004F600D"/>
    <w:rsid w:val="004F603C"/>
    <w:rsid w:val="004F6088"/>
    <w:rsid w:val="004F62DD"/>
    <w:rsid w:val="004F658A"/>
    <w:rsid w:val="004F689F"/>
    <w:rsid w:val="004F7383"/>
    <w:rsid w:val="004F79CA"/>
    <w:rsid w:val="004F79E9"/>
    <w:rsid w:val="004F7D9F"/>
    <w:rsid w:val="00500818"/>
    <w:rsid w:val="00500E4D"/>
    <w:rsid w:val="00501173"/>
    <w:rsid w:val="00501C17"/>
    <w:rsid w:val="00501F25"/>
    <w:rsid w:val="00502CDC"/>
    <w:rsid w:val="0050331F"/>
    <w:rsid w:val="005042C1"/>
    <w:rsid w:val="0050437E"/>
    <w:rsid w:val="0050440E"/>
    <w:rsid w:val="00504B7B"/>
    <w:rsid w:val="00505301"/>
    <w:rsid w:val="005064E0"/>
    <w:rsid w:val="00506791"/>
    <w:rsid w:val="00506EC1"/>
    <w:rsid w:val="005073B3"/>
    <w:rsid w:val="005077D8"/>
    <w:rsid w:val="00507A8A"/>
    <w:rsid w:val="00507D75"/>
    <w:rsid w:val="005106DA"/>
    <w:rsid w:val="00510EBE"/>
    <w:rsid w:val="00511917"/>
    <w:rsid w:val="00511DB4"/>
    <w:rsid w:val="00512155"/>
    <w:rsid w:val="00512405"/>
    <w:rsid w:val="00512D2F"/>
    <w:rsid w:val="00512FB4"/>
    <w:rsid w:val="00513129"/>
    <w:rsid w:val="00513B70"/>
    <w:rsid w:val="00514A81"/>
    <w:rsid w:val="005153BC"/>
    <w:rsid w:val="0051611F"/>
    <w:rsid w:val="00516258"/>
    <w:rsid w:val="0051640D"/>
    <w:rsid w:val="00516C29"/>
    <w:rsid w:val="00516E57"/>
    <w:rsid w:val="00516FDF"/>
    <w:rsid w:val="005177B5"/>
    <w:rsid w:val="0052006E"/>
    <w:rsid w:val="005201EE"/>
    <w:rsid w:val="005204F2"/>
    <w:rsid w:val="00520647"/>
    <w:rsid w:val="00520752"/>
    <w:rsid w:val="00520EBA"/>
    <w:rsid w:val="0052180C"/>
    <w:rsid w:val="00522B7B"/>
    <w:rsid w:val="00522D31"/>
    <w:rsid w:val="00523560"/>
    <w:rsid w:val="005244F8"/>
    <w:rsid w:val="00524A29"/>
    <w:rsid w:val="00524D51"/>
    <w:rsid w:val="00524EBC"/>
    <w:rsid w:val="0052537F"/>
    <w:rsid w:val="00525476"/>
    <w:rsid w:val="00525557"/>
    <w:rsid w:val="00525573"/>
    <w:rsid w:val="005258F4"/>
    <w:rsid w:val="00525A89"/>
    <w:rsid w:val="00525C22"/>
    <w:rsid w:val="00525C44"/>
    <w:rsid w:val="005265FE"/>
    <w:rsid w:val="00526EE4"/>
    <w:rsid w:val="00526FE9"/>
    <w:rsid w:val="00527676"/>
    <w:rsid w:val="00527B9B"/>
    <w:rsid w:val="00527CDC"/>
    <w:rsid w:val="00527F96"/>
    <w:rsid w:val="00527FAA"/>
    <w:rsid w:val="00531029"/>
    <w:rsid w:val="00531250"/>
    <w:rsid w:val="005319B0"/>
    <w:rsid w:val="00532B4F"/>
    <w:rsid w:val="00532B8E"/>
    <w:rsid w:val="005331D7"/>
    <w:rsid w:val="00533F62"/>
    <w:rsid w:val="00534557"/>
    <w:rsid w:val="00534D90"/>
    <w:rsid w:val="00535A5E"/>
    <w:rsid w:val="00536BB6"/>
    <w:rsid w:val="00536DD5"/>
    <w:rsid w:val="00536F62"/>
    <w:rsid w:val="00537526"/>
    <w:rsid w:val="00537A77"/>
    <w:rsid w:val="00537E0B"/>
    <w:rsid w:val="005405B2"/>
    <w:rsid w:val="00540A65"/>
    <w:rsid w:val="0054100B"/>
    <w:rsid w:val="0054141F"/>
    <w:rsid w:val="00541913"/>
    <w:rsid w:val="00541C78"/>
    <w:rsid w:val="00542E71"/>
    <w:rsid w:val="00542E82"/>
    <w:rsid w:val="00542F64"/>
    <w:rsid w:val="005431BA"/>
    <w:rsid w:val="00543ABC"/>
    <w:rsid w:val="00543C2C"/>
    <w:rsid w:val="00543D6E"/>
    <w:rsid w:val="0054400C"/>
    <w:rsid w:val="00544044"/>
    <w:rsid w:val="00544206"/>
    <w:rsid w:val="00544335"/>
    <w:rsid w:val="005450A2"/>
    <w:rsid w:val="00545A72"/>
    <w:rsid w:val="00546852"/>
    <w:rsid w:val="00546F5B"/>
    <w:rsid w:val="0054706D"/>
    <w:rsid w:val="005473AA"/>
    <w:rsid w:val="00547ECF"/>
    <w:rsid w:val="00550079"/>
    <w:rsid w:val="005506DA"/>
    <w:rsid w:val="00550CAA"/>
    <w:rsid w:val="00550E49"/>
    <w:rsid w:val="00550F80"/>
    <w:rsid w:val="0055111E"/>
    <w:rsid w:val="00551159"/>
    <w:rsid w:val="005518B5"/>
    <w:rsid w:val="00551B32"/>
    <w:rsid w:val="00551C76"/>
    <w:rsid w:val="00552182"/>
    <w:rsid w:val="00552329"/>
    <w:rsid w:val="00552655"/>
    <w:rsid w:val="0055280B"/>
    <w:rsid w:val="005530DC"/>
    <w:rsid w:val="00553E20"/>
    <w:rsid w:val="00554027"/>
    <w:rsid w:val="005540F0"/>
    <w:rsid w:val="005549F9"/>
    <w:rsid w:val="00554CB4"/>
    <w:rsid w:val="005559BF"/>
    <w:rsid w:val="00555DFA"/>
    <w:rsid w:val="00555F03"/>
    <w:rsid w:val="00556769"/>
    <w:rsid w:val="005573ED"/>
    <w:rsid w:val="00557BC2"/>
    <w:rsid w:val="00557BE9"/>
    <w:rsid w:val="00557E18"/>
    <w:rsid w:val="0056056F"/>
    <w:rsid w:val="00560908"/>
    <w:rsid w:val="00560C89"/>
    <w:rsid w:val="0056118C"/>
    <w:rsid w:val="005614A4"/>
    <w:rsid w:val="0056173E"/>
    <w:rsid w:val="00561E6E"/>
    <w:rsid w:val="005624BA"/>
    <w:rsid w:val="00563089"/>
    <w:rsid w:val="00563218"/>
    <w:rsid w:val="0056391F"/>
    <w:rsid w:val="005639D9"/>
    <w:rsid w:val="00563B29"/>
    <w:rsid w:val="00563CCC"/>
    <w:rsid w:val="00563DAE"/>
    <w:rsid w:val="005642C3"/>
    <w:rsid w:val="005643AD"/>
    <w:rsid w:val="0056443D"/>
    <w:rsid w:val="00564B1A"/>
    <w:rsid w:val="00564CB5"/>
    <w:rsid w:val="005652A6"/>
    <w:rsid w:val="00565473"/>
    <w:rsid w:val="005655F5"/>
    <w:rsid w:val="00565B09"/>
    <w:rsid w:val="00565B4C"/>
    <w:rsid w:val="005661BA"/>
    <w:rsid w:val="00566426"/>
    <w:rsid w:val="005664AA"/>
    <w:rsid w:val="0056752F"/>
    <w:rsid w:val="0056758A"/>
    <w:rsid w:val="00567870"/>
    <w:rsid w:val="00567C1F"/>
    <w:rsid w:val="0057031D"/>
    <w:rsid w:val="00570452"/>
    <w:rsid w:val="00570665"/>
    <w:rsid w:val="005708F2"/>
    <w:rsid w:val="00570EB0"/>
    <w:rsid w:val="0057112F"/>
    <w:rsid w:val="005717EC"/>
    <w:rsid w:val="005719BA"/>
    <w:rsid w:val="00572036"/>
    <w:rsid w:val="00573084"/>
    <w:rsid w:val="00573AB2"/>
    <w:rsid w:val="00574A03"/>
    <w:rsid w:val="00574B6E"/>
    <w:rsid w:val="00575618"/>
    <w:rsid w:val="005756D7"/>
    <w:rsid w:val="00575A4C"/>
    <w:rsid w:val="00576129"/>
    <w:rsid w:val="00576ABA"/>
    <w:rsid w:val="00576C63"/>
    <w:rsid w:val="0057702A"/>
    <w:rsid w:val="005776B7"/>
    <w:rsid w:val="005777D8"/>
    <w:rsid w:val="005802CF"/>
    <w:rsid w:val="005807D5"/>
    <w:rsid w:val="005810D2"/>
    <w:rsid w:val="00581BB8"/>
    <w:rsid w:val="00581F55"/>
    <w:rsid w:val="005820CC"/>
    <w:rsid w:val="005820EE"/>
    <w:rsid w:val="005821B4"/>
    <w:rsid w:val="0058345D"/>
    <w:rsid w:val="0058417D"/>
    <w:rsid w:val="005846E5"/>
    <w:rsid w:val="00584A2F"/>
    <w:rsid w:val="00584B59"/>
    <w:rsid w:val="00584C6F"/>
    <w:rsid w:val="00584FAD"/>
    <w:rsid w:val="00585278"/>
    <w:rsid w:val="00585445"/>
    <w:rsid w:val="005854D4"/>
    <w:rsid w:val="005858BD"/>
    <w:rsid w:val="00586018"/>
    <w:rsid w:val="005860A2"/>
    <w:rsid w:val="00586C46"/>
    <w:rsid w:val="0058701B"/>
    <w:rsid w:val="00587837"/>
    <w:rsid w:val="00587BDE"/>
    <w:rsid w:val="00587E6D"/>
    <w:rsid w:val="00590134"/>
    <w:rsid w:val="00590292"/>
    <w:rsid w:val="00590313"/>
    <w:rsid w:val="0059051E"/>
    <w:rsid w:val="00590CE4"/>
    <w:rsid w:val="00591933"/>
    <w:rsid w:val="00591B26"/>
    <w:rsid w:val="0059233D"/>
    <w:rsid w:val="0059242A"/>
    <w:rsid w:val="005924C7"/>
    <w:rsid w:val="005927D6"/>
    <w:rsid w:val="00592DA1"/>
    <w:rsid w:val="00593358"/>
    <w:rsid w:val="0059454A"/>
    <w:rsid w:val="00594BA5"/>
    <w:rsid w:val="00594D92"/>
    <w:rsid w:val="00595616"/>
    <w:rsid w:val="0059593D"/>
    <w:rsid w:val="00595E9A"/>
    <w:rsid w:val="00597C6C"/>
    <w:rsid w:val="005A0373"/>
    <w:rsid w:val="005A0424"/>
    <w:rsid w:val="005A0E99"/>
    <w:rsid w:val="005A149A"/>
    <w:rsid w:val="005A1640"/>
    <w:rsid w:val="005A23B7"/>
    <w:rsid w:val="005A27F7"/>
    <w:rsid w:val="005A2A95"/>
    <w:rsid w:val="005A3282"/>
    <w:rsid w:val="005A3ADB"/>
    <w:rsid w:val="005A3D43"/>
    <w:rsid w:val="005A44C2"/>
    <w:rsid w:val="005A4EFD"/>
    <w:rsid w:val="005A53A4"/>
    <w:rsid w:val="005A57C2"/>
    <w:rsid w:val="005A5B89"/>
    <w:rsid w:val="005A5DA5"/>
    <w:rsid w:val="005A5EAB"/>
    <w:rsid w:val="005A6365"/>
    <w:rsid w:val="005A69CF"/>
    <w:rsid w:val="005A7439"/>
    <w:rsid w:val="005A7F05"/>
    <w:rsid w:val="005B0F63"/>
    <w:rsid w:val="005B0F64"/>
    <w:rsid w:val="005B1B26"/>
    <w:rsid w:val="005B23EE"/>
    <w:rsid w:val="005B2A3D"/>
    <w:rsid w:val="005B2EE2"/>
    <w:rsid w:val="005B2F87"/>
    <w:rsid w:val="005B323C"/>
    <w:rsid w:val="005B330F"/>
    <w:rsid w:val="005B344E"/>
    <w:rsid w:val="005B3FF4"/>
    <w:rsid w:val="005B4537"/>
    <w:rsid w:val="005B4DD4"/>
    <w:rsid w:val="005B4EB0"/>
    <w:rsid w:val="005B5364"/>
    <w:rsid w:val="005B5DC7"/>
    <w:rsid w:val="005B614E"/>
    <w:rsid w:val="005B669B"/>
    <w:rsid w:val="005B699B"/>
    <w:rsid w:val="005B6CAB"/>
    <w:rsid w:val="005B7AC5"/>
    <w:rsid w:val="005B7BB7"/>
    <w:rsid w:val="005B7C70"/>
    <w:rsid w:val="005C0888"/>
    <w:rsid w:val="005C108E"/>
    <w:rsid w:val="005C1170"/>
    <w:rsid w:val="005C12D5"/>
    <w:rsid w:val="005C1739"/>
    <w:rsid w:val="005C1ABC"/>
    <w:rsid w:val="005C1E6C"/>
    <w:rsid w:val="005C1F9C"/>
    <w:rsid w:val="005C2046"/>
    <w:rsid w:val="005C22D4"/>
    <w:rsid w:val="005C299B"/>
    <w:rsid w:val="005C3000"/>
    <w:rsid w:val="005C3121"/>
    <w:rsid w:val="005C3E53"/>
    <w:rsid w:val="005C3FEE"/>
    <w:rsid w:val="005C4660"/>
    <w:rsid w:val="005C4AA3"/>
    <w:rsid w:val="005C4C50"/>
    <w:rsid w:val="005C5584"/>
    <w:rsid w:val="005C6105"/>
    <w:rsid w:val="005C6675"/>
    <w:rsid w:val="005C6B51"/>
    <w:rsid w:val="005C76D4"/>
    <w:rsid w:val="005C79C5"/>
    <w:rsid w:val="005D0F93"/>
    <w:rsid w:val="005D0FA6"/>
    <w:rsid w:val="005D188E"/>
    <w:rsid w:val="005D18AA"/>
    <w:rsid w:val="005D18AF"/>
    <w:rsid w:val="005D19C0"/>
    <w:rsid w:val="005D2092"/>
    <w:rsid w:val="005D33AC"/>
    <w:rsid w:val="005D3D4B"/>
    <w:rsid w:val="005D529A"/>
    <w:rsid w:val="005D5B83"/>
    <w:rsid w:val="005D5C58"/>
    <w:rsid w:val="005D6266"/>
    <w:rsid w:val="005D67FC"/>
    <w:rsid w:val="005D7025"/>
    <w:rsid w:val="005D70EE"/>
    <w:rsid w:val="005D7520"/>
    <w:rsid w:val="005D7ED6"/>
    <w:rsid w:val="005E0088"/>
    <w:rsid w:val="005E00D5"/>
    <w:rsid w:val="005E06F1"/>
    <w:rsid w:val="005E113C"/>
    <w:rsid w:val="005E12C5"/>
    <w:rsid w:val="005E16A9"/>
    <w:rsid w:val="005E171A"/>
    <w:rsid w:val="005E1E93"/>
    <w:rsid w:val="005E2443"/>
    <w:rsid w:val="005E254B"/>
    <w:rsid w:val="005E2EB0"/>
    <w:rsid w:val="005E2F30"/>
    <w:rsid w:val="005E2FBB"/>
    <w:rsid w:val="005E3482"/>
    <w:rsid w:val="005E3893"/>
    <w:rsid w:val="005E3E50"/>
    <w:rsid w:val="005E46D4"/>
    <w:rsid w:val="005E48DD"/>
    <w:rsid w:val="005E4F37"/>
    <w:rsid w:val="005E5746"/>
    <w:rsid w:val="005E590E"/>
    <w:rsid w:val="005E5AFE"/>
    <w:rsid w:val="005E5E89"/>
    <w:rsid w:val="005E5EE9"/>
    <w:rsid w:val="005E6A68"/>
    <w:rsid w:val="005E711D"/>
    <w:rsid w:val="005E797D"/>
    <w:rsid w:val="005E7F18"/>
    <w:rsid w:val="005F0158"/>
    <w:rsid w:val="005F0EB4"/>
    <w:rsid w:val="005F1E35"/>
    <w:rsid w:val="005F1EE5"/>
    <w:rsid w:val="005F229F"/>
    <w:rsid w:val="005F2F5B"/>
    <w:rsid w:val="005F3316"/>
    <w:rsid w:val="005F3329"/>
    <w:rsid w:val="005F350C"/>
    <w:rsid w:val="005F3548"/>
    <w:rsid w:val="005F3CB2"/>
    <w:rsid w:val="005F3E40"/>
    <w:rsid w:val="005F3F3C"/>
    <w:rsid w:val="005F417F"/>
    <w:rsid w:val="005F4553"/>
    <w:rsid w:val="005F4938"/>
    <w:rsid w:val="005F4E4C"/>
    <w:rsid w:val="005F4F62"/>
    <w:rsid w:val="005F5907"/>
    <w:rsid w:val="005F5DE5"/>
    <w:rsid w:val="005F6224"/>
    <w:rsid w:val="005F6249"/>
    <w:rsid w:val="005F6295"/>
    <w:rsid w:val="005F6B00"/>
    <w:rsid w:val="005F6F7A"/>
    <w:rsid w:val="005F6FDF"/>
    <w:rsid w:val="005F75DF"/>
    <w:rsid w:val="005F768C"/>
    <w:rsid w:val="005F7DB6"/>
    <w:rsid w:val="005F7F0E"/>
    <w:rsid w:val="005F7F42"/>
    <w:rsid w:val="0060077B"/>
    <w:rsid w:val="00600882"/>
    <w:rsid w:val="00600D9B"/>
    <w:rsid w:val="006014FC"/>
    <w:rsid w:val="00601902"/>
    <w:rsid w:val="0060199B"/>
    <w:rsid w:val="00601AB9"/>
    <w:rsid w:val="00602389"/>
    <w:rsid w:val="00602B00"/>
    <w:rsid w:val="00602C30"/>
    <w:rsid w:val="00602F12"/>
    <w:rsid w:val="00602FD4"/>
    <w:rsid w:val="00603513"/>
    <w:rsid w:val="006043C4"/>
    <w:rsid w:val="006045AE"/>
    <w:rsid w:val="00604744"/>
    <w:rsid w:val="00604905"/>
    <w:rsid w:val="006050C2"/>
    <w:rsid w:val="00605CC3"/>
    <w:rsid w:val="00605DA4"/>
    <w:rsid w:val="00606086"/>
    <w:rsid w:val="006061AA"/>
    <w:rsid w:val="00606960"/>
    <w:rsid w:val="00606C49"/>
    <w:rsid w:val="00606C83"/>
    <w:rsid w:val="00606FFD"/>
    <w:rsid w:val="00607175"/>
    <w:rsid w:val="006073B9"/>
    <w:rsid w:val="00607B12"/>
    <w:rsid w:val="00607DFC"/>
    <w:rsid w:val="006105E3"/>
    <w:rsid w:val="00610FC1"/>
    <w:rsid w:val="0061111E"/>
    <w:rsid w:val="00611573"/>
    <w:rsid w:val="00611862"/>
    <w:rsid w:val="0061266B"/>
    <w:rsid w:val="0061296C"/>
    <w:rsid w:val="00612C5F"/>
    <w:rsid w:val="00612DA6"/>
    <w:rsid w:val="00612F05"/>
    <w:rsid w:val="00612F19"/>
    <w:rsid w:val="00613230"/>
    <w:rsid w:val="00613513"/>
    <w:rsid w:val="00614091"/>
    <w:rsid w:val="0061462E"/>
    <w:rsid w:val="00614AD6"/>
    <w:rsid w:val="0061560E"/>
    <w:rsid w:val="00615B8E"/>
    <w:rsid w:val="00615DC3"/>
    <w:rsid w:val="00616B3A"/>
    <w:rsid w:val="00617D37"/>
    <w:rsid w:val="00617F78"/>
    <w:rsid w:val="00617FB8"/>
    <w:rsid w:val="00620B11"/>
    <w:rsid w:val="00620BE0"/>
    <w:rsid w:val="00620D07"/>
    <w:rsid w:val="00620F1D"/>
    <w:rsid w:val="0062171D"/>
    <w:rsid w:val="00621995"/>
    <w:rsid w:val="00621A89"/>
    <w:rsid w:val="00621C8B"/>
    <w:rsid w:val="0062211B"/>
    <w:rsid w:val="006221BB"/>
    <w:rsid w:val="00622F24"/>
    <w:rsid w:val="00623310"/>
    <w:rsid w:val="00624F68"/>
    <w:rsid w:val="00625268"/>
    <w:rsid w:val="006253AF"/>
    <w:rsid w:val="00625A84"/>
    <w:rsid w:val="00625F81"/>
    <w:rsid w:val="00626439"/>
    <w:rsid w:val="00626640"/>
    <w:rsid w:val="00626AA2"/>
    <w:rsid w:val="00626BAF"/>
    <w:rsid w:val="00627063"/>
    <w:rsid w:val="00627A7C"/>
    <w:rsid w:val="00627C3F"/>
    <w:rsid w:val="00627C85"/>
    <w:rsid w:val="00630063"/>
    <w:rsid w:val="00630165"/>
    <w:rsid w:val="00630894"/>
    <w:rsid w:val="00630CE0"/>
    <w:rsid w:val="00630EFA"/>
    <w:rsid w:val="006315B8"/>
    <w:rsid w:val="006318EF"/>
    <w:rsid w:val="00631AA4"/>
    <w:rsid w:val="006323FE"/>
    <w:rsid w:val="00632857"/>
    <w:rsid w:val="00632926"/>
    <w:rsid w:val="00632CB0"/>
    <w:rsid w:val="00632E36"/>
    <w:rsid w:val="00633038"/>
    <w:rsid w:val="00633560"/>
    <w:rsid w:val="006342DE"/>
    <w:rsid w:val="0063475A"/>
    <w:rsid w:val="00634D9C"/>
    <w:rsid w:val="0063520E"/>
    <w:rsid w:val="00635910"/>
    <w:rsid w:val="006360D4"/>
    <w:rsid w:val="006362C2"/>
    <w:rsid w:val="006374C7"/>
    <w:rsid w:val="00640D1B"/>
    <w:rsid w:val="00640DFE"/>
    <w:rsid w:val="0064103D"/>
    <w:rsid w:val="00641392"/>
    <w:rsid w:val="00641529"/>
    <w:rsid w:val="00641C3A"/>
    <w:rsid w:val="00642303"/>
    <w:rsid w:val="00642C46"/>
    <w:rsid w:val="00642C67"/>
    <w:rsid w:val="00642DAD"/>
    <w:rsid w:val="00643033"/>
    <w:rsid w:val="006438EE"/>
    <w:rsid w:val="006442AF"/>
    <w:rsid w:val="00644827"/>
    <w:rsid w:val="00644CA2"/>
    <w:rsid w:val="00644EE9"/>
    <w:rsid w:val="00645496"/>
    <w:rsid w:val="006456BA"/>
    <w:rsid w:val="006458C0"/>
    <w:rsid w:val="00646128"/>
    <w:rsid w:val="00646263"/>
    <w:rsid w:val="0064647C"/>
    <w:rsid w:val="00646632"/>
    <w:rsid w:val="006467DD"/>
    <w:rsid w:val="006471D1"/>
    <w:rsid w:val="00647570"/>
    <w:rsid w:val="00647BD0"/>
    <w:rsid w:val="00650054"/>
    <w:rsid w:val="0065087D"/>
    <w:rsid w:val="006508D7"/>
    <w:rsid w:val="00650921"/>
    <w:rsid w:val="00650EE6"/>
    <w:rsid w:val="006513CC"/>
    <w:rsid w:val="006517CE"/>
    <w:rsid w:val="0065224D"/>
    <w:rsid w:val="00653691"/>
    <w:rsid w:val="006539EC"/>
    <w:rsid w:val="00653DDA"/>
    <w:rsid w:val="006542D7"/>
    <w:rsid w:val="006548BB"/>
    <w:rsid w:val="00654A3A"/>
    <w:rsid w:val="00654E46"/>
    <w:rsid w:val="00655AC5"/>
    <w:rsid w:val="00655FD5"/>
    <w:rsid w:val="0065651A"/>
    <w:rsid w:val="0065654C"/>
    <w:rsid w:val="00656BFF"/>
    <w:rsid w:val="00656D9B"/>
    <w:rsid w:val="00657045"/>
    <w:rsid w:val="00657643"/>
    <w:rsid w:val="00657E75"/>
    <w:rsid w:val="0066015D"/>
    <w:rsid w:val="006608DB"/>
    <w:rsid w:val="006615CD"/>
    <w:rsid w:val="006619F5"/>
    <w:rsid w:val="00661E59"/>
    <w:rsid w:val="00662766"/>
    <w:rsid w:val="0066278A"/>
    <w:rsid w:val="00662C36"/>
    <w:rsid w:val="00663716"/>
    <w:rsid w:val="0066427E"/>
    <w:rsid w:val="00664731"/>
    <w:rsid w:val="00664888"/>
    <w:rsid w:val="00664D34"/>
    <w:rsid w:val="00664F1F"/>
    <w:rsid w:val="00666125"/>
    <w:rsid w:val="006665D5"/>
    <w:rsid w:val="00666B66"/>
    <w:rsid w:val="006674FD"/>
    <w:rsid w:val="00667771"/>
    <w:rsid w:val="00667CD7"/>
    <w:rsid w:val="00667E05"/>
    <w:rsid w:val="006715D7"/>
    <w:rsid w:val="006719D4"/>
    <w:rsid w:val="00671C5C"/>
    <w:rsid w:val="0067201C"/>
    <w:rsid w:val="006724DD"/>
    <w:rsid w:val="00672520"/>
    <w:rsid w:val="00672795"/>
    <w:rsid w:val="00672E9D"/>
    <w:rsid w:val="00674442"/>
    <w:rsid w:val="0067472F"/>
    <w:rsid w:val="0067486B"/>
    <w:rsid w:val="0067488F"/>
    <w:rsid w:val="0067494F"/>
    <w:rsid w:val="00674B85"/>
    <w:rsid w:val="00674E17"/>
    <w:rsid w:val="00675025"/>
    <w:rsid w:val="00675189"/>
    <w:rsid w:val="00675621"/>
    <w:rsid w:val="00675A1B"/>
    <w:rsid w:val="00675D17"/>
    <w:rsid w:val="00676574"/>
    <w:rsid w:val="00677151"/>
    <w:rsid w:val="0067767E"/>
    <w:rsid w:val="00677A48"/>
    <w:rsid w:val="00677CA1"/>
    <w:rsid w:val="00677FF2"/>
    <w:rsid w:val="006801B9"/>
    <w:rsid w:val="006806FD"/>
    <w:rsid w:val="00681072"/>
    <w:rsid w:val="00681296"/>
    <w:rsid w:val="00682381"/>
    <w:rsid w:val="006828DF"/>
    <w:rsid w:val="006829A4"/>
    <w:rsid w:val="00683A3F"/>
    <w:rsid w:val="00684B6E"/>
    <w:rsid w:val="00684B9E"/>
    <w:rsid w:val="00684D7E"/>
    <w:rsid w:val="00684D90"/>
    <w:rsid w:val="00684DC2"/>
    <w:rsid w:val="00686442"/>
    <w:rsid w:val="00686452"/>
    <w:rsid w:val="00686A37"/>
    <w:rsid w:val="006870D8"/>
    <w:rsid w:val="00687504"/>
    <w:rsid w:val="00690886"/>
    <w:rsid w:val="00690AF5"/>
    <w:rsid w:val="00690B59"/>
    <w:rsid w:val="00692182"/>
    <w:rsid w:val="00693178"/>
    <w:rsid w:val="006938EF"/>
    <w:rsid w:val="00693AA6"/>
    <w:rsid w:val="00693F29"/>
    <w:rsid w:val="00694164"/>
    <w:rsid w:val="00694992"/>
    <w:rsid w:val="00694EE0"/>
    <w:rsid w:val="006950BE"/>
    <w:rsid w:val="00695123"/>
    <w:rsid w:val="00695179"/>
    <w:rsid w:val="0069538C"/>
    <w:rsid w:val="00695659"/>
    <w:rsid w:val="00695725"/>
    <w:rsid w:val="00695829"/>
    <w:rsid w:val="0069583F"/>
    <w:rsid w:val="006959B7"/>
    <w:rsid w:val="00695A96"/>
    <w:rsid w:val="00695EE6"/>
    <w:rsid w:val="006961D4"/>
    <w:rsid w:val="006962D6"/>
    <w:rsid w:val="006966CF"/>
    <w:rsid w:val="00696CFF"/>
    <w:rsid w:val="00696DE0"/>
    <w:rsid w:val="006971F6"/>
    <w:rsid w:val="00697275"/>
    <w:rsid w:val="00697346"/>
    <w:rsid w:val="006A0238"/>
    <w:rsid w:val="006A06AE"/>
    <w:rsid w:val="006A09B9"/>
    <w:rsid w:val="006A09CA"/>
    <w:rsid w:val="006A0D40"/>
    <w:rsid w:val="006A0E8F"/>
    <w:rsid w:val="006A0FA9"/>
    <w:rsid w:val="006A143D"/>
    <w:rsid w:val="006A1C18"/>
    <w:rsid w:val="006A1FAE"/>
    <w:rsid w:val="006A1FCD"/>
    <w:rsid w:val="006A2EDA"/>
    <w:rsid w:val="006A31EB"/>
    <w:rsid w:val="006A3BC1"/>
    <w:rsid w:val="006A40EE"/>
    <w:rsid w:val="006A484F"/>
    <w:rsid w:val="006A4E7B"/>
    <w:rsid w:val="006A50D7"/>
    <w:rsid w:val="006A5794"/>
    <w:rsid w:val="006A5D4E"/>
    <w:rsid w:val="006A5D97"/>
    <w:rsid w:val="006A5E29"/>
    <w:rsid w:val="006A6659"/>
    <w:rsid w:val="006A68A8"/>
    <w:rsid w:val="006A6AF0"/>
    <w:rsid w:val="006A6B30"/>
    <w:rsid w:val="006A6C43"/>
    <w:rsid w:val="006A6F29"/>
    <w:rsid w:val="006A782B"/>
    <w:rsid w:val="006B0A8B"/>
    <w:rsid w:val="006B0AE5"/>
    <w:rsid w:val="006B12B4"/>
    <w:rsid w:val="006B160F"/>
    <w:rsid w:val="006B2379"/>
    <w:rsid w:val="006B2C4B"/>
    <w:rsid w:val="006B323A"/>
    <w:rsid w:val="006B33A9"/>
    <w:rsid w:val="006B363C"/>
    <w:rsid w:val="006B36D1"/>
    <w:rsid w:val="006B3AE0"/>
    <w:rsid w:val="006B3BB4"/>
    <w:rsid w:val="006B445C"/>
    <w:rsid w:val="006B4D67"/>
    <w:rsid w:val="006B4F60"/>
    <w:rsid w:val="006B50CE"/>
    <w:rsid w:val="006B53FF"/>
    <w:rsid w:val="006B5442"/>
    <w:rsid w:val="006B54D7"/>
    <w:rsid w:val="006B567E"/>
    <w:rsid w:val="006B5886"/>
    <w:rsid w:val="006B624D"/>
    <w:rsid w:val="006B6408"/>
    <w:rsid w:val="006B6935"/>
    <w:rsid w:val="006B6971"/>
    <w:rsid w:val="006B7028"/>
    <w:rsid w:val="006B773D"/>
    <w:rsid w:val="006B78A7"/>
    <w:rsid w:val="006C0386"/>
    <w:rsid w:val="006C067C"/>
    <w:rsid w:val="006C0B45"/>
    <w:rsid w:val="006C1456"/>
    <w:rsid w:val="006C17E5"/>
    <w:rsid w:val="006C1928"/>
    <w:rsid w:val="006C1C14"/>
    <w:rsid w:val="006C1E36"/>
    <w:rsid w:val="006C2515"/>
    <w:rsid w:val="006C2547"/>
    <w:rsid w:val="006C286B"/>
    <w:rsid w:val="006C28A5"/>
    <w:rsid w:val="006C39E7"/>
    <w:rsid w:val="006C3C5C"/>
    <w:rsid w:val="006C40BE"/>
    <w:rsid w:val="006C4709"/>
    <w:rsid w:val="006C5280"/>
    <w:rsid w:val="006C5323"/>
    <w:rsid w:val="006C55B3"/>
    <w:rsid w:val="006C5FCC"/>
    <w:rsid w:val="006C61A2"/>
    <w:rsid w:val="006C633E"/>
    <w:rsid w:val="006C6A10"/>
    <w:rsid w:val="006C6D2E"/>
    <w:rsid w:val="006C7133"/>
    <w:rsid w:val="006C7243"/>
    <w:rsid w:val="006C7492"/>
    <w:rsid w:val="006C7535"/>
    <w:rsid w:val="006C7D0C"/>
    <w:rsid w:val="006D02A0"/>
    <w:rsid w:val="006D05E8"/>
    <w:rsid w:val="006D0B7A"/>
    <w:rsid w:val="006D0C67"/>
    <w:rsid w:val="006D0D30"/>
    <w:rsid w:val="006D12BD"/>
    <w:rsid w:val="006D1385"/>
    <w:rsid w:val="006D1A51"/>
    <w:rsid w:val="006D1D2A"/>
    <w:rsid w:val="006D28EE"/>
    <w:rsid w:val="006D2D40"/>
    <w:rsid w:val="006D2E3F"/>
    <w:rsid w:val="006D2F53"/>
    <w:rsid w:val="006D30E2"/>
    <w:rsid w:val="006D3646"/>
    <w:rsid w:val="006D38EB"/>
    <w:rsid w:val="006D3E18"/>
    <w:rsid w:val="006D3F2E"/>
    <w:rsid w:val="006D3FEB"/>
    <w:rsid w:val="006D4C1D"/>
    <w:rsid w:val="006D5095"/>
    <w:rsid w:val="006D5BB2"/>
    <w:rsid w:val="006D5E38"/>
    <w:rsid w:val="006D6F00"/>
    <w:rsid w:val="006D6FCC"/>
    <w:rsid w:val="006D769B"/>
    <w:rsid w:val="006E0165"/>
    <w:rsid w:val="006E068A"/>
    <w:rsid w:val="006E0786"/>
    <w:rsid w:val="006E086D"/>
    <w:rsid w:val="006E114C"/>
    <w:rsid w:val="006E1FAA"/>
    <w:rsid w:val="006E2240"/>
    <w:rsid w:val="006E26F2"/>
    <w:rsid w:val="006E2B1A"/>
    <w:rsid w:val="006E2E3E"/>
    <w:rsid w:val="006E3051"/>
    <w:rsid w:val="006E3B5A"/>
    <w:rsid w:val="006E3C45"/>
    <w:rsid w:val="006E4A4A"/>
    <w:rsid w:val="006E4C1F"/>
    <w:rsid w:val="006E4E73"/>
    <w:rsid w:val="006E5029"/>
    <w:rsid w:val="006E58C6"/>
    <w:rsid w:val="006E59A1"/>
    <w:rsid w:val="006E59D8"/>
    <w:rsid w:val="006E5CB7"/>
    <w:rsid w:val="006E5F2C"/>
    <w:rsid w:val="006E6062"/>
    <w:rsid w:val="006E666B"/>
    <w:rsid w:val="006E7192"/>
    <w:rsid w:val="006E7D36"/>
    <w:rsid w:val="006F0A7C"/>
    <w:rsid w:val="006F0B26"/>
    <w:rsid w:val="006F1461"/>
    <w:rsid w:val="006F1A67"/>
    <w:rsid w:val="006F1BCC"/>
    <w:rsid w:val="006F226B"/>
    <w:rsid w:val="006F259F"/>
    <w:rsid w:val="006F2823"/>
    <w:rsid w:val="006F2D92"/>
    <w:rsid w:val="006F302F"/>
    <w:rsid w:val="006F31E4"/>
    <w:rsid w:val="006F3333"/>
    <w:rsid w:val="006F356B"/>
    <w:rsid w:val="006F37A9"/>
    <w:rsid w:val="006F4B35"/>
    <w:rsid w:val="006F4E18"/>
    <w:rsid w:val="006F4ED4"/>
    <w:rsid w:val="006F5342"/>
    <w:rsid w:val="006F5545"/>
    <w:rsid w:val="006F561C"/>
    <w:rsid w:val="006F5C93"/>
    <w:rsid w:val="006F6140"/>
    <w:rsid w:val="006F680F"/>
    <w:rsid w:val="006F69D4"/>
    <w:rsid w:val="006F77A2"/>
    <w:rsid w:val="006F7990"/>
    <w:rsid w:val="006F7A98"/>
    <w:rsid w:val="006F7BF9"/>
    <w:rsid w:val="00700055"/>
    <w:rsid w:val="007005BD"/>
    <w:rsid w:val="007007CA"/>
    <w:rsid w:val="007008A1"/>
    <w:rsid w:val="00700A02"/>
    <w:rsid w:val="00700D55"/>
    <w:rsid w:val="00701D21"/>
    <w:rsid w:val="00701EB5"/>
    <w:rsid w:val="0070208F"/>
    <w:rsid w:val="007024A4"/>
    <w:rsid w:val="0070479E"/>
    <w:rsid w:val="00704939"/>
    <w:rsid w:val="00704BE3"/>
    <w:rsid w:val="0070537D"/>
    <w:rsid w:val="007053B8"/>
    <w:rsid w:val="00706A0D"/>
    <w:rsid w:val="00706C1D"/>
    <w:rsid w:val="007075A1"/>
    <w:rsid w:val="00707606"/>
    <w:rsid w:val="007078E0"/>
    <w:rsid w:val="00707B04"/>
    <w:rsid w:val="00707B32"/>
    <w:rsid w:val="007112CB"/>
    <w:rsid w:val="0071178C"/>
    <w:rsid w:val="00711A19"/>
    <w:rsid w:val="007123A6"/>
    <w:rsid w:val="00712A51"/>
    <w:rsid w:val="00712A87"/>
    <w:rsid w:val="00712B08"/>
    <w:rsid w:val="00712B96"/>
    <w:rsid w:val="00712C73"/>
    <w:rsid w:val="007130DA"/>
    <w:rsid w:val="00713353"/>
    <w:rsid w:val="007133FE"/>
    <w:rsid w:val="0071376D"/>
    <w:rsid w:val="007137CA"/>
    <w:rsid w:val="00713BCB"/>
    <w:rsid w:val="00714231"/>
    <w:rsid w:val="0071435B"/>
    <w:rsid w:val="007147A3"/>
    <w:rsid w:val="00714C4A"/>
    <w:rsid w:val="00714FF9"/>
    <w:rsid w:val="007152C8"/>
    <w:rsid w:val="00715638"/>
    <w:rsid w:val="0071597B"/>
    <w:rsid w:val="00715AAE"/>
    <w:rsid w:val="0071646C"/>
    <w:rsid w:val="007165F6"/>
    <w:rsid w:val="00716A7A"/>
    <w:rsid w:val="00716C88"/>
    <w:rsid w:val="00716CF4"/>
    <w:rsid w:val="00716DFE"/>
    <w:rsid w:val="00716FAA"/>
    <w:rsid w:val="007176E8"/>
    <w:rsid w:val="0071792C"/>
    <w:rsid w:val="00717FF4"/>
    <w:rsid w:val="0072004E"/>
    <w:rsid w:val="00720394"/>
    <w:rsid w:val="007206F5"/>
    <w:rsid w:val="007215DC"/>
    <w:rsid w:val="00721CE5"/>
    <w:rsid w:val="0072254F"/>
    <w:rsid w:val="00722854"/>
    <w:rsid w:val="00722A2D"/>
    <w:rsid w:val="007232AE"/>
    <w:rsid w:val="0072375B"/>
    <w:rsid w:val="00723969"/>
    <w:rsid w:val="0072440B"/>
    <w:rsid w:val="0072486E"/>
    <w:rsid w:val="00724D70"/>
    <w:rsid w:val="0072539C"/>
    <w:rsid w:val="00725717"/>
    <w:rsid w:val="00725850"/>
    <w:rsid w:val="00725C91"/>
    <w:rsid w:val="0072607A"/>
    <w:rsid w:val="00726363"/>
    <w:rsid w:val="007263E1"/>
    <w:rsid w:val="00726506"/>
    <w:rsid w:val="00726583"/>
    <w:rsid w:val="00726FBC"/>
    <w:rsid w:val="00727423"/>
    <w:rsid w:val="00730504"/>
    <w:rsid w:val="0073059E"/>
    <w:rsid w:val="0073060B"/>
    <w:rsid w:val="0073072F"/>
    <w:rsid w:val="00730A4B"/>
    <w:rsid w:val="00730BDA"/>
    <w:rsid w:val="007312E5"/>
    <w:rsid w:val="00731464"/>
    <w:rsid w:val="0073186B"/>
    <w:rsid w:val="007318AF"/>
    <w:rsid w:val="00731918"/>
    <w:rsid w:val="00731CF1"/>
    <w:rsid w:val="007321E0"/>
    <w:rsid w:val="00732550"/>
    <w:rsid w:val="00732AE9"/>
    <w:rsid w:val="00733234"/>
    <w:rsid w:val="007336C3"/>
    <w:rsid w:val="00733DA8"/>
    <w:rsid w:val="00733EEB"/>
    <w:rsid w:val="007344DC"/>
    <w:rsid w:val="0073471D"/>
    <w:rsid w:val="00734824"/>
    <w:rsid w:val="007349F7"/>
    <w:rsid w:val="00734B68"/>
    <w:rsid w:val="007355D9"/>
    <w:rsid w:val="00735D8C"/>
    <w:rsid w:val="00735DE0"/>
    <w:rsid w:val="00735E33"/>
    <w:rsid w:val="007370A8"/>
    <w:rsid w:val="007370FE"/>
    <w:rsid w:val="00737377"/>
    <w:rsid w:val="007378B7"/>
    <w:rsid w:val="00737B62"/>
    <w:rsid w:val="00737B9D"/>
    <w:rsid w:val="00737D4C"/>
    <w:rsid w:val="007401AD"/>
    <w:rsid w:val="007402F7"/>
    <w:rsid w:val="0074064E"/>
    <w:rsid w:val="00740E51"/>
    <w:rsid w:val="007417EB"/>
    <w:rsid w:val="00741842"/>
    <w:rsid w:val="007418BE"/>
    <w:rsid w:val="00741AB1"/>
    <w:rsid w:val="00741AE7"/>
    <w:rsid w:val="00741F44"/>
    <w:rsid w:val="007420FF"/>
    <w:rsid w:val="00742378"/>
    <w:rsid w:val="00742BA1"/>
    <w:rsid w:val="00742BC1"/>
    <w:rsid w:val="00742EF7"/>
    <w:rsid w:val="007436E5"/>
    <w:rsid w:val="00743D1C"/>
    <w:rsid w:val="00743D9D"/>
    <w:rsid w:val="00743F43"/>
    <w:rsid w:val="00743FF3"/>
    <w:rsid w:val="00744246"/>
    <w:rsid w:val="007444A6"/>
    <w:rsid w:val="007444B1"/>
    <w:rsid w:val="00744B4D"/>
    <w:rsid w:val="00744C40"/>
    <w:rsid w:val="00744E55"/>
    <w:rsid w:val="00744E5E"/>
    <w:rsid w:val="007451E7"/>
    <w:rsid w:val="00745509"/>
    <w:rsid w:val="00745887"/>
    <w:rsid w:val="00746468"/>
    <w:rsid w:val="00746725"/>
    <w:rsid w:val="00746A30"/>
    <w:rsid w:val="00746C5F"/>
    <w:rsid w:val="00746CB4"/>
    <w:rsid w:val="007470BF"/>
    <w:rsid w:val="00747219"/>
    <w:rsid w:val="0074741B"/>
    <w:rsid w:val="007477B6"/>
    <w:rsid w:val="00747EB5"/>
    <w:rsid w:val="00747EBA"/>
    <w:rsid w:val="00750396"/>
    <w:rsid w:val="00750670"/>
    <w:rsid w:val="007507EA"/>
    <w:rsid w:val="0075083A"/>
    <w:rsid w:val="00750AAE"/>
    <w:rsid w:val="00750D61"/>
    <w:rsid w:val="00751BD7"/>
    <w:rsid w:val="00752563"/>
    <w:rsid w:val="00752732"/>
    <w:rsid w:val="0075296A"/>
    <w:rsid w:val="0075298A"/>
    <w:rsid w:val="007533B7"/>
    <w:rsid w:val="0075366E"/>
    <w:rsid w:val="0075382F"/>
    <w:rsid w:val="007539C8"/>
    <w:rsid w:val="00753B21"/>
    <w:rsid w:val="007540F6"/>
    <w:rsid w:val="00755E80"/>
    <w:rsid w:val="007561B7"/>
    <w:rsid w:val="007570CE"/>
    <w:rsid w:val="00757BEA"/>
    <w:rsid w:val="00760104"/>
    <w:rsid w:val="00760512"/>
    <w:rsid w:val="00760701"/>
    <w:rsid w:val="00761103"/>
    <w:rsid w:val="007612B7"/>
    <w:rsid w:val="00761379"/>
    <w:rsid w:val="00761BC5"/>
    <w:rsid w:val="00761D03"/>
    <w:rsid w:val="00762951"/>
    <w:rsid w:val="00763030"/>
    <w:rsid w:val="00763454"/>
    <w:rsid w:val="00763EB3"/>
    <w:rsid w:val="00763EE3"/>
    <w:rsid w:val="00763FC0"/>
    <w:rsid w:val="00764485"/>
    <w:rsid w:val="0076481A"/>
    <w:rsid w:val="0076496C"/>
    <w:rsid w:val="007655B5"/>
    <w:rsid w:val="00765875"/>
    <w:rsid w:val="00765B3A"/>
    <w:rsid w:val="00765B94"/>
    <w:rsid w:val="00765DD2"/>
    <w:rsid w:val="0076644C"/>
    <w:rsid w:val="00767A0D"/>
    <w:rsid w:val="00767C57"/>
    <w:rsid w:val="0077007C"/>
    <w:rsid w:val="0077033C"/>
    <w:rsid w:val="007707DB"/>
    <w:rsid w:val="00770EAB"/>
    <w:rsid w:val="0077138B"/>
    <w:rsid w:val="00771395"/>
    <w:rsid w:val="007713E5"/>
    <w:rsid w:val="007717F2"/>
    <w:rsid w:val="00773507"/>
    <w:rsid w:val="00773585"/>
    <w:rsid w:val="00773A88"/>
    <w:rsid w:val="00773BC7"/>
    <w:rsid w:val="007744FC"/>
    <w:rsid w:val="007747D6"/>
    <w:rsid w:val="00774A63"/>
    <w:rsid w:val="00774A71"/>
    <w:rsid w:val="00774D78"/>
    <w:rsid w:val="00775091"/>
    <w:rsid w:val="00775758"/>
    <w:rsid w:val="00775BBA"/>
    <w:rsid w:val="00775CDD"/>
    <w:rsid w:val="00775E25"/>
    <w:rsid w:val="00775F27"/>
    <w:rsid w:val="00776F20"/>
    <w:rsid w:val="00776FC5"/>
    <w:rsid w:val="0077720A"/>
    <w:rsid w:val="00777303"/>
    <w:rsid w:val="00780154"/>
    <w:rsid w:val="007802F4"/>
    <w:rsid w:val="00780311"/>
    <w:rsid w:val="007805EE"/>
    <w:rsid w:val="00780800"/>
    <w:rsid w:val="00780998"/>
    <w:rsid w:val="00780A7B"/>
    <w:rsid w:val="00780B1B"/>
    <w:rsid w:val="007811B8"/>
    <w:rsid w:val="0078128A"/>
    <w:rsid w:val="0078167A"/>
    <w:rsid w:val="00781683"/>
    <w:rsid w:val="00782B2F"/>
    <w:rsid w:val="00782D93"/>
    <w:rsid w:val="00782F2A"/>
    <w:rsid w:val="00783CD4"/>
    <w:rsid w:val="00783DF4"/>
    <w:rsid w:val="007842DD"/>
    <w:rsid w:val="007844AC"/>
    <w:rsid w:val="007847B9"/>
    <w:rsid w:val="00785129"/>
    <w:rsid w:val="00785347"/>
    <w:rsid w:val="0078585D"/>
    <w:rsid w:val="007859E3"/>
    <w:rsid w:val="00785BCE"/>
    <w:rsid w:val="00785ED6"/>
    <w:rsid w:val="00786019"/>
    <w:rsid w:val="00786485"/>
    <w:rsid w:val="00786498"/>
    <w:rsid w:val="0078655C"/>
    <w:rsid w:val="00787806"/>
    <w:rsid w:val="00790667"/>
    <w:rsid w:val="00790A86"/>
    <w:rsid w:val="00790B02"/>
    <w:rsid w:val="00790CD8"/>
    <w:rsid w:val="00791876"/>
    <w:rsid w:val="00791C0E"/>
    <w:rsid w:val="00791DAC"/>
    <w:rsid w:val="00791DF0"/>
    <w:rsid w:val="00792055"/>
    <w:rsid w:val="0079248C"/>
    <w:rsid w:val="007934C2"/>
    <w:rsid w:val="00793C47"/>
    <w:rsid w:val="0079448A"/>
    <w:rsid w:val="007945A3"/>
    <w:rsid w:val="0079550E"/>
    <w:rsid w:val="007958F6"/>
    <w:rsid w:val="00795BD3"/>
    <w:rsid w:val="00795C40"/>
    <w:rsid w:val="00795DC5"/>
    <w:rsid w:val="00795EFB"/>
    <w:rsid w:val="0079624F"/>
    <w:rsid w:val="007963A7"/>
    <w:rsid w:val="00796426"/>
    <w:rsid w:val="00796826"/>
    <w:rsid w:val="00796A9B"/>
    <w:rsid w:val="00796D02"/>
    <w:rsid w:val="00796ED9"/>
    <w:rsid w:val="00796EDE"/>
    <w:rsid w:val="00797129"/>
    <w:rsid w:val="00797267"/>
    <w:rsid w:val="0079744B"/>
    <w:rsid w:val="00797BEE"/>
    <w:rsid w:val="00797DB2"/>
    <w:rsid w:val="007A025B"/>
    <w:rsid w:val="007A0415"/>
    <w:rsid w:val="007A0643"/>
    <w:rsid w:val="007A0F06"/>
    <w:rsid w:val="007A0F60"/>
    <w:rsid w:val="007A1D33"/>
    <w:rsid w:val="007A1E08"/>
    <w:rsid w:val="007A256E"/>
    <w:rsid w:val="007A2A0A"/>
    <w:rsid w:val="007A2F7B"/>
    <w:rsid w:val="007A368E"/>
    <w:rsid w:val="007A3FA5"/>
    <w:rsid w:val="007A4299"/>
    <w:rsid w:val="007A4550"/>
    <w:rsid w:val="007A563E"/>
    <w:rsid w:val="007A5987"/>
    <w:rsid w:val="007A59DA"/>
    <w:rsid w:val="007A5C84"/>
    <w:rsid w:val="007A5D8A"/>
    <w:rsid w:val="007A5F25"/>
    <w:rsid w:val="007A67D2"/>
    <w:rsid w:val="007A6882"/>
    <w:rsid w:val="007A6994"/>
    <w:rsid w:val="007A6F93"/>
    <w:rsid w:val="007A71A0"/>
    <w:rsid w:val="007B022E"/>
    <w:rsid w:val="007B0642"/>
    <w:rsid w:val="007B0B15"/>
    <w:rsid w:val="007B0DDA"/>
    <w:rsid w:val="007B10A6"/>
    <w:rsid w:val="007B17E7"/>
    <w:rsid w:val="007B1828"/>
    <w:rsid w:val="007B1AE9"/>
    <w:rsid w:val="007B1B32"/>
    <w:rsid w:val="007B1D40"/>
    <w:rsid w:val="007B2343"/>
    <w:rsid w:val="007B28FD"/>
    <w:rsid w:val="007B2A75"/>
    <w:rsid w:val="007B2B98"/>
    <w:rsid w:val="007B2C59"/>
    <w:rsid w:val="007B2DF5"/>
    <w:rsid w:val="007B434F"/>
    <w:rsid w:val="007B4603"/>
    <w:rsid w:val="007B489B"/>
    <w:rsid w:val="007B48CB"/>
    <w:rsid w:val="007B4915"/>
    <w:rsid w:val="007B5EA3"/>
    <w:rsid w:val="007B71EA"/>
    <w:rsid w:val="007B727A"/>
    <w:rsid w:val="007B7C77"/>
    <w:rsid w:val="007B7EBD"/>
    <w:rsid w:val="007B7F01"/>
    <w:rsid w:val="007B7FF5"/>
    <w:rsid w:val="007C0120"/>
    <w:rsid w:val="007C04AA"/>
    <w:rsid w:val="007C08D7"/>
    <w:rsid w:val="007C08EE"/>
    <w:rsid w:val="007C0904"/>
    <w:rsid w:val="007C0AAE"/>
    <w:rsid w:val="007C104D"/>
    <w:rsid w:val="007C194A"/>
    <w:rsid w:val="007C1BE2"/>
    <w:rsid w:val="007C1E70"/>
    <w:rsid w:val="007C238D"/>
    <w:rsid w:val="007C274C"/>
    <w:rsid w:val="007C2831"/>
    <w:rsid w:val="007C508C"/>
    <w:rsid w:val="007C546D"/>
    <w:rsid w:val="007C5DCF"/>
    <w:rsid w:val="007C627F"/>
    <w:rsid w:val="007C634B"/>
    <w:rsid w:val="007C682D"/>
    <w:rsid w:val="007C6B4E"/>
    <w:rsid w:val="007C6E89"/>
    <w:rsid w:val="007C7820"/>
    <w:rsid w:val="007C7CB7"/>
    <w:rsid w:val="007C7FA9"/>
    <w:rsid w:val="007D002A"/>
    <w:rsid w:val="007D005D"/>
    <w:rsid w:val="007D18A3"/>
    <w:rsid w:val="007D18CD"/>
    <w:rsid w:val="007D1B5D"/>
    <w:rsid w:val="007D1E30"/>
    <w:rsid w:val="007D28F3"/>
    <w:rsid w:val="007D2938"/>
    <w:rsid w:val="007D2A5F"/>
    <w:rsid w:val="007D2BD4"/>
    <w:rsid w:val="007D2D5C"/>
    <w:rsid w:val="007D3E52"/>
    <w:rsid w:val="007D4165"/>
    <w:rsid w:val="007D4255"/>
    <w:rsid w:val="007D4660"/>
    <w:rsid w:val="007D4708"/>
    <w:rsid w:val="007D4D22"/>
    <w:rsid w:val="007D581A"/>
    <w:rsid w:val="007D6D5A"/>
    <w:rsid w:val="007D6FDD"/>
    <w:rsid w:val="007D769E"/>
    <w:rsid w:val="007D7CD6"/>
    <w:rsid w:val="007E0D1E"/>
    <w:rsid w:val="007E13F6"/>
    <w:rsid w:val="007E17BE"/>
    <w:rsid w:val="007E1837"/>
    <w:rsid w:val="007E1848"/>
    <w:rsid w:val="007E1C17"/>
    <w:rsid w:val="007E2508"/>
    <w:rsid w:val="007E2DD0"/>
    <w:rsid w:val="007E3126"/>
    <w:rsid w:val="007E3357"/>
    <w:rsid w:val="007E3C65"/>
    <w:rsid w:val="007E47EC"/>
    <w:rsid w:val="007E5091"/>
    <w:rsid w:val="007E5F8E"/>
    <w:rsid w:val="007E6005"/>
    <w:rsid w:val="007E60D9"/>
    <w:rsid w:val="007E62C0"/>
    <w:rsid w:val="007E6B61"/>
    <w:rsid w:val="007E71BF"/>
    <w:rsid w:val="007E73B9"/>
    <w:rsid w:val="007E7479"/>
    <w:rsid w:val="007E7820"/>
    <w:rsid w:val="007E7A18"/>
    <w:rsid w:val="007E7D42"/>
    <w:rsid w:val="007E7D9E"/>
    <w:rsid w:val="007E7E0D"/>
    <w:rsid w:val="007F0950"/>
    <w:rsid w:val="007F09F6"/>
    <w:rsid w:val="007F117C"/>
    <w:rsid w:val="007F1278"/>
    <w:rsid w:val="007F1902"/>
    <w:rsid w:val="007F1B96"/>
    <w:rsid w:val="007F1D01"/>
    <w:rsid w:val="007F243A"/>
    <w:rsid w:val="007F24F4"/>
    <w:rsid w:val="007F2524"/>
    <w:rsid w:val="007F2C94"/>
    <w:rsid w:val="007F2DD9"/>
    <w:rsid w:val="007F36E3"/>
    <w:rsid w:val="007F38A2"/>
    <w:rsid w:val="007F4024"/>
    <w:rsid w:val="007F43EF"/>
    <w:rsid w:val="007F4513"/>
    <w:rsid w:val="007F51A4"/>
    <w:rsid w:val="007F51E6"/>
    <w:rsid w:val="007F56DE"/>
    <w:rsid w:val="007F59B4"/>
    <w:rsid w:val="007F5A71"/>
    <w:rsid w:val="007F60B7"/>
    <w:rsid w:val="007F7134"/>
    <w:rsid w:val="007F73BD"/>
    <w:rsid w:val="007F7552"/>
    <w:rsid w:val="007F7605"/>
    <w:rsid w:val="007F7DEC"/>
    <w:rsid w:val="00800023"/>
    <w:rsid w:val="008005AE"/>
    <w:rsid w:val="00800859"/>
    <w:rsid w:val="0080085E"/>
    <w:rsid w:val="00801289"/>
    <w:rsid w:val="00801458"/>
    <w:rsid w:val="008020D1"/>
    <w:rsid w:val="00802551"/>
    <w:rsid w:val="00802808"/>
    <w:rsid w:val="00802E97"/>
    <w:rsid w:val="00802E9E"/>
    <w:rsid w:val="00803457"/>
    <w:rsid w:val="00803D45"/>
    <w:rsid w:val="00803F05"/>
    <w:rsid w:val="008049B1"/>
    <w:rsid w:val="00804EFE"/>
    <w:rsid w:val="00804F51"/>
    <w:rsid w:val="00805358"/>
    <w:rsid w:val="00805D58"/>
    <w:rsid w:val="0080629A"/>
    <w:rsid w:val="00806604"/>
    <w:rsid w:val="008068BB"/>
    <w:rsid w:val="00806D17"/>
    <w:rsid w:val="00807046"/>
    <w:rsid w:val="0080722A"/>
    <w:rsid w:val="00807252"/>
    <w:rsid w:val="00807BAF"/>
    <w:rsid w:val="00807F05"/>
    <w:rsid w:val="00810149"/>
    <w:rsid w:val="00810464"/>
    <w:rsid w:val="008105C4"/>
    <w:rsid w:val="00810897"/>
    <w:rsid w:val="00810E27"/>
    <w:rsid w:val="00811529"/>
    <w:rsid w:val="008119DB"/>
    <w:rsid w:val="00811DBD"/>
    <w:rsid w:val="00811E71"/>
    <w:rsid w:val="00811E8F"/>
    <w:rsid w:val="00812201"/>
    <w:rsid w:val="008122E2"/>
    <w:rsid w:val="00812579"/>
    <w:rsid w:val="0081311A"/>
    <w:rsid w:val="00813213"/>
    <w:rsid w:val="00813481"/>
    <w:rsid w:val="00813963"/>
    <w:rsid w:val="00813EE3"/>
    <w:rsid w:val="00813F3D"/>
    <w:rsid w:val="00814694"/>
    <w:rsid w:val="008149D2"/>
    <w:rsid w:val="00814F0C"/>
    <w:rsid w:val="00815291"/>
    <w:rsid w:val="00815333"/>
    <w:rsid w:val="00815652"/>
    <w:rsid w:val="00815840"/>
    <w:rsid w:val="00815BF1"/>
    <w:rsid w:val="00816168"/>
    <w:rsid w:val="008165A3"/>
    <w:rsid w:val="008166CC"/>
    <w:rsid w:val="00816DF9"/>
    <w:rsid w:val="008170E2"/>
    <w:rsid w:val="00817233"/>
    <w:rsid w:val="00817B8B"/>
    <w:rsid w:val="0082053B"/>
    <w:rsid w:val="00820794"/>
    <w:rsid w:val="00821498"/>
    <w:rsid w:val="008214CF"/>
    <w:rsid w:val="00821DB8"/>
    <w:rsid w:val="00822944"/>
    <w:rsid w:val="0082311A"/>
    <w:rsid w:val="00823929"/>
    <w:rsid w:val="00823C43"/>
    <w:rsid w:val="00823F78"/>
    <w:rsid w:val="0082423E"/>
    <w:rsid w:val="0082447B"/>
    <w:rsid w:val="00824F79"/>
    <w:rsid w:val="00825917"/>
    <w:rsid w:val="00825CFD"/>
    <w:rsid w:val="00825F59"/>
    <w:rsid w:val="00826042"/>
    <w:rsid w:val="00826744"/>
    <w:rsid w:val="00826E31"/>
    <w:rsid w:val="00827880"/>
    <w:rsid w:val="0082799C"/>
    <w:rsid w:val="00827A2A"/>
    <w:rsid w:val="00827DE0"/>
    <w:rsid w:val="00827F5B"/>
    <w:rsid w:val="00830719"/>
    <w:rsid w:val="00830806"/>
    <w:rsid w:val="0083096B"/>
    <w:rsid w:val="00830A3C"/>
    <w:rsid w:val="0083171E"/>
    <w:rsid w:val="008318D7"/>
    <w:rsid w:val="00831956"/>
    <w:rsid w:val="00831EE6"/>
    <w:rsid w:val="0083287A"/>
    <w:rsid w:val="00832B34"/>
    <w:rsid w:val="00832D04"/>
    <w:rsid w:val="00832EDB"/>
    <w:rsid w:val="00833363"/>
    <w:rsid w:val="008340A1"/>
    <w:rsid w:val="0083415D"/>
    <w:rsid w:val="00834F0A"/>
    <w:rsid w:val="00834F3B"/>
    <w:rsid w:val="00835002"/>
    <w:rsid w:val="008351C3"/>
    <w:rsid w:val="00835459"/>
    <w:rsid w:val="008356C3"/>
    <w:rsid w:val="00835F40"/>
    <w:rsid w:val="00835FDC"/>
    <w:rsid w:val="00836623"/>
    <w:rsid w:val="0083694C"/>
    <w:rsid w:val="008369C6"/>
    <w:rsid w:val="00836F9E"/>
    <w:rsid w:val="0083704C"/>
    <w:rsid w:val="008372B6"/>
    <w:rsid w:val="008372F2"/>
    <w:rsid w:val="00837546"/>
    <w:rsid w:val="00837A66"/>
    <w:rsid w:val="00837CAC"/>
    <w:rsid w:val="00837CC3"/>
    <w:rsid w:val="00837E1C"/>
    <w:rsid w:val="00840565"/>
    <w:rsid w:val="00840B28"/>
    <w:rsid w:val="00841500"/>
    <w:rsid w:val="008417A9"/>
    <w:rsid w:val="00841B7A"/>
    <w:rsid w:val="0084227A"/>
    <w:rsid w:val="0084241A"/>
    <w:rsid w:val="00842AE0"/>
    <w:rsid w:val="00843A35"/>
    <w:rsid w:val="0084526C"/>
    <w:rsid w:val="00845300"/>
    <w:rsid w:val="00845873"/>
    <w:rsid w:val="00845DE2"/>
    <w:rsid w:val="00846611"/>
    <w:rsid w:val="00846A16"/>
    <w:rsid w:val="00846D27"/>
    <w:rsid w:val="008473C2"/>
    <w:rsid w:val="008475EE"/>
    <w:rsid w:val="00847613"/>
    <w:rsid w:val="008476DF"/>
    <w:rsid w:val="00850C71"/>
    <w:rsid w:val="00850D1F"/>
    <w:rsid w:val="00850FCD"/>
    <w:rsid w:val="00851D51"/>
    <w:rsid w:val="00852B55"/>
    <w:rsid w:val="008530A0"/>
    <w:rsid w:val="0085315E"/>
    <w:rsid w:val="00853217"/>
    <w:rsid w:val="00853254"/>
    <w:rsid w:val="00853933"/>
    <w:rsid w:val="00853CF6"/>
    <w:rsid w:val="00853DFF"/>
    <w:rsid w:val="00853E64"/>
    <w:rsid w:val="00854028"/>
    <w:rsid w:val="008551AC"/>
    <w:rsid w:val="008561FF"/>
    <w:rsid w:val="00856B71"/>
    <w:rsid w:val="00856D6B"/>
    <w:rsid w:val="00856E33"/>
    <w:rsid w:val="0085720D"/>
    <w:rsid w:val="00857384"/>
    <w:rsid w:val="00857AFC"/>
    <w:rsid w:val="008604D5"/>
    <w:rsid w:val="008616E1"/>
    <w:rsid w:val="00861700"/>
    <w:rsid w:val="008617BD"/>
    <w:rsid w:val="0086217D"/>
    <w:rsid w:val="00862935"/>
    <w:rsid w:val="00862FAC"/>
    <w:rsid w:val="0086351C"/>
    <w:rsid w:val="008636D0"/>
    <w:rsid w:val="00863B67"/>
    <w:rsid w:val="008641B4"/>
    <w:rsid w:val="00864551"/>
    <w:rsid w:val="00865650"/>
    <w:rsid w:val="0086598D"/>
    <w:rsid w:val="00866688"/>
    <w:rsid w:val="008666C4"/>
    <w:rsid w:val="008669B7"/>
    <w:rsid w:val="0086703D"/>
    <w:rsid w:val="00867899"/>
    <w:rsid w:val="00867A3A"/>
    <w:rsid w:val="00867C0A"/>
    <w:rsid w:val="00867E3F"/>
    <w:rsid w:val="00867FC3"/>
    <w:rsid w:val="0087013B"/>
    <w:rsid w:val="00870468"/>
    <w:rsid w:val="00871080"/>
    <w:rsid w:val="00871B14"/>
    <w:rsid w:val="00871BFC"/>
    <w:rsid w:val="00871C07"/>
    <w:rsid w:val="00871C3D"/>
    <w:rsid w:val="008720D4"/>
    <w:rsid w:val="008723D5"/>
    <w:rsid w:val="008727D3"/>
    <w:rsid w:val="00873530"/>
    <w:rsid w:val="0087354C"/>
    <w:rsid w:val="0087376D"/>
    <w:rsid w:val="00873E81"/>
    <w:rsid w:val="00874601"/>
    <w:rsid w:val="00874AB9"/>
    <w:rsid w:val="00874E30"/>
    <w:rsid w:val="00875152"/>
    <w:rsid w:val="00875483"/>
    <w:rsid w:val="00875EA6"/>
    <w:rsid w:val="0087656A"/>
    <w:rsid w:val="00876791"/>
    <w:rsid w:val="00876C4E"/>
    <w:rsid w:val="00876D9B"/>
    <w:rsid w:val="0087737C"/>
    <w:rsid w:val="008773C8"/>
    <w:rsid w:val="008778AA"/>
    <w:rsid w:val="00877C17"/>
    <w:rsid w:val="00877F4E"/>
    <w:rsid w:val="008804D9"/>
    <w:rsid w:val="00880AE2"/>
    <w:rsid w:val="00880B18"/>
    <w:rsid w:val="00880CC0"/>
    <w:rsid w:val="00880E43"/>
    <w:rsid w:val="00881C62"/>
    <w:rsid w:val="0088239A"/>
    <w:rsid w:val="00882589"/>
    <w:rsid w:val="00882E0C"/>
    <w:rsid w:val="00883341"/>
    <w:rsid w:val="00883871"/>
    <w:rsid w:val="00883AEE"/>
    <w:rsid w:val="00883B53"/>
    <w:rsid w:val="00884E61"/>
    <w:rsid w:val="00885019"/>
    <w:rsid w:val="008852ED"/>
    <w:rsid w:val="00886087"/>
    <w:rsid w:val="00886402"/>
    <w:rsid w:val="00886821"/>
    <w:rsid w:val="0088695B"/>
    <w:rsid w:val="00886BDC"/>
    <w:rsid w:val="008871CE"/>
    <w:rsid w:val="008876F9"/>
    <w:rsid w:val="00887B76"/>
    <w:rsid w:val="00887D9B"/>
    <w:rsid w:val="0089023D"/>
    <w:rsid w:val="0089050B"/>
    <w:rsid w:val="00890C58"/>
    <w:rsid w:val="00890C92"/>
    <w:rsid w:val="00890CC6"/>
    <w:rsid w:val="00891033"/>
    <w:rsid w:val="00891945"/>
    <w:rsid w:val="00892508"/>
    <w:rsid w:val="008925C2"/>
    <w:rsid w:val="008925CD"/>
    <w:rsid w:val="00892640"/>
    <w:rsid w:val="008927E1"/>
    <w:rsid w:val="00892A58"/>
    <w:rsid w:val="00892C92"/>
    <w:rsid w:val="00893FD1"/>
    <w:rsid w:val="0089409D"/>
    <w:rsid w:val="008941B1"/>
    <w:rsid w:val="008948D6"/>
    <w:rsid w:val="008953C9"/>
    <w:rsid w:val="0089568F"/>
    <w:rsid w:val="008965FD"/>
    <w:rsid w:val="00896DF9"/>
    <w:rsid w:val="0089712E"/>
    <w:rsid w:val="0089726C"/>
    <w:rsid w:val="008973AD"/>
    <w:rsid w:val="00897DF5"/>
    <w:rsid w:val="00897E22"/>
    <w:rsid w:val="008A0037"/>
    <w:rsid w:val="008A0441"/>
    <w:rsid w:val="008A0B25"/>
    <w:rsid w:val="008A10A8"/>
    <w:rsid w:val="008A1465"/>
    <w:rsid w:val="008A14BB"/>
    <w:rsid w:val="008A1C48"/>
    <w:rsid w:val="008A266C"/>
    <w:rsid w:val="008A26D9"/>
    <w:rsid w:val="008A3663"/>
    <w:rsid w:val="008A43E6"/>
    <w:rsid w:val="008A46AC"/>
    <w:rsid w:val="008A4B42"/>
    <w:rsid w:val="008A4E77"/>
    <w:rsid w:val="008A4F1B"/>
    <w:rsid w:val="008A5156"/>
    <w:rsid w:val="008A54E9"/>
    <w:rsid w:val="008A6034"/>
    <w:rsid w:val="008A642D"/>
    <w:rsid w:val="008A66E2"/>
    <w:rsid w:val="008A6B03"/>
    <w:rsid w:val="008A6E27"/>
    <w:rsid w:val="008A7344"/>
    <w:rsid w:val="008A74CF"/>
    <w:rsid w:val="008A7704"/>
    <w:rsid w:val="008A7B16"/>
    <w:rsid w:val="008B011D"/>
    <w:rsid w:val="008B04E3"/>
    <w:rsid w:val="008B0EED"/>
    <w:rsid w:val="008B1A1F"/>
    <w:rsid w:val="008B1EDB"/>
    <w:rsid w:val="008B29D7"/>
    <w:rsid w:val="008B3693"/>
    <w:rsid w:val="008B3724"/>
    <w:rsid w:val="008B4078"/>
    <w:rsid w:val="008B40C4"/>
    <w:rsid w:val="008B458D"/>
    <w:rsid w:val="008B48CC"/>
    <w:rsid w:val="008B4B3B"/>
    <w:rsid w:val="008B4D31"/>
    <w:rsid w:val="008B4E87"/>
    <w:rsid w:val="008B4EDD"/>
    <w:rsid w:val="008B4F94"/>
    <w:rsid w:val="008B54E8"/>
    <w:rsid w:val="008B5507"/>
    <w:rsid w:val="008B56E6"/>
    <w:rsid w:val="008B5D24"/>
    <w:rsid w:val="008B628C"/>
    <w:rsid w:val="008B6559"/>
    <w:rsid w:val="008B6E75"/>
    <w:rsid w:val="008B7844"/>
    <w:rsid w:val="008B7DCD"/>
    <w:rsid w:val="008C028E"/>
    <w:rsid w:val="008C0320"/>
    <w:rsid w:val="008C0813"/>
    <w:rsid w:val="008C08F1"/>
    <w:rsid w:val="008C140B"/>
    <w:rsid w:val="008C2195"/>
    <w:rsid w:val="008C233E"/>
    <w:rsid w:val="008C2508"/>
    <w:rsid w:val="008C2595"/>
    <w:rsid w:val="008C34F8"/>
    <w:rsid w:val="008C3BEE"/>
    <w:rsid w:val="008C4094"/>
    <w:rsid w:val="008C447C"/>
    <w:rsid w:val="008C4761"/>
    <w:rsid w:val="008C4772"/>
    <w:rsid w:val="008C4A7A"/>
    <w:rsid w:val="008C612C"/>
    <w:rsid w:val="008C61D2"/>
    <w:rsid w:val="008C6343"/>
    <w:rsid w:val="008C65C6"/>
    <w:rsid w:val="008C66EA"/>
    <w:rsid w:val="008C7567"/>
    <w:rsid w:val="008C7EBB"/>
    <w:rsid w:val="008D07B5"/>
    <w:rsid w:val="008D1194"/>
    <w:rsid w:val="008D17B8"/>
    <w:rsid w:val="008D1BC0"/>
    <w:rsid w:val="008D1EAB"/>
    <w:rsid w:val="008D2009"/>
    <w:rsid w:val="008D21C3"/>
    <w:rsid w:val="008D2244"/>
    <w:rsid w:val="008D2791"/>
    <w:rsid w:val="008D3168"/>
    <w:rsid w:val="008D3222"/>
    <w:rsid w:val="008D3659"/>
    <w:rsid w:val="008D3B16"/>
    <w:rsid w:val="008D3E16"/>
    <w:rsid w:val="008D468E"/>
    <w:rsid w:val="008D46BE"/>
    <w:rsid w:val="008D475A"/>
    <w:rsid w:val="008D4C0D"/>
    <w:rsid w:val="008D4D01"/>
    <w:rsid w:val="008D4FB5"/>
    <w:rsid w:val="008D5069"/>
    <w:rsid w:val="008D5077"/>
    <w:rsid w:val="008D5B78"/>
    <w:rsid w:val="008D5C97"/>
    <w:rsid w:val="008D5DD9"/>
    <w:rsid w:val="008D5F31"/>
    <w:rsid w:val="008D618A"/>
    <w:rsid w:val="008D64AA"/>
    <w:rsid w:val="008D6A42"/>
    <w:rsid w:val="008D787E"/>
    <w:rsid w:val="008E022B"/>
    <w:rsid w:val="008E0402"/>
    <w:rsid w:val="008E08D9"/>
    <w:rsid w:val="008E0AF1"/>
    <w:rsid w:val="008E0CB9"/>
    <w:rsid w:val="008E103D"/>
    <w:rsid w:val="008E12AB"/>
    <w:rsid w:val="008E16D1"/>
    <w:rsid w:val="008E1F84"/>
    <w:rsid w:val="008E22B8"/>
    <w:rsid w:val="008E2790"/>
    <w:rsid w:val="008E279F"/>
    <w:rsid w:val="008E2AAE"/>
    <w:rsid w:val="008E2DC6"/>
    <w:rsid w:val="008E2DF4"/>
    <w:rsid w:val="008E3203"/>
    <w:rsid w:val="008E3364"/>
    <w:rsid w:val="008E34E4"/>
    <w:rsid w:val="008E36E4"/>
    <w:rsid w:val="008E37C9"/>
    <w:rsid w:val="008E3E73"/>
    <w:rsid w:val="008E4AAC"/>
    <w:rsid w:val="008E5409"/>
    <w:rsid w:val="008E561A"/>
    <w:rsid w:val="008E5833"/>
    <w:rsid w:val="008E58CF"/>
    <w:rsid w:val="008E5B14"/>
    <w:rsid w:val="008E7178"/>
    <w:rsid w:val="008E7AC1"/>
    <w:rsid w:val="008E7B1B"/>
    <w:rsid w:val="008E7CFF"/>
    <w:rsid w:val="008F0B59"/>
    <w:rsid w:val="008F0FDF"/>
    <w:rsid w:val="008F1222"/>
    <w:rsid w:val="008F16D1"/>
    <w:rsid w:val="008F180D"/>
    <w:rsid w:val="008F19F3"/>
    <w:rsid w:val="008F2639"/>
    <w:rsid w:val="008F31A7"/>
    <w:rsid w:val="008F34A2"/>
    <w:rsid w:val="008F3FEE"/>
    <w:rsid w:val="008F4067"/>
    <w:rsid w:val="008F438E"/>
    <w:rsid w:val="008F43AC"/>
    <w:rsid w:val="008F43EC"/>
    <w:rsid w:val="008F45E0"/>
    <w:rsid w:val="008F4BFF"/>
    <w:rsid w:val="008F5048"/>
    <w:rsid w:val="008F5A0C"/>
    <w:rsid w:val="008F5DAF"/>
    <w:rsid w:val="008F6035"/>
    <w:rsid w:val="008F6061"/>
    <w:rsid w:val="008F6871"/>
    <w:rsid w:val="008F7005"/>
    <w:rsid w:val="008F744C"/>
    <w:rsid w:val="008F78C0"/>
    <w:rsid w:val="009012B8"/>
    <w:rsid w:val="00901606"/>
    <w:rsid w:val="00901F49"/>
    <w:rsid w:val="00901FEF"/>
    <w:rsid w:val="009021CC"/>
    <w:rsid w:val="0090239A"/>
    <w:rsid w:val="00903F36"/>
    <w:rsid w:val="00905107"/>
    <w:rsid w:val="00906262"/>
    <w:rsid w:val="00906866"/>
    <w:rsid w:val="00906871"/>
    <w:rsid w:val="00906A58"/>
    <w:rsid w:val="00906A68"/>
    <w:rsid w:val="00907744"/>
    <w:rsid w:val="00907784"/>
    <w:rsid w:val="0090790D"/>
    <w:rsid w:val="0091069D"/>
    <w:rsid w:val="0091107E"/>
    <w:rsid w:val="009117E1"/>
    <w:rsid w:val="00911837"/>
    <w:rsid w:val="0091187B"/>
    <w:rsid w:val="0091189D"/>
    <w:rsid w:val="0091198D"/>
    <w:rsid w:val="009119BF"/>
    <w:rsid w:val="0091200F"/>
    <w:rsid w:val="00912F59"/>
    <w:rsid w:val="00913887"/>
    <w:rsid w:val="00913A7C"/>
    <w:rsid w:val="00914724"/>
    <w:rsid w:val="00915DCF"/>
    <w:rsid w:val="009168FE"/>
    <w:rsid w:val="00916F87"/>
    <w:rsid w:val="00917BD8"/>
    <w:rsid w:val="0092008D"/>
    <w:rsid w:val="0092055E"/>
    <w:rsid w:val="0092061E"/>
    <w:rsid w:val="0092072C"/>
    <w:rsid w:val="009209AC"/>
    <w:rsid w:val="00921906"/>
    <w:rsid w:val="009227C4"/>
    <w:rsid w:val="00922EC2"/>
    <w:rsid w:val="00923280"/>
    <w:rsid w:val="009234DB"/>
    <w:rsid w:val="00923726"/>
    <w:rsid w:val="00924275"/>
    <w:rsid w:val="009242C0"/>
    <w:rsid w:val="0092444D"/>
    <w:rsid w:val="00924639"/>
    <w:rsid w:val="00924B08"/>
    <w:rsid w:val="00924BCC"/>
    <w:rsid w:val="009256E7"/>
    <w:rsid w:val="00925F46"/>
    <w:rsid w:val="0092650C"/>
    <w:rsid w:val="0092656F"/>
    <w:rsid w:val="009268D7"/>
    <w:rsid w:val="00927498"/>
    <w:rsid w:val="00927548"/>
    <w:rsid w:val="0092785C"/>
    <w:rsid w:val="009278A6"/>
    <w:rsid w:val="00927E43"/>
    <w:rsid w:val="00930328"/>
    <w:rsid w:val="00930452"/>
    <w:rsid w:val="009304CF"/>
    <w:rsid w:val="0093072F"/>
    <w:rsid w:val="00930F35"/>
    <w:rsid w:val="00931049"/>
    <w:rsid w:val="00931336"/>
    <w:rsid w:val="009317E6"/>
    <w:rsid w:val="00931CD3"/>
    <w:rsid w:val="009324CD"/>
    <w:rsid w:val="00932777"/>
    <w:rsid w:val="00932B72"/>
    <w:rsid w:val="00932BF1"/>
    <w:rsid w:val="0093319C"/>
    <w:rsid w:val="009331E1"/>
    <w:rsid w:val="009332B9"/>
    <w:rsid w:val="00933FB1"/>
    <w:rsid w:val="0093411A"/>
    <w:rsid w:val="0093411E"/>
    <w:rsid w:val="00934656"/>
    <w:rsid w:val="0093499F"/>
    <w:rsid w:val="00934F6C"/>
    <w:rsid w:val="00935266"/>
    <w:rsid w:val="009356AD"/>
    <w:rsid w:val="00936359"/>
    <w:rsid w:val="009365D6"/>
    <w:rsid w:val="0093674A"/>
    <w:rsid w:val="00936B2B"/>
    <w:rsid w:val="009375AE"/>
    <w:rsid w:val="009400AD"/>
    <w:rsid w:val="00940875"/>
    <w:rsid w:val="0094098C"/>
    <w:rsid w:val="00940FD6"/>
    <w:rsid w:val="0094110A"/>
    <w:rsid w:val="00941363"/>
    <w:rsid w:val="00941499"/>
    <w:rsid w:val="009414A8"/>
    <w:rsid w:val="0094183B"/>
    <w:rsid w:val="00941FB4"/>
    <w:rsid w:val="009421E0"/>
    <w:rsid w:val="009421E6"/>
    <w:rsid w:val="00942C8A"/>
    <w:rsid w:val="00942E50"/>
    <w:rsid w:val="0094329A"/>
    <w:rsid w:val="009433B6"/>
    <w:rsid w:val="0094357D"/>
    <w:rsid w:val="00943887"/>
    <w:rsid w:val="00943F6D"/>
    <w:rsid w:val="0094418E"/>
    <w:rsid w:val="00944354"/>
    <w:rsid w:val="00944383"/>
    <w:rsid w:val="00944505"/>
    <w:rsid w:val="00944974"/>
    <w:rsid w:val="00944AF5"/>
    <w:rsid w:val="00944FD0"/>
    <w:rsid w:val="00945040"/>
    <w:rsid w:val="009451A7"/>
    <w:rsid w:val="00945A7D"/>
    <w:rsid w:val="00946120"/>
    <w:rsid w:val="009463D7"/>
    <w:rsid w:val="00946800"/>
    <w:rsid w:val="009475E7"/>
    <w:rsid w:val="00947BF9"/>
    <w:rsid w:val="009500A0"/>
    <w:rsid w:val="00950602"/>
    <w:rsid w:val="00951052"/>
    <w:rsid w:val="00951103"/>
    <w:rsid w:val="0095110E"/>
    <w:rsid w:val="009514C4"/>
    <w:rsid w:val="00951625"/>
    <w:rsid w:val="00951AFE"/>
    <w:rsid w:val="00951C4C"/>
    <w:rsid w:val="00951ED7"/>
    <w:rsid w:val="009520EB"/>
    <w:rsid w:val="0095247B"/>
    <w:rsid w:val="00952565"/>
    <w:rsid w:val="00952964"/>
    <w:rsid w:val="00952F8E"/>
    <w:rsid w:val="009533C5"/>
    <w:rsid w:val="00953885"/>
    <w:rsid w:val="009538C8"/>
    <w:rsid w:val="009539DA"/>
    <w:rsid w:val="00953B7B"/>
    <w:rsid w:val="009543AA"/>
    <w:rsid w:val="00954C05"/>
    <w:rsid w:val="009555B8"/>
    <w:rsid w:val="00955A88"/>
    <w:rsid w:val="00955B1F"/>
    <w:rsid w:val="00955E93"/>
    <w:rsid w:val="00955F1B"/>
    <w:rsid w:val="00956003"/>
    <w:rsid w:val="009566D1"/>
    <w:rsid w:val="00956B70"/>
    <w:rsid w:val="00956D3D"/>
    <w:rsid w:val="0096034E"/>
    <w:rsid w:val="00960368"/>
    <w:rsid w:val="009604C3"/>
    <w:rsid w:val="00960557"/>
    <w:rsid w:val="00960A19"/>
    <w:rsid w:val="00960C43"/>
    <w:rsid w:val="00961504"/>
    <w:rsid w:val="00961582"/>
    <w:rsid w:val="00961857"/>
    <w:rsid w:val="009619C5"/>
    <w:rsid w:val="00961AE0"/>
    <w:rsid w:val="00961F53"/>
    <w:rsid w:val="00962779"/>
    <w:rsid w:val="009628AE"/>
    <w:rsid w:val="00962BCF"/>
    <w:rsid w:val="00963174"/>
    <w:rsid w:val="00963833"/>
    <w:rsid w:val="009643D7"/>
    <w:rsid w:val="00964482"/>
    <w:rsid w:val="00964B5D"/>
    <w:rsid w:val="00964C68"/>
    <w:rsid w:val="009655CA"/>
    <w:rsid w:val="0096570B"/>
    <w:rsid w:val="00965D39"/>
    <w:rsid w:val="00965D47"/>
    <w:rsid w:val="009664D7"/>
    <w:rsid w:val="0096667B"/>
    <w:rsid w:val="00966A40"/>
    <w:rsid w:val="0096702B"/>
    <w:rsid w:val="0096726B"/>
    <w:rsid w:val="009674B1"/>
    <w:rsid w:val="00967587"/>
    <w:rsid w:val="00967B38"/>
    <w:rsid w:val="00967D77"/>
    <w:rsid w:val="009700EE"/>
    <w:rsid w:val="009702C2"/>
    <w:rsid w:val="00970322"/>
    <w:rsid w:val="009704ED"/>
    <w:rsid w:val="00970511"/>
    <w:rsid w:val="0097132D"/>
    <w:rsid w:val="009713F4"/>
    <w:rsid w:val="009719B1"/>
    <w:rsid w:val="00971BB8"/>
    <w:rsid w:val="009729F3"/>
    <w:rsid w:val="00972C46"/>
    <w:rsid w:val="0097301E"/>
    <w:rsid w:val="0097398B"/>
    <w:rsid w:val="00973DC5"/>
    <w:rsid w:val="00973DE9"/>
    <w:rsid w:val="00973F03"/>
    <w:rsid w:val="009740C0"/>
    <w:rsid w:val="009741B9"/>
    <w:rsid w:val="009746C4"/>
    <w:rsid w:val="009748BD"/>
    <w:rsid w:val="00974B10"/>
    <w:rsid w:val="00974D6E"/>
    <w:rsid w:val="00974EBA"/>
    <w:rsid w:val="009751D8"/>
    <w:rsid w:val="0097547C"/>
    <w:rsid w:val="00975AE5"/>
    <w:rsid w:val="00975D5A"/>
    <w:rsid w:val="00976880"/>
    <w:rsid w:val="00976928"/>
    <w:rsid w:val="00977BCF"/>
    <w:rsid w:val="00977C3F"/>
    <w:rsid w:val="00977F51"/>
    <w:rsid w:val="0098159B"/>
    <w:rsid w:val="00981B7B"/>
    <w:rsid w:val="00981F70"/>
    <w:rsid w:val="009824E3"/>
    <w:rsid w:val="00982ED6"/>
    <w:rsid w:val="00982FA2"/>
    <w:rsid w:val="00983422"/>
    <w:rsid w:val="009834B1"/>
    <w:rsid w:val="00983F8C"/>
    <w:rsid w:val="0098458A"/>
    <w:rsid w:val="009848B4"/>
    <w:rsid w:val="009853F3"/>
    <w:rsid w:val="00985507"/>
    <w:rsid w:val="009856DE"/>
    <w:rsid w:val="009859B1"/>
    <w:rsid w:val="009859D8"/>
    <w:rsid w:val="00985D1B"/>
    <w:rsid w:val="00986191"/>
    <w:rsid w:val="00986756"/>
    <w:rsid w:val="00986769"/>
    <w:rsid w:val="00986F26"/>
    <w:rsid w:val="00987233"/>
    <w:rsid w:val="009874D4"/>
    <w:rsid w:val="00987771"/>
    <w:rsid w:val="009905A2"/>
    <w:rsid w:val="009906B6"/>
    <w:rsid w:val="00991197"/>
    <w:rsid w:val="0099126E"/>
    <w:rsid w:val="009915DB"/>
    <w:rsid w:val="009917F0"/>
    <w:rsid w:val="0099199A"/>
    <w:rsid w:val="009919C3"/>
    <w:rsid w:val="00991B76"/>
    <w:rsid w:val="00991EEF"/>
    <w:rsid w:val="00992FA1"/>
    <w:rsid w:val="0099464A"/>
    <w:rsid w:val="009946AB"/>
    <w:rsid w:val="00994881"/>
    <w:rsid w:val="00994963"/>
    <w:rsid w:val="00994FE9"/>
    <w:rsid w:val="009951A1"/>
    <w:rsid w:val="00996048"/>
    <w:rsid w:val="0099653F"/>
    <w:rsid w:val="009965B6"/>
    <w:rsid w:val="009966C1"/>
    <w:rsid w:val="00997895"/>
    <w:rsid w:val="00997C66"/>
    <w:rsid w:val="00997F76"/>
    <w:rsid w:val="00997FE7"/>
    <w:rsid w:val="009A04E5"/>
    <w:rsid w:val="009A08C2"/>
    <w:rsid w:val="009A0BD4"/>
    <w:rsid w:val="009A0C4E"/>
    <w:rsid w:val="009A0E9A"/>
    <w:rsid w:val="009A0F65"/>
    <w:rsid w:val="009A1779"/>
    <w:rsid w:val="009A1AF9"/>
    <w:rsid w:val="009A1C66"/>
    <w:rsid w:val="009A1D1D"/>
    <w:rsid w:val="009A25C7"/>
    <w:rsid w:val="009A2AFF"/>
    <w:rsid w:val="009A2F84"/>
    <w:rsid w:val="009A3069"/>
    <w:rsid w:val="009A3111"/>
    <w:rsid w:val="009A3160"/>
    <w:rsid w:val="009A33DA"/>
    <w:rsid w:val="009A376A"/>
    <w:rsid w:val="009A3FB1"/>
    <w:rsid w:val="009A405E"/>
    <w:rsid w:val="009A536C"/>
    <w:rsid w:val="009A539E"/>
    <w:rsid w:val="009A5725"/>
    <w:rsid w:val="009A59B9"/>
    <w:rsid w:val="009A6100"/>
    <w:rsid w:val="009A6454"/>
    <w:rsid w:val="009A67FC"/>
    <w:rsid w:val="009A6C14"/>
    <w:rsid w:val="009A6D58"/>
    <w:rsid w:val="009A7171"/>
    <w:rsid w:val="009A7326"/>
    <w:rsid w:val="009A7587"/>
    <w:rsid w:val="009A769D"/>
    <w:rsid w:val="009A7BAB"/>
    <w:rsid w:val="009B0381"/>
    <w:rsid w:val="009B0675"/>
    <w:rsid w:val="009B0830"/>
    <w:rsid w:val="009B08B9"/>
    <w:rsid w:val="009B0CB5"/>
    <w:rsid w:val="009B0CDC"/>
    <w:rsid w:val="009B0D86"/>
    <w:rsid w:val="009B0EEA"/>
    <w:rsid w:val="009B2127"/>
    <w:rsid w:val="009B2293"/>
    <w:rsid w:val="009B2467"/>
    <w:rsid w:val="009B3AF3"/>
    <w:rsid w:val="009B3BAA"/>
    <w:rsid w:val="009B3C6C"/>
    <w:rsid w:val="009B4337"/>
    <w:rsid w:val="009B4759"/>
    <w:rsid w:val="009B4A40"/>
    <w:rsid w:val="009B5809"/>
    <w:rsid w:val="009B5F7C"/>
    <w:rsid w:val="009B625A"/>
    <w:rsid w:val="009B651D"/>
    <w:rsid w:val="009B718D"/>
    <w:rsid w:val="009B7227"/>
    <w:rsid w:val="009B7681"/>
    <w:rsid w:val="009B79E7"/>
    <w:rsid w:val="009B7A33"/>
    <w:rsid w:val="009B7AC9"/>
    <w:rsid w:val="009B7D6B"/>
    <w:rsid w:val="009C0172"/>
    <w:rsid w:val="009C08A1"/>
    <w:rsid w:val="009C0955"/>
    <w:rsid w:val="009C0A51"/>
    <w:rsid w:val="009C0D15"/>
    <w:rsid w:val="009C0E4B"/>
    <w:rsid w:val="009C1686"/>
    <w:rsid w:val="009C168C"/>
    <w:rsid w:val="009C1765"/>
    <w:rsid w:val="009C1EF0"/>
    <w:rsid w:val="009C20A7"/>
    <w:rsid w:val="009C27C4"/>
    <w:rsid w:val="009C2C50"/>
    <w:rsid w:val="009C3022"/>
    <w:rsid w:val="009C35E6"/>
    <w:rsid w:val="009C433F"/>
    <w:rsid w:val="009C4FA0"/>
    <w:rsid w:val="009C58AA"/>
    <w:rsid w:val="009C5F85"/>
    <w:rsid w:val="009C5FD1"/>
    <w:rsid w:val="009C6C1A"/>
    <w:rsid w:val="009C6CDC"/>
    <w:rsid w:val="009C7D45"/>
    <w:rsid w:val="009D0012"/>
    <w:rsid w:val="009D00E3"/>
    <w:rsid w:val="009D0868"/>
    <w:rsid w:val="009D0914"/>
    <w:rsid w:val="009D0946"/>
    <w:rsid w:val="009D1A20"/>
    <w:rsid w:val="009D20BF"/>
    <w:rsid w:val="009D2621"/>
    <w:rsid w:val="009D2A89"/>
    <w:rsid w:val="009D2A9F"/>
    <w:rsid w:val="009D313B"/>
    <w:rsid w:val="009D362D"/>
    <w:rsid w:val="009D3746"/>
    <w:rsid w:val="009D3FAE"/>
    <w:rsid w:val="009D4385"/>
    <w:rsid w:val="009D49F0"/>
    <w:rsid w:val="009D4D00"/>
    <w:rsid w:val="009D52AC"/>
    <w:rsid w:val="009D5D5C"/>
    <w:rsid w:val="009D60D4"/>
    <w:rsid w:val="009D61DD"/>
    <w:rsid w:val="009D65C9"/>
    <w:rsid w:val="009D67E8"/>
    <w:rsid w:val="009D75D6"/>
    <w:rsid w:val="009D78AF"/>
    <w:rsid w:val="009E030F"/>
    <w:rsid w:val="009E04ED"/>
    <w:rsid w:val="009E0783"/>
    <w:rsid w:val="009E081E"/>
    <w:rsid w:val="009E0F08"/>
    <w:rsid w:val="009E0F85"/>
    <w:rsid w:val="009E1F00"/>
    <w:rsid w:val="009E20C8"/>
    <w:rsid w:val="009E2248"/>
    <w:rsid w:val="009E24F1"/>
    <w:rsid w:val="009E2E22"/>
    <w:rsid w:val="009E33FC"/>
    <w:rsid w:val="009E3407"/>
    <w:rsid w:val="009E37F7"/>
    <w:rsid w:val="009E3A65"/>
    <w:rsid w:val="009E3CDA"/>
    <w:rsid w:val="009E421A"/>
    <w:rsid w:val="009E43D0"/>
    <w:rsid w:val="009E4A73"/>
    <w:rsid w:val="009E4D77"/>
    <w:rsid w:val="009E4DF3"/>
    <w:rsid w:val="009E5A50"/>
    <w:rsid w:val="009E5C77"/>
    <w:rsid w:val="009E6D72"/>
    <w:rsid w:val="009E6D84"/>
    <w:rsid w:val="009E7971"/>
    <w:rsid w:val="009E7981"/>
    <w:rsid w:val="009E79E7"/>
    <w:rsid w:val="009E7B48"/>
    <w:rsid w:val="009E7F9F"/>
    <w:rsid w:val="009E7FEF"/>
    <w:rsid w:val="009F01E6"/>
    <w:rsid w:val="009F0BAB"/>
    <w:rsid w:val="009F0F47"/>
    <w:rsid w:val="009F10AA"/>
    <w:rsid w:val="009F1565"/>
    <w:rsid w:val="009F1ACA"/>
    <w:rsid w:val="009F2034"/>
    <w:rsid w:val="009F20D9"/>
    <w:rsid w:val="009F21DB"/>
    <w:rsid w:val="009F29DE"/>
    <w:rsid w:val="009F2D5C"/>
    <w:rsid w:val="009F2DBD"/>
    <w:rsid w:val="009F38E0"/>
    <w:rsid w:val="009F3ADA"/>
    <w:rsid w:val="009F3CE9"/>
    <w:rsid w:val="009F4321"/>
    <w:rsid w:val="009F4705"/>
    <w:rsid w:val="009F4D0A"/>
    <w:rsid w:val="009F4E0B"/>
    <w:rsid w:val="009F509B"/>
    <w:rsid w:val="009F54E2"/>
    <w:rsid w:val="009F6103"/>
    <w:rsid w:val="009F71DD"/>
    <w:rsid w:val="009F72B0"/>
    <w:rsid w:val="009F74F0"/>
    <w:rsid w:val="00A004BC"/>
    <w:rsid w:val="00A00A46"/>
    <w:rsid w:val="00A0161F"/>
    <w:rsid w:val="00A01646"/>
    <w:rsid w:val="00A01D4F"/>
    <w:rsid w:val="00A02183"/>
    <w:rsid w:val="00A021C9"/>
    <w:rsid w:val="00A0295E"/>
    <w:rsid w:val="00A02C66"/>
    <w:rsid w:val="00A02CAE"/>
    <w:rsid w:val="00A03335"/>
    <w:rsid w:val="00A03390"/>
    <w:rsid w:val="00A0356A"/>
    <w:rsid w:val="00A03DC8"/>
    <w:rsid w:val="00A03DF7"/>
    <w:rsid w:val="00A03E05"/>
    <w:rsid w:val="00A03E21"/>
    <w:rsid w:val="00A04026"/>
    <w:rsid w:val="00A046BA"/>
    <w:rsid w:val="00A04A4F"/>
    <w:rsid w:val="00A04FA2"/>
    <w:rsid w:val="00A0591E"/>
    <w:rsid w:val="00A05F27"/>
    <w:rsid w:val="00A0631A"/>
    <w:rsid w:val="00A06469"/>
    <w:rsid w:val="00A06795"/>
    <w:rsid w:val="00A068E4"/>
    <w:rsid w:val="00A06CD4"/>
    <w:rsid w:val="00A07239"/>
    <w:rsid w:val="00A0771C"/>
    <w:rsid w:val="00A07EA7"/>
    <w:rsid w:val="00A10646"/>
    <w:rsid w:val="00A10E1D"/>
    <w:rsid w:val="00A11AE8"/>
    <w:rsid w:val="00A11CB5"/>
    <w:rsid w:val="00A12BB6"/>
    <w:rsid w:val="00A13012"/>
    <w:rsid w:val="00A139EC"/>
    <w:rsid w:val="00A13B12"/>
    <w:rsid w:val="00A13C3E"/>
    <w:rsid w:val="00A13D78"/>
    <w:rsid w:val="00A144F5"/>
    <w:rsid w:val="00A14733"/>
    <w:rsid w:val="00A14871"/>
    <w:rsid w:val="00A148B3"/>
    <w:rsid w:val="00A14BC5"/>
    <w:rsid w:val="00A14CED"/>
    <w:rsid w:val="00A14E04"/>
    <w:rsid w:val="00A14EDC"/>
    <w:rsid w:val="00A152C0"/>
    <w:rsid w:val="00A158E0"/>
    <w:rsid w:val="00A15DAE"/>
    <w:rsid w:val="00A15EBB"/>
    <w:rsid w:val="00A1659B"/>
    <w:rsid w:val="00A16CC1"/>
    <w:rsid w:val="00A1711C"/>
    <w:rsid w:val="00A17A34"/>
    <w:rsid w:val="00A17FE4"/>
    <w:rsid w:val="00A2050C"/>
    <w:rsid w:val="00A20531"/>
    <w:rsid w:val="00A2053C"/>
    <w:rsid w:val="00A2084A"/>
    <w:rsid w:val="00A20D4F"/>
    <w:rsid w:val="00A217A4"/>
    <w:rsid w:val="00A21B28"/>
    <w:rsid w:val="00A220E0"/>
    <w:rsid w:val="00A22683"/>
    <w:rsid w:val="00A2280F"/>
    <w:rsid w:val="00A22AE9"/>
    <w:rsid w:val="00A22DD8"/>
    <w:rsid w:val="00A2375D"/>
    <w:rsid w:val="00A239BD"/>
    <w:rsid w:val="00A23F36"/>
    <w:rsid w:val="00A246FE"/>
    <w:rsid w:val="00A250C8"/>
    <w:rsid w:val="00A2513D"/>
    <w:rsid w:val="00A2535D"/>
    <w:rsid w:val="00A253F4"/>
    <w:rsid w:val="00A25410"/>
    <w:rsid w:val="00A258A4"/>
    <w:rsid w:val="00A26572"/>
    <w:rsid w:val="00A27487"/>
    <w:rsid w:val="00A27571"/>
    <w:rsid w:val="00A2774C"/>
    <w:rsid w:val="00A27820"/>
    <w:rsid w:val="00A27AE5"/>
    <w:rsid w:val="00A27D29"/>
    <w:rsid w:val="00A3057C"/>
    <w:rsid w:val="00A30770"/>
    <w:rsid w:val="00A30AB5"/>
    <w:rsid w:val="00A30F66"/>
    <w:rsid w:val="00A3105F"/>
    <w:rsid w:val="00A312F3"/>
    <w:rsid w:val="00A31492"/>
    <w:rsid w:val="00A3195C"/>
    <w:rsid w:val="00A31A5D"/>
    <w:rsid w:val="00A31DBB"/>
    <w:rsid w:val="00A31E4A"/>
    <w:rsid w:val="00A3208C"/>
    <w:rsid w:val="00A32401"/>
    <w:rsid w:val="00A32A29"/>
    <w:rsid w:val="00A32FE5"/>
    <w:rsid w:val="00A3302C"/>
    <w:rsid w:val="00A33380"/>
    <w:rsid w:val="00A33427"/>
    <w:rsid w:val="00A33966"/>
    <w:rsid w:val="00A33D8E"/>
    <w:rsid w:val="00A34030"/>
    <w:rsid w:val="00A3437E"/>
    <w:rsid w:val="00A3504A"/>
    <w:rsid w:val="00A35435"/>
    <w:rsid w:val="00A3690F"/>
    <w:rsid w:val="00A36A2E"/>
    <w:rsid w:val="00A36B7A"/>
    <w:rsid w:val="00A37716"/>
    <w:rsid w:val="00A37B8C"/>
    <w:rsid w:val="00A40426"/>
    <w:rsid w:val="00A411B7"/>
    <w:rsid w:val="00A42322"/>
    <w:rsid w:val="00A4275A"/>
    <w:rsid w:val="00A42B3F"/>
    <w:rsid w:val="00A4322E"/>
    <w:rsid w:val="00A434A4"/>
    <w:rsid w:val="00A435DF"/>
    <w:rsid w:val="00A43CD5"/>
    <w:rsid w:val="00A43CFC"/>
    <w:rsid w:val="00A44C49"/>
    <w:rsid w:val="00A44E25"/>
    <w:rsid w:val="00A454B5"/>
    <w:rsid w:val="00A4597D"/>
    <w:rsid w:val="00A45AA2"/>
    <w:rsid w:val="00A462F9"/>
    <w:rsid w:val="00A463B4"/>
    <w:rsid w:val="00A465D8"/>
    <w:rsid w:val="00A47209"/>
    <w:rsid w:val="00A47387"/>
    <w:rsid w:val="00A4744C"/>
    <w:rsid w:val="00A47BA6"/>
    <w:rsid w:val="00A508FF"/>
    <w:rsid w:val="00A50AFA"/>
    <w:rsid w:val="00A50D8B"/>
    <w:rsid w:val="00A51570"/>
    <w:rsid w:val="00A515F6"/>
    <w:rsid w:val="00A51FF2"/>
    <w:rsid w:val="00A52029"/>
    <w:rsid w:val="00A523AD"/>
    <w:rsid w:val="00A525BB"/>
    <w:rsid w:val="00A527D4"/>
    <w:rsid w:val="00A52891"/>
    <w:rsid w:val="00A52AE8"/>
    <w:rsid w:val="00A532E2"/>
    <w:rsid w:val="00A5417C"/>
    <w:rsid w:val="00A543BA"/>
    <w:rsid w:val="00A54564"/>
    <w:rsid w:val="00A5459C"/>
    <w:rsid w:val="00A54A22"/>
    <w:rsid w:val="00A54B48"/>
    <w:rsid w:val="00A55173"/>
    <w:rsid w:val="00A55CCB"/>
    <w:rsid w:val="00A5631C"/>
    <w:rsid w:val="00A56E48"/>
    <w:rsid w:val="00A5715E"/>
    <w:rsid w:val="00A572E3"/>
    <w:rsid w:val="00A57445"/>
    <w:rsid w:val="00A5770C"/>
    <w:rsid w:val="00A5798B"/>
    <w:rsid w:val="00A57AF4"/>
    <w:rsid w:val="00A57FC7"/>
    <w:rsid w:val="00A602A2"/>
    <w:rsid w:val="00A602A3"/>
    <w:rsid w:val="00A603AB"/>
    <w:rsid w:val="00A6090F"/>
    <w:rsid w:val="00A60ADE"/>
    <w:rsid w:val="00A61144"/>
    <w:rsid w:val="00A61286"/>
    <w:rsid w:val="00A617E0"/>
    <w:rsid w:val="00A61868"/>
    <w:rsid w:val="00A61CA6"/>
    <w:rsid w:val="00A61D6C"/>
    <w:rsid w:val="00A61E64"/>
    <w:rsid w:val="00A620A6"/>
    <w:rsid w:val="00A6338B"/>
    <w:rsid w:val="00A63B6B"/>
    <w:rsid w:val="00A63CDE"/>
    <w:rsid w:val="00A64AD9"/>
    <w:rsid w:val="00A656CB"/>
    <w:rsid w:val="00A65BAF"/>
    <w:rsid w:val="00A66356"/>
    <w:rsid w:val="00A66B28"/>
    <w:rsid w:val="00A6739C"/>
    <w:rsid w:val="00A67590"/>
    <w:rsid w:val="00A67959"/>
    <w:rsid w:val="00A70216"/>
    <w:rsid w:val="00A702C6"/>
    <w:rsid w:val="00A70603"/>
    <w:rsid w:val="00A70CBF"/>
    <w:rsid w:val="00A70ED3"/>
    <w:rsid w:val="00A71855"/>
    <w:rsid w:val="00A72082"/>
    <w:rsid w:val="00A72398"/>
    <w:rsid w:val="00A72B0E"/>
    <w:rsid w:val="00A738B6"/>
    <w:rsid w:val="00A73BF5"/>
    <w:rsid w:val="00A73DAC"/>
    <w:rsid w:val="00A740AC"/>
    <w:rsid w:val="00A74F70"/>
    <w:rsid w:val="00A7536B"/>
    <w:rsid w:val="00A75910"/>
    <w:rsid w:val="00A75C7A"/>
    <w:rsid w:val="00A761BB"/>
    <w:rsid w:val="00A76219"/>
    <w:rsid w:val="00A767AB"/>
    <w:rsid w:val="00A76FD6"/>
    <w:rsid w:val="00A77008"/>
    <w:rsid w:val="00A771F9"/>
    <w:rsid w:val="00A77939"/>
    <w:rsid w:val="00A77F43"/>
    <w:rsid w:val="00A77F4F"/>
    <w:rsid w:val="00A77F80"/>
    <w:rsid w:val="00A8034A"/>
    <w:rsid w:val="00A809BD"/>
    <w:rsid w:val="00A80F64"/>
    <w:rsid w:val="00A80FF3"/>
    <w:rsid w:val="00A810CE"/>
    <w:rsid w:val="00A8128E"/>
    <w:rsid w:val="00A815E4"/>
    <w:rsid w:val="00A81826"/>
    <w:rsid w:val="00A818F9"/>
    <w:rsid w:val="00A81BBF"/>
    <w:rsid w:val="00A81EC9"/>
    <w:rsid w:val="00A82156"/>
    <w:rsid w:val="00A83BA1"/>
    <w:rsid w:val="00A84057"/>
    <w:rsid w:val="00A8539E"/>
    <w:rsid w:val="00A8542D"/>
    <w:rsid w:val="00A8579F"/>
    <w:rsid w:val="00A85A9A"/>
    <w:rsid w:val="00A86147"/>
    <w:rsid w:val="00A86C95"/>
    <w:rsid w:val="00A87595"/>
    <w:rsid w:val="00A8785C"/>
    <w:rsid w:val="00A9001D"/>
    <w:rsid w:val="00A90A10"/>
    <w:rsid w:val="00A90E76"/>
    <w:rsid w:val="00A90FF5"/>
    <w:rsid w:val="00A9100E"/>
    <w:rsid w:val="00A912E3"/>
    <w:rsid w:val="00A919EE"/>
    <w:rsid w:val="00A91B73"/>
    <w:rsid w:val="00A91C90"/>
    <w:rsid w:val="00A91FD2"/>
    <w:rsid w:val="00A92D32"/>
    <w:rsid w:val="00A92DB0"/>
    <w:rsid w:val="00A92F91"/>
    <w:rsid w:val="00A931A0"/>
    <w:rsid w:val="00A93250"/>
    <w:rsid w:val="00A93418"/>
    <w:rsid w:val="00A9351F"/>
    <w:rsid w:val="00A9398D"/>
    <w:rsid w:val="00A93AD0"/>
    <w:rsid w:val="00A93C0B"/>
    <w:rsid w:val="00A93CE0"/>
    <w:rsid w:val="00A93F81"/>
    <w:rsid w:val="00A94012"/>
    <w:rsid w:val="00A94878"/>
    <w:rsid w:val="00A9545F"/>
    <w:rsid w:val="00A95567"/>
    <w:rsid w:val="00A955B0"/>
    <w:rsid w:val="00A95A61"/>
    <w:rsid w:val="00A96793"/>
    <w:rsid w:val="00A96ADD"/>
    <w:rsid w:val="00A96DBB"/>
    <w:rsid w:val="00A97091"/>
    <w:rsid w:val="00A9732D"/>
    <w:rsid w:val="00A979F2"/>
    <w:rsid w:val="00A97A82"/>
    <w:rsid w:val="00AA0739"/>
    <w:rsid w:val="00AA0740"/>
    <w:rsid w:val="00AA08D3"/>
    <w:rsid w:val="00AA0EB8"/>
    <w:rsid w:val="00AA1505"/>
    <w:rsid w:val="00AA1A9D"/>
    <w:rsid w:val="00AA1F47"/>
    <w:rsid w:val="00AA215B"/>
    <w:rsid w:val="00AA31F7"/>
    <w:rsid w:val="00AA32A7"/>
    <w:rsid w:val="00AA33BA"/>
    <w:rsid w:val="00AA3AC9"/>
    <w:rsid w:val="00AA3AF6"/>
    <w:rsid w:val="00AA4099"/>
    <w:rsid w:val="00AA40CF"/>
    <w:rsid w:val="00AA4955"/>
    <w:rsid w:val="00AA4D0F"/>
    <w:rsid w:val="00AA4F66"/>
    <w:rsid w:val="00AA4F96"/>
    <w:rsid w:val="00AA50B3"/>
    <w:rsid w:val="00AA5673"/>
    <w:rsid w:val="00AA577B"/>
    <w:rsid w:val="00AA590E"/>
    <w:rsid w:val="00AA5A5B"/>
    <w:rsid w:val="00AA5E0F"/>
    <w:rsid w:val="00AA6015"/>
    <w:rsid w:val="00AA66C9"/>
    <w:rsid w:val="00AA67DC"/>
    <w:rsid w:val="00AA687E"/>
    <w:rsid w:val="00AA68D6"/>
    <w:rsid w:val="00AA71B5"/>
    <w:rsid w:val="00AA7658"/>
    <w:rsid w:val="00AA778E"/>
    <w:rsid w:val="00AA7A3E"/>
    <w:rsid w:val="00AA7AC1"/>
    <w:rsid w:val="00AB0D84"/>
    <w:rsid w:val="00AB0ED3"/>
    <w:rsid w:val="00AB1095"/>
    <w:rsid w:val="00AB11E9"/>
    <w:rsid w:val="00AB12D0"/>
    <w:rsid w:val="00AB1A23"/>
    <w:rsid w:val="00AB24BB"/>
    <w:rsid w:val="00AB255C"/>
    <w:rsid w:val="00AB2A7B"/>
    <w:rsid w:val="00AB2B98"/>
    <w:rsid w:val="00AB3718"/>
    <w:rsid w:val="00AB37BA"/>
    <w:rsid w:val="00AB39B6"/>
    <w:rsid w:val="00AB4530"/>
    <w:rsid w:val="00AB4BAC"/>
    <w:rsid w:val="00AB5088"/>
    <w:rsid w:val="00AB51A3"/>
    <w:rsid w:val="00AB51A8"/>
    <w:rsid w:val="00AB5534"/>
    <w:rsid w:val="00AB61AC"/>
    <w:rsid w:val="00AB6504"/>
    <w:rsid w:val="00AB707E"/>
    <w:rsid w:val="00AB75F7"/>
    <w:rsid w:val="00AB7B1D"/>
    <w:rsid w:val="00AC0ECE"/>
    <w:rsid w:val="00AC11B9"/>
    <w:rsid w:val="00AC1349"/>
    <w:rsid w:val="00AC1F32"/>
    <w:rsid w:val="00AC21C7"/>
    <w:rsid w:val="00AC23E0"/>
    <w:rsid w:val="00AC24D6"/>
    <w:rsid w:val="00AC2C99"/>
    <w:rsid w:val="00AC2D1B"/>
    <w:rsid w:val="00AC33A5"/>
    <w:rsid w:val="00AC3844"/>
    <w:rsid w:val="00AC3933"/>
    <w:rsid w:val="00AC3A1A"/>
    <w:rsid w:val="00AC3B01"/>
    <w:rsid w:val="00AC3D88"/>
    <w:rsid w:val="00AC476D"/>
    <w:rsid w:val="00AC4BC9"/>
    <w:rsid w:val="00AC4C1B"/>
    <w:rsid w:val="00AC5068"/>
    <w:rsid w:val="00AC525D"/>
    <w:rsid w:val="00AC588C"/>
    <w:rsid w:val="00AC5980"/>
    <w:rsid w:val="00AC5A24"/>
    <w:rsid w:val="00AC683A"/>
    <w:rsid w:val="00AC6A39"/>
    <w:rsid w:val="00AC6EF7"/>
    <w:rsid w:val="00AD08C1"/>
    <w:rsid w:val="00AD0A2A"/>
    <w:rsid w:val="00AD1B2A"/>
    <w:rsid w:val="00AD21A4"/>
    <w:rsid w:val="00AD382C"/>
    <w:rsid w:val="00AD473B"/>
    <w:rsid w:val="00AD4A0A"/>
    <w:rsid w:val="00AD4E95"/>
    <w:rsid w:val="00AD5984"/>
    <w:rsid w:val="00AD5F13"/>
    <w:rsid w:val="00AD6525"/>
    <w:rsid w:val="00AD6BBD"/>
    <w:rsid w:val="00AD6C52"/>
    <w:rsid w:val="00AD71C0"/>
    <w:rsid w:val="00AD727B"/>
    <w:rsid w:val="00AD7463"/>
    <w:rsid w:val="00AD78E1"/>
    <w:rsid w:val="00AD7EB3"/>
    <w:rsid w:val="00AD7F18"/>
    <w:rsid w:val="00AE0219"/>
    <w:rsid w:val="00AE06C5"/>
    <w:rsid w:val="00AE0F5F"/>
    <w:rsid w:val="00AE1829"/>
    <w:rsid w:val="00AE1A81"/>
    <w:rsid w:val="00AE1EC7"/>
    <w:rsid w:val="00AE2281"/>
    <w:rsid w:val="00AE240B"/>
    <w:rsid w:val="00AE2B56"/>
    <w:rsid w:val="00AE3032"/>
    <w:rsid w:val="00AE30BD"/>
    <w:rsid w:val="00AE3550"/>
    <w:rsid w:val="00AE3AD8"/>
    <w:rsid w:val="00AE403E"/>
    <w:rsid w:val="00AE4141"/>
    <w:rsid w:val="00AE42AB"/>
    <w:rsid w:val="00AE4BEF"/>
    <w:rsid w:val="00AE4F22"/>
    <w:rsid w:val="00AE58E8"/>
    <w:rsid w:val="00AE59CF"/>
    <w:rsid w:val="00AE5B0A"/>
    <w:rsid w:val="00AE5E21"/>
    <w:rsid w:val="00AE5ED3"/>
    <w:rsid w:val="00AE65C3"/>
    <w:rsid w:val="00AE66A9"/>
    <w:rsid w:val="00AE679E"/>
    <w:rsid w:val="00AE697E"/>
    <w:rsid w:val="00AE6A47"/>
    <w:rsid w:val="00AE6B1C"/>
    <w:rsid w:val="00AE7114"/>
    <w:rsid w:val="00AE753C"/>
    <w:rsid w:val="00AE789F"/>
    <w:rsid w:val="00AE7A27"/>
    <w:rsid w:val="00AE7D25"/>
    <w:rsid w:val="00AE7F8D"/>
    <w:rsid w:val="00AF06E0"/>
    <w:rsid w:val="00AF08DB"/>
    <w:rsid w:val="00AF09E6"/>
    <w:rsid w:val="00AF1090"/>
    <w:rsid w:val="00AF1169"/>
    <w:rsid w:val="00AF1BF3"/>
    <w:rsid w:val="00AF2631"/>
    <w:rsid w:val="00AF28DA"/>
    <w:rsid w:val="00AF2FDB"/>
    <w:rsid w:val="00AF323A"/>
    <w:rsid w:val="00AF3D8C"/>
    <w:rsid w:val="00AF3E02"/>
    <w:rsid w:val="00AF3E2F"/>
    <w:rsid w:val="00AF41AE"/>
    <w:rsid w:val="00AF42F5"/>
    <w:rsid w:val="00AF4514"/>
    <w:rsid w:val="00AF4AD9"/>
    <w:rsid w:val="00AF4D13"/>
    <w:rsid w:val="00AF50C2"/>
    <w:rsid w:val="00AF6214"/>
    <w:rsid w:val="00AF6452"/>
    <w:rsid w:val="00AF649A"/>
    <w:rsid w:val="00AF65D4"/>
    <w:rsid w:val="00AF745F"/>
    <w:rsid w:val="00AF79D0"/>
    <w:rsid w:val="00AF7AA4"/>
    <w:rsid w:val="00AF7B9F"/>
    <w:rsid w:val="00B001EB"/>
    <w:rsid w:val="00B01153"/>
    <w:rsid w:val="00B012C6"/>
    <w:rsid w:val="00B017DA"/>
    <w:rsid w:val="00B01A46"/>
    <w:rsid w:val="00B01C84"/>
    <w:rsid w:val="00B01CE7"/>
    <w:rsid w:val="00B0219B"/>
    <w:rsid w:val="00B02444"/>
    <w:rsid w:val="00B024B9"/>
    <w:rsid w:val="00B0274E"/>
    <w:rsid w:val="00B027F1"/>
    <w:rsid w:val="00B03A68"/>
    <w:rsid w:val="00B04747"/>
    <w:rsid w:val="00B04A41"/>
    <w:rsid w:val="00B04A60"/>
    <w:rsid w:val="00B04D83"/>
    <w:rsid w:val="00B05019"/>
    <w:rsid w:val="00B0505E"/>
    <w:rsid w:val="00B05078"/>
    <w:rsid w:val="00B0557F"/>
    <w:rsid w:val="00B05A7D"/>
    <w:rsid w:val="00B05E1D"/>
    <w:rsid w:val="00B05E82"/>
    <w:rsid w:val="00B064B4"/>
    <w:rsid w:val="00B07E9D"/>
    <w:rsid w:val="00B10282"/>
    <w:rsid w:val="00B10A0F"/>
    <w:rsid w:val="00B10ADF"/>
    <w:rsid w:val="00B10D6B"/>
    <w:rsid w:val="00B110E5"/>
    <w:rsid w:val="00B1150E"/>
    <w:rsid w:val="00B11691"/>
    <w:rsid w:val="00B11B70"/>
    <w:rsid w:val="00B11FA8"/>
    <w:rsid w:val="00B124B1"/>
    <w:rsid w:val="00B125A6"/>
    <w:rsid w:val="00B12A88"/>
    <w:rsid w:val="00B13534"/>
    <w:rsid w:val="00B135E8"/>
    <w:rsid w:val="00B137E3"/>
    <w:rsid w:val="00B13D0D"/>
    <w:rsid w:val="00B1470D"/>
    <w:rsid w:val="00B15259"/>
    <w:rsid w:val="00B15288"/>
    <w:rsid w:val="00B1559A"/>
    <w:rsid w:val="00B157DE"/>
    <w:rsid w:val="00B1582B"/>
    <w:rsid w:val="00B15FA8"/>
    <w:rsid w:val="00B1630F"/>
    <w:rsid w:val="00B16F38"/>
    <w:rsid w:val="00B171F8"/>
    <w:rsid w:val="00B173F7"/>
    <w:rsid w:val="00B1760C"/>
    <w:rsid w:val="00B177B3"/>
    <w:rsid w:val="00B17DB9"/>
    <w:rsid w:val="00B21061"/>
    <w:rsid w:val="00B21426"/>
    <w:rsid w:val="00B21A44"/>
    <w:rsid w:val="00B221B5"/>
    <w:rsid w:val="00B2299A"/>
    <w:rsid w:val="00B22C3D"/>
    <w:rsid w:val="00B22C40"/>
    <w:rsid w:val="00B2340F"/>
    <w:rsid w:val="00B23752"/>
    <w:rsid w:val="00B2391F"/>
    <w:rsid w:val="00B23B71"/>
    <w:rsid w:val="00B23D03"/>
    <w:rsid w:val="00B23E9C"/>
    <w:rsid w:val="00B243E4"/>
    <w:rsid w:val="00B24AB5"/>
    <w:rsid w:val="00B24BDF"/>
    <w:rsid w:val="00B24F5D"/>
    <w:rsid w:val="00B25080"/>
    <w:rsid w:val="00B2543A"/>
    <w:rsid w:val="00B25965"/>
    <w:rsid w:val="00B25D0B"/>
    <w:rsid w:val="00B2608C"/>
    <w:rsid w:val="00B265D0"/>
    <w:rsid w:val="00B27284"/>
    <w:rsid w:val="00B2767A"/>
    <w:rsid w:val="00B276B4"/>
    <w:rsid w:val="00B27806"/>
    <w:rsid w:val="00B30626"/>
    <w:rsid w:val="00B3085C"/>
    <w:rsid w:val="00B30C0C"/>
    <w:rsid w:val="00B30DA9"/>
    <w:rsid w:val="00B31396"/>
    <w:rsid w:val="00B3164E"/>
    <w:rsid w:val="00B3197A"/>
    <w:rsid w:val="00B31B28"/>
    <w:rsid w:val="00B32416"/>
    <w:rsid w:val="00B3274A"/>
    <w:rsid w:val="00B32CD2"/>
    <w:rsid w:val="00B33635"/>
    <w:rsid w:val="00B33A14"/>
    <w:rsid w:val="00B33C23"/>
    <w:rsid w:val="00B33C50"/>
    <w:rsid w:val="00B34178"/>
    <w:rsid w:val="00B343CD"/>
    <w:rsid w:val="00B3442A"/>
    <w:rsid w:val="00B34436"/>
    <w:rsid w:val="00B347AC"/>
    <w:rsid w:val="00B34E1A"/>
    <w:rsid w:val="00B34F48"/>
    <w:rsid w:val="00B35043"/>
    <w:rsid w:val="00B3505E"/>
    <w:rsid w:val="00B35171"/>
    <w:rsid w:val="00B36451"/>
    <w:rsid w:val="00B36979"/>
    <w:rsid w:val="00B37105"/>
    <w:rsid w:val="00B37C60"/>
    <w:rsid w:val="00B4011F"/>
    <w:rsid w:val="00B4045D"/>
    <w:rsid w:val="00B405F0"/>
    <w:rsid w:val="00B405F1"/>
    <w:rsid w:val="00B40FAD"/>
    <w:rsid w:val="00B4137B"/>
    <w:rsid w:val="00B4167F"/>
    <w:rsid w:val="00B41825"/>
    <w:rsid w:val="00B42487"/>
    <w:rsid w:val="00B43A41"/>
    <w:rsid w:val="00B440A8"/>
    <w:rsid w:val="00B4416A"/>
    <w:rsid w:val="00B446F4"/>
    <w:rsid w:val="00B44DFF"/>
    <w:rsid w:val="00B44E5B"/>
    <w:rsid w:val="00B45C6F"/>
    <w:rsid w:val="00B4658B"/>
    <w:rsid w:val="00B47D12"/>
    <w:rsid w:val="00B47E66"/>
    <w:rsid w:val="00B50986"/>
    <w:rsid w:val="00B50B32"/>
    <w:rsid w:val="00B5109C"/>
    <w:rsid w:val="00B51242"/>
    <w:rsid w:val="00B51FDE"/>
    <w:rsid w:val="00B5238F"/>
    <w:rsid w:val="00B5246C"/>
    <w:rsid w:val="00B528EC"/>
    <w:rsid w:val="00B52ACF"/>
    <w:rsid w:val="00B53623"/>
    <w:rsid w:val="00B537BC"/>
    <w:rsid w:val="00B53A7E"/>
    <w:rsid w:val="00B53FAA"/>
    <w:rsid w:val="00B54BA4"/>
    <w:rsid w:val="00B54BCE"/>
    <w:rsid w:val="00B5504F"/>
    <w:rsid w:val="00B55356"/>
    <w:rsid w:val="00B5561D"/>
    <w:rsid w:val="00B5570B"/>
    <w:rsid w:val="00B55840"/>
    <w:rsid w:val="00B561B3"/>
    <w:rsid w:val="00B5651B"/>
    <w:rsid w:val="00B566B4"/>
    <w:rsid w:val="00B56E3F"/>
    <w:rsid w:val="00B56EB0"/>
    <w:rsid w:val="00B56F56"/>
    <w:rsid w:val="00B574E1"/>
    <w:rsid w:val="00B57B49"/>
    <w:rsid w:val="00B57FC6"/>
    <w:rsid w:val="00B603A1"/>
    <w:rsid w:val="00B61328"/>
    <w:rsid w:val="00B61825"/>
    <w:rsid w:val="00B62808"/>
    <w:rsid w:val="00B628E0"/>
    <w:rsid w:val="00B62DEF"/>
    <w:rsid w:val="00B62E90"/>
    <w:rsid w:val="00B63AE0"/>
    <w:rsid w:val="00B6490E"/>
    <w:rsid w:val="00B649A8"/>
    <w:rsid w:val="00B66CFF"/>
    <w:rsid w:val="00B66D0D"/>
    <w:rsid w:val="00B67D90"/>
    <w:rsid w:val="00B70215"/>
    <w:rsid w:val="00B7092C"/>
    <w:rsid w:val="00B71CD5"/>
    <w:rsid w:val="00B71E71"/>
    <w:rsid w:val="00B72380"/>
    <w:rsid w:val="00B72556"/>
    <w:rsid w:val="00B729C5"/>
    <w:rsid w:val="00B72AE9"/>
    <w:rsid w:val="00B72EC1"/>
    <w:rsid w:val="00B72EC5"/>
    <w:rsid w:val="00B72F8C"/>
    <w:rsid w:val="00B73087"/>
    <w:rsid w:val="00B73454"/>
    <w:rsid w:val="00B7346A"/>
    <w:rsid w:val="00B73E81"/>
    <w:rsid w:val="00B74404"/>
    <w:rsid w:val="00B74729"/>
    <w:rsid w:val="00B74CA9"/>
    <w:rsid w:val="00B75540"/>
    <w:rsid w:val="00B759E2"/>
    <w:rsid w:val="00B75B64"/>
    <w:rsid w:val="00B75C2C"/>
    <w:rsid w:val="00B75C5E"/>
    <w:rsid w:val="00B761AF"/>
    <w:rsid w:val="00B76602"/>
    <w:rsid w:val="00B76A9B"/>
    <w:rsid w:val="00B76B87"/>
    <w:rsid w:val="00B771FF"/>
    <w:rsid w:val="00B775DE"/>
    <w:rsid w:val="00B8032F"/>
    <w:rsid w:val="00B805B5"/>
    <w:rsid w:val="00B80A1C"/>
    <w:rsid w:val="00B81D44"/>
    <w:rsid w:val="00B82032"/>
    <w:rsid w:val="00B8256C"/>
    <w:rsid w:val="00B8264F"/>
    <w:rsid w:val="00B828BA"/>
    <w:rsid w:val="00B8293E"/>
    <w:rsid w:val="00B82A46"/>
    <w:rsid w:val="00B82F50"/>
    <w:rsid w:val="00B83095"/>
    <w:rsid w:val="00B8319C"/>
    <w:rsid w:val="00B8320A"/>
    <w:rsid w:val="00B832BD"/>
    <w:rsid w:val="00B83409"/>
    <w:rsid w:val="00B83597"/>
    <w:rsid w:val="00B836CA"/>
    <w:rsid w:val="00B83C7B"/>
    <w:rsid w:val="00B83D4F"/>
    <w:rsid w:val="00B84D34"/>
    <w:rsid w:val="00B850A1"/>
    <w:rsid w:val="00B85D81"/>
    <w:rsid w:val="00B8687A"/>
    <w:rsid w:val="00B869C2"/>
    <w:rsid w:val="00B86BE6"/>
    <w:rsid w:val="00B86DB1"/>
    <w:rsid w:val="00B86F15"/>
    <w:rsid w:val="00B87832"/>
    <w:rsid w:val="00B90339"/>
    <w:rsid w:val="00B906B4"/>
    <w:rsid w:val="00B90EB8"/>
    <w:rsid w:val="00B91411"/>
    <w:rsid w:val="00B91DB4"/>
    <w:rsid w:val="00B9206B"/>
    <w:rsid w:val="00B92425"/>
    <w:rsid w:val="00B92796"/>
    <w:rsid w:val="00B92C4C"/>
    <w:rsid w:val="00B92FD8"/>
    <w:rsid w:val="00B939E2"/>
    <w:rsid w:val="00B93C01"/>
    <w:rsid w:val="00B93DAD"/>
    <w:rsid w:val="00B942D5"/>
    <w:rsid w:val="00B94361"/>
    <w:rsid w:val="00B95073"/>
    <w:rsid w:val="00B95325"/>
    <w:rsid w:val="00B9564F"/>
    <w:rsid w:val="00B95B4B"/>
    <w:rsid w:val="00B95E2F"/>
    <w:rsid w:val="00B961D8"/>
    <w:rsid w:val="00B96467"/>
    <w:rsid w:val="00B965E4"/>
    <w:rsid w:val="00B970A8"/>
    <w:rsid w:val="00B97505"/>
    <w:rsid w:val="00B97ABF"/>
    <w:rsid w:val="00B97C7C"/>
    <w:rsid w:val="00B97CF5"/>
    <w:rsid w:val="00BA073F"/>
    <w:rsid w:val="00BA0A33"/>
    <w:rsid w:val="00BA0EF4"/>
    <w:rsid w:val="00BA0FEB"/>
    <w:rsid w:val="00BA15C1"/>
    <w:rsid w:val="00BA19E6"/>
    <w:rsid w:val="00BA2BD0"/>
    <w:rsid w:val="00BA2C23"/>
    <w:rsid w:val="00BA44DA"/>
    <w:rsid w:val="00BA475E"/>
    <w:rsid w:val="00BA5036"/>
    <w:rsid w:val="00BA5733"/>
    <w:rsid w:val="00BA5ADD"/>
    <w:rsid w:val="00BA5CD6"/>
    <w:rsid w:val="00BA5FBF"/>
    <w:rsid w:val="00BA60DE"/>
    <w:rsid w:val="00BA642B"/>
    <w:rsid w:val="00BA6593"/>
    <w:rsid w:val="00BA65F6"/>
    <w:rsid w:val="00BA6673"/>
    <w:rsid w:val="00BA6DA5"/>
    <w:rsid w:val="00BA7A7F"/>
    <w:rsid w:val="00BB014E"/>
    <w:rsid w:val="00BB03E8"/>
    <w:rsid w:val="00BB0C25"/>
    <w:rsid w:val="00BB0F8E"/>
    <w:rsid w:val="00BB0FB2"/>
    <w:rsid w:val="00BB14AE"/>
    <w:rsid w:val="00BB176C"/>
    <w:rsid w:val="00BB1A6A"/>
    <w:rsid w:val="00BB1B27"/>
    <w:rsid w:val="00BB1B50"/>
    <w:rsid w:val="00BB1C90"/>
    <w:rsid w:val="00BB2107"/>
    <w:rsid w:val="00BB3C5B"/>
    <w:rsid w:val="00BB3C76"/>
    <w:rsid w:val="00BB4718"/>
    <w:rsid w:val="00BB47EE"/>
    <w:rsid w:val="00BB4EA0"/>
    <w:rsid w:val="00BB5710"/>
    <w:rsid w:val="00BB58B1"/>
    <w:rsid w:val="00BB58EC"/>
    <w:rsid w:val="00BB5CF5"/>
    <w:rsid w:val="00BB5DFE"/>
    <w:rsid w:val="00BB6700"/>
    <w:rsid w:val="00BB7015"/>
    <w:rsid w:val="00BB738F"/>
    <w:rsid w:val="00BB797E"/>
    <w:rsid w:val="00BB7E77"/>
    <w:rsid w:val="00BC01FC"/>
    <w:rsid w:val="00BC056B"/>
    <w:rsid w:val="00BC0830"/>
    <w:rsid w:val="00BC0888"/>
    <w:rsid w:val="00BC08AF"/>
    <w:rsid w:val="00BC0F46"/>
    <w:rsid w:val="00BC1823"/>
    <w:rsid w:val="00BC1C42"/>
    <w:rsid w:val="00BC2770"/>
    <w:rsid w:val="00BC2913"/>
    <w:rsid w:val="00BC2BEC"/>
    <w:rsid w:val="00BC39F0"/>
    <w:rsid w:val="00BC3A66"/>
    <w:rsid w:val="00BC3C10"/>
    <w:rsid w:val="00BC41EF"/>
    <w:rsid w:val="00BC43D9"/>
    <w:rsid w:val="00BC57C5"/>
    <w:rsid w:val="00BC5E62"/>
    <w:rsid w:val="00BC632F"/>
    <w:rsid w:val="00BC648B"/>
    <w:rsid w:val="00BC6F07"/>
    <w:rsid w:val="00BC7236"/>
    <w:rsid w:val="00BC7D76"/>
    <w:rsid w:val="00BC7DEB"/>
    <w:rsid w:val="00BD0154"/>
    <w:rsid w:val="00BD06EC"/>
    <w:rsid w:val="00BD0BC4"/>
    <w:rsid w:val="00BD0E29"/>
    <w:rsid w:val="00BD17EA"/>
    <w:rsid w:val="00BD17EC"/>
    <w:rsid w:val="00BD182B"/>
    <w:rsid w:val="00BD1AD2"/>
    <w:rsid w:val="00BD2C1B"/>
    <w:rsid w:val="00BD376E"/>
    <w:rsid w:val="00BD3DC9"/>
    <w:rsid w:val="00BD4536"/>
    <w:rsid w:val="00BD5BD7"/>
    <w:rsid w:val="00BD5E4E"/>
    <w:rsid w:val="00BD6473"/>
    <w:rsid w:val="00BD6A05"/>
    <w:rsid w:val="00BD70F3"/>
    <w:rsid w:val="00BD7563"/>
    <w:rsid w:val="00BD75E1"/>
    <w:rsid w:val="00BD766F"/>
    <w:rsid w:val="00BD7A88"/>
    <w:rsid w:val="00BD7C20"/>
    <w:rsid w:val="00BE0503"/>
    <w:rsid w:val="00BE066E"/>
    <w:rsid w:val="00BE0B0D"/>
    <w:rsid w:val="00BE166A"/>
    <w:rsid w:val="00BE1753"/>
    <w:rsid w:val="00BE1E94"/>
    <w:rsid w:val="00BE202B"/>
    <w:rsid w:val="00BE2318"/>
    <w:rsid w:val="00BE267A"/>
    <w:rsid w:val="00BE270B"/>
    <w:rsid w:val="00BE2A90"/>
    <w:rsid w:val="00BE2BB1"/>
    <w:rsid w:val="00BE2C4D"/>
    <w:rsid w:val="00BE34F4"/>
    <w:rsid w:val="00BE3544"/>
    <w:rsid w:val="00BE3A1E"/>
    <w:rsid w:val="00BE421A"/>
    <w:rsid w:val="00BE469B"/>
    <w:rsid w:val="00BE4D4D"/>
    <w:rsid w:val="00BE4E0C"/>
    <w:rsid w:val="00BE51B4"/>
    <w:rsid w:val="00BE5BD8"/>
    <w:rsid w:val="00BE5DDB"/>
    <w:rsid w:val="00BE5E8F"/>
    <w:rsid w:val="00BE5FDD"/>
    <w:rsid w:val="00BE62A7"/>
    <w:rsid w:val="00BE7016"/>
    <w:rsid w:val="00BE72D2"/>
    <w:rsid w:val="00BE7343"/>
    <w:rsid w:val="00BE7396"/>
    <w:rsid w:val="00BF02BE"/>
    <w:rsid w:val="00BF0377"/>
    <w:rsid w:val="00BF0456"/>
    <w:rsid w:val="00BF1CC2"/>
    <w:rsid w:val="00BF209E"/>
    <w:rsid w:val="00BF2177"/>
    <w:rsid w:val="00BF28A6"/>
    <w:rsid w:val="00BF2C52"/>
    <w:rsid w:val="00BF2CFD"/>
    <w:rsid w:val="00BF37DF"/>
    <w:rsid w:val="00BF390D"/>
    <w:rsid w:val="00BF3F92"/>
    <w:rsid w:val="00BF4A42"/>
    <w:rsid w:val="00BF4A64"/>
    <w:rsid w:val="00BF52C7"/>
    <w:rsid w:val="00BF56AF"/>
    <w:rsid w:val="00BF64CA"/>
    <w:rsid w:val="00BF655C"/>
    <w:rsid w:val="00BF65D4"/>
    <w:rsid w:val="00BF6B8E"/>
    <w:rsid w:val="00BF6D92"/>
    <w:rsid w:val="00BF737E"/>
    <w:rsid w:val="00BF7C4E"/>
    <w:rsid w:val="00C00090"/>
    <w:rsid w:val="00C000BE"/>
    <w:rsid w:val="00C00470"/>
    <w:rsid w:val="00C00492"/>
    <w:rsid w:val="00C0057D"/>
    <w:rsid w:val="00C008BA"/>
    <w:rsid w:val="00C00C85"/>
    <w:rsid w:val="00C0172D"/>
    <w:rsid w:val="00C018D2"/>
    <w:rsid w:val="00C019CB"/>
    <w:rsid w:val="00C01F27"/>
    <w:rsid w:val="00C0225A"/>
    <w:rsid w:val="00C023EC"/>
    <w:rsid w:val="00C0284B"/>
    <w:rsid w:val="00C02C54"/>
    <w:rsid w:val="00C03121"/>
    <w:rsid w:val="00C03210"/>
    <w:rsid w:val="00C03BD4"/>
    <w:rsid w:val="00C03E3C"/>
    <w:rsid w:val="00C03E98"/>
    <w:rsid w:val="00C045DC"/>
    <w:rsid w:val="00C04C78"/>
    <w:rsid w:val="00C04D31"/>
    <w:rsid w:val="00C04DB7"/>
    <w:rsid w:val="00C05D64"/>
    <w:rsid w:val="00C0607E"/>
    <w:rsid w:val="00C0610B"/>
    <w:rsid w:val="00C066C3"/>
    <w:rsid w:val="00C06806"/>
    <w:rsid w:val="00C07272"/>
    <w:rsid w:val="00C073ED"/>
    <w:rsid w:val="00C07815"/>
    <w:rsid w:val="00C07B1C"/>
    <w:rsid w:val="00C07E64"/>
    <w:rsid w:val="00C1000F"/>
    <w:rsid w:val="00C1045B"/>
    <w:rsid w:val="00C1053B"/>
    <w:rsid w:val="00C10D78"/>
    <w:rsid w:val="00C113E4"/>
    <w:rsid w:val="00C1156D"/>
    <w:rsid w:val="00C11C85"/>
    <w:rsid w:val="00C1277C"/>
    <w:rsid w:val="00C12BAB"/>
    <w:rsid w:val="00C12F86"/>
    <w:rsid w:val="00C13F2B"/>
    <w:rsid w:val="00C14A7E"/>
    <w:rsid w:val="00C14B59"/>
    <w:rsid w:val="00C15221"/>
    <w:rsid w:val="00C155AA"/>
    <w:rsid w:val="00C15637"/>
    <w:rsid w:val="00C16520"/>
    <w:rsid w:val="00C16A93"/>
    <w:rsid w:val="00C16BE6"/>
    <w:rsid w:val="00C16EAD"/>
    <w:rsid w:val="00C1752E"/>
    <w:rsid w:val="00C17670"/>
    <w:rsid w:val="00C2049A"/>
    <w:rsid w:val="00C2056F"/>
    <w:rsid w:val="00C2086F"/>
    <w:rsid w:val="00C20E5B"/>
    <w:rsid w:val="00C20F25"/>
    <w:rsid w:val="00C21218"/>
    <w:rsid w:val="00C212C2"/>
    <w:rsid w:val="00C2130B"/>
    <w:rsid w:val="00C2140E"/>
    <w:rsid w:val="00C21E3E"/>
    <w:rsid w:val="00C22802"/>
    <w:rsid w:val="00C22CA3"/>
    <w:rsid w:val="00C22E83"/>
    <w:rsid w:val="00C22F22"/>
    <w:rsid w:val="00C238E4"/>
    <w:rsid w:val="00C2430E"/>
    <w:rsid w:val="00C24797"/>
    <w:rsid w:val="00C24CBA"/>
    <w:rsid w:val="00C25229"/>
    <w:rsid w:val="00C2524F"/>
    <w:rsid w:val="00C257A4"/>
    <w:rsid w:val="00C25B10"/>
    <w:rsid w:val="00C26B1F"/>
    <w:rsid w:val="00C26FC0"/>
    <w:rsid w:val="00C270D9"/>
    <w:rsid w:val="00C27374"/>
    <w:rsid w:val="00C27706"/>
    <w:rsid w:val="00C279E1"/>
    <w:rsid w:val="00C30048"/>
    <w:rsid w:val="00C30058"/>
    <w:rsid w:val="00C3020F"/>
    <w:rsid w:val="00C302F8"/>
    <w:rsid w:val="00C3037E"/>
    <w:rsid w:val="00C303E9"/>
    <w:rsid w:val="00C30548"/>
    <w:rsid w:val="00C3073C"/>
    <w:rsid w:val="00C30EE1"/>
    <w:rsid w:val="00C3155B"/>
    <w:rsid w:val="00C316A3"/>
    <w:rsid w:val="00C317A5"/>
    <w:rsid w:val="00C3188A"/>
    <w:rsid w:val="00C3220E"/>
    <w:rsid w:val="00C3266D"/>
    <w:rsid w:val="00C32DE8"/>
    <w:rsid w:val="00C33502"/>
    <w:rsid w:val="00C3360F"/>
    <w:rsid w:val="00C33F70"/>
    <w:rsid w:val="00C34135"/>
    <w:rsid w:val="00C3461C"/>
    <w:rsid w:val="00C34C4D"/>
    <w:rsid w:val="00C3544A"/>
    <w:rsid w:val="00C356E5"/>
    <w:rsid w:val="00C3591B"/>
    <w:rsid w:val="00C3689A"/>
    <w:rsid w:val="00C36E55"/>
    <w:rsid w:val="00C370B7"/>
    <w:rsid w:val="00C377D5"/>
    <w:rsid w:val="00C37876"/>
    <w:rsid w:val="00C400E6"/>
    <w:rsid w:val="00C4024F"/>
    <w:rsid w:val="00C409FC"/>
    <w:rsid w:val="00C40BFF"/>
    <w:rsid w:val="00C40C09"/>
    <w:rsid w:val="00C40DE6"/>
    <w:rsid w:val="00C41456"/>
    <w:rsid w:val="00C41659"/>
    <w:rsid w:val="00C41AD3"/>
    <w:rsid w:val="00C42297"/>
    <w:rsid w:val="00C42625"/>
    <w:rsid w:val="00C42728"/>
    <w:rsid w:val="00C4275D"/>
    <w:rsid w:val="00C428E9"/>
    <w:rsid w:val="00C429B9"/>
    <w:rsid w:val="00C431A0"/>
    <w:rsid w:val="00C436EC"/>
    <w:rsid w:val="00C438DC"/>
    <w:rsid w:val="00C43B5A"/>
    <w:rsid w:val="00C44640"/>
    <w:rsid w:val="00C452B5"/>
    <w:rsid w:val="00C4552B"/>
    <w:rsid w:val="00C4570E"/>
    <w:rsid w:val="00C45A2E"/>
    <w:rsid w:val="00C45A69"/>
    <w:rsid w:val="00C45DA1"/>
    <w:rsid w:val="00C466C9"/>
    <w:rsid w:val="00C46A7D"/>
    <w:rsid w:val="00C46ECF"/>
    <w:rsid w:val="00C46ED0"/>
    <w:rsid w:val="00C470E7"/>
    <w:rsid w:val="00C474F0"/>
    <w:rsid w:val="00C47B27"/>
    <w:rsid w:val="00C47D7B"/>
    <w:rsid w:val="00C47D92"/>
    <w:rsid w:val="00C5025A"/>
    <w:rsid w:val="00C508D5"/>
    <w:rsid w:val="00C50F7A"/>
    <w:rsid w:val="00C512F4"/>
    <w:rsid w:val="00C513B3"/>
    <w:rsid w:val="00C518C3"/>
    <w:rsid w:val="00C529CB"/>
    <w:rsid w:val="00C52A7D"/>
    <w:rsid w:val="00C53485"/>
    <w:rsid w:val="00C5499C"/>
    <w:rsid w:val="00C54D7B"/>
    <w:rsid w:val="00C5502B"/>
    <w:rsid w:val="00C55DB5"/>
    <w:rsid w:val="00C5697B"/>
    <w:rsid w:val="00C56A6E"/>
    <w:rsid w:val="00C56F4E"/>
    <w:rsid w:val="00C57066"/>
    <w:rsid w:val="00C57098"/>
    <w:rsid w:val="00C572A0"/>
    <w:rsid w:val="00C57380"/>
    <w:rsid w:val="00C577D2"/>
    <w:rsid w:val="00C57A52"/>
    <w:rsid w:val="00C57B02"/>
    <w:rsid w:val="00C57BE0"/>
    <w:rsid w:val="00C603DF"/>
    <w:rsid w:val="00C60585"/>
    <w:rsid w:val="00C6084B"/>
    <w:rsid w:val="00C60D21"/>
    <w:rsid w:val="00C610C9"/>
    <w:rsid w:val="00C61372"/>
    <w:rsid w:val="00C616C2"/>
    <w:rsid w:val="00C6171E"/>
    <w:rsid w:val="00C618DB"/>
    <w:rsid w:val="00C62221"/>
    <w:rsid w:val="00C62AF2"/>
    <w:rsid w:val="00C62B10"/>
    <w:rsid w:val="00C62C91"/>
    <w:rsid w:val="00C6336B"/>
    <w:rsid w:val="00C633A3"/>
    <w:rsid w:val="00C6351D"/>
    <w:rsid w:val="00C63B6B"/>
    <w:rsid w:val="00C63C73"/>
    <w:rsid w:val="00C63CDB"/>
    <w:rsid w:val="00C64A25"/>
    <w:rsid w:val="00C64A7B"/>
    <w:rsid w:val="00C651D7"/>
    <w:rsid w:val="00C652D2"/>
    <w:rsid w:val="00C653DB"/>
    <w:rsid w:val="00C65B0E"/>
    <w:rsid w:val="00C65C02"/>
    <w:rsid w:val="00C65CB0"/>
    <w:rsid w:val="00C65E36"/>
    <w:rsid w:val="00C6616D"/>
    <w:rsid w:val="00C66731"/>
    <w:rsid w:val="00C673AB"/>
    <w:rsid w:val="00C6740A"/>
    <w:rsid w:val="00C6785E"/>
    <w:rsid w:val="00C70125"/>
    <w:rsid w:val="00C7036F"/>
    <w:rsid w:val="00C70414"/>
    <w:rsid w:val="00C7066B"/>
    <w:rsid w:val="00C70A90"/>
    <w:rsid w:val="00C711C2"/>
    <w:rsid w:val="00C7173B"/>
    <w:rsid w:val="00C72169"/>
    <w:rsid w:val="00C7230C"/>
    <w:rsid w:val="00C72C48"/>
    <w:rsid w:val="00C72EC9"/>
    <w:rsid w:val="00C73232"/>
    <w:rsid w:val="00C7342D"/>
    <w:rsid w:val="00C73479"/>
    <w:rsid w:val="00C73966"/>
    <w:rsid w:val="00C73C9D"/>
    <w:rsid w:val="00C73CD4"/>
    <w:rsid w:val="00C746B5"/>
    <w:rsid w:val="00C75CFB"/>
    <w:rsid w:val="00C762B7"/>
    <w:rsid w:val="00C764B7"/>
    <w:rsid w:val="00C765D3"/>
    <w:rsid w:val="00C76B7A"/>
    <w:rsid w:val="00C80F0C"/>
    <w:rsid w:val="00C81278"/>
    <w:rsid w:val="00C818D0"/>
    <w:rsid w:val="00C819E9"/>
    <w:rsid w:val="00C81BB3"/>
    <w:rsid w:val="00C81C81"/>
    <w:rsid w:val="00C81DB8"/>
    <w:rsid w:val="00C81F1B"/>
    <w:rsid w:val="00C825DB"/>
    <w:rsid w:val="00C82B63"/>
    <w:rsid w:val="00C83E78"/>
    <w:rsid w:val="00C84329"/>
    <w:rsid w:val="00C84765"/>
    <w:rsid w:val="00C84D4D"/>
    <w:rsid w:val="00C85294"/>
    <w:rsid w:val="00C85311"/>
    <w:rsid w:val="00C856AD"/>
    <w:rsid w:val="00C85AF9"/>
    <w:rsid w:val="00C86164"/>
    <w:rsid w:val="00C862FC"/>
    <w:rsid w:val="00C86FD2"/>
    <w:rsid w:val="00C87290"/>
    <w:rsid w:val="00C874C8"/>
    <w:rsid w:val="00C874E0"/>
    <w:rsid w:val="00C87BDA"/>
    <w:rsid w:val="00C9005C"/>
    <w:rsid w:val="00C90685"/>
    <w:rsid w:val="00C909DC"/>
    <w:rsid w:val="00C90C4F"/>
    <w:rsid w:val="00C91AFB"/>
    <w:rsid w:val="00C923C5"/>
    <w:rsid w:val="00C924A5"/>
    <w:rsid w:val="00C92666"/>
    <w:rsid w:val="00C9285D"/>
    <w:rsid w:val="00C93114"/>
    <w:rsid w:val="00C939B4"/>
    <w:rsid w:val="00C93CDF"/>
    <w:rsid w:val="00C951CB"/>
    <w:rsid w:val="00C9543F"/>
    <w:rsid w:val="00C9567A"/>
    <w:rsid w:val="00C95DBE"/>
    <w:rsid w:val="00C96F3E"/>
    <w:rsid w:val="00C9730B"/>
    <w:rsid w:val="00C977AE"/>
    <w:rsid w:val="00C97E3D"/>
    <w:rsid w:val="00C97FE7"/>
    <w:rsid w:val="00CA0116"/>
    <w:rsid w:val="00CA088F"/>
    <w:rsid w:val="00CA0D16"/>
    <w:rsid w:val="00CA3371"/>
    <w:rsid w:val="00CA3D54"/>
    <w:rsid w:val="00CA3EEC"/>
    <w:rsid w:val="00CA40DA"/>
    <w:rsid w:val="00CA4A1C"/>
    <w:rsid w:val="00CA5287"/>
    <w:rsid w:val="00CA5AA1"/>
    <w:rsid w:val="00CA5BDD"/>
    <w:rsid w:val="00CA5FCD"/>
    <w:rsid w:val="00CA6595"/>
    <w:rsid w:val="00CA7192"/>
    <w:rsid w:val="00CA77D8"/>
    <w:rsid w:val="00CA7BC8"/>
    <w:rsid w:val="00CA7E1A"/>
    <w:rsid w:val="00CA7EE4"/>
    <w:rsid w:val="00CB00CE"/>
    <w:rsid w:val="00CB0725"/>
    <w:rsid w:val="00CB0B84"/>
    <w:rsid w:val="00CB16A4"/>
    <w:rsid w:val="00CB1850"/>
    <w:rsid w:val="00CB1BFE"/>
    <w:rsid w:val="00CB265E"/>
    <w:rsid w:val="00CB2ED9"/>
    <w:rsid w:val="00CB42D2"/>
    <w:rsid w:val="00CB4BB2"/>
    <w:rsid w:val="00CB50DD"/>
    <w:rsid w:val="00CB56D4"/>
    <w:rsid w:val="00CB7198"/>
    <w:rsid w:val="00CB77CF"/>
    <w:rsid w:val="00CB77FA"/>
    <w:rsid w:val="00CB7BED"/>
    <w:rsid w:val="00CC08C7"/>
    <w:rsid w:val="00CC105F"/>
    <w:rsid w:val="00CC13A0"/>
    <w:rsid w:val="00CC145C"/>
    <w:rsid w:val="00CC15F7"/>
    <w:rsid w:val="00CC2B71"/>
    <w:rsid w:val="00CC2C68"/>
    <w:rsid w:val="00CC3038"/>
    <w:rsid w:val="00CC3409"/>
    <w:rsid w:val="00CC3DC2"/>
    <w:rsid w:val="00CC3F85"/>
    <w:rsid w:val="00CC4027"/>
    <w:rsid w:val="00CC4103"/>
    <w:rsid w:val="00CC4FCC"/>
    <w:rsid w:val="00CC582E"/>
    <w:rsid w:val="00CC58E5"/>
    <w:rsid w:val="00CC5FFD"/>
    <w:rsid w:val="00CC75CF"/>
    <w:rsid w:val="00CC7822"/>
    <w:rsid w:val="00CD07A2"/>
    <w:rsid w:val="00CD0840"/>
    <w:rsid w:val="00CD0E72"/>
    <w:rsid w:val="00CD1249"/>
    <w:rsid w:val="00CD1901"/>
    <w:rsid w:val="00CD1F26"/>
    <w:rsid w:val="00CD3459"/>
    <w:rsid w:val="00CD34A0"/>
    <w:rsid w:val="00CD360E"/>
    <w:rsid w:val="00CD3A2A"/>
    <w:rsid w:val="00CD3D56"/>
    <w:rsid w:val="00CD52A1"/>
    <w:rsid w:val="00CD641D"/>
    <w:rsid w:val="00CD68BF"/>
    <w:rsid w:val="00CD6918"/>
    <w:rsid w:val="00CD7566"/>
    <w:rsid w:val="00CE0005"/>
    <w:rsid w:val="00CE0225"/>
    <w:rsid w:val="00CE051E"/>
    <w:rsid w:val="00CE0A7A"/>
    <w:rsid w:val="00CE0C7E"/>
    <w:rsid w:val="00CE0D23"/>
    <w:rsid w:val="00CE1FC8"/>
    <w:rsid w:val="00CE2A36"/>
    <w:rsid w:val="00CE2AF1"/>
    <w:rsid w:val="00CE2CF2"/>
    <w:rsid w:val="00CE30F4"/>
    <w:rsid w:val="00CE37AA"/>
    <w:rsid w:val="00CE3A62"/>
    <w:rsid w:val="00CE3FFF"/>
    <w:rsid w:val="00CE4813"/>
    <w:rsid w:val="00CE599A"/>
    <w:rsid w:val="00CE607D"/>
    <w:rsid w:val="00CE77D4"/>
    <w:rsid w:val="00CE7AB7"/>
    <w:rsid w:val="00CE7AD3"/>
    <w:rsid w:val="00CE7F89"/>
    <w:rsid w:val="00CF074F"/>
    <w:rsid w:val="00CF082A"/>
    <w:rsid w:val="00CF11C1"/>
    <w:rsid w:val="00CF1291"/>
    <w:rsid w:val="00CF12E0"/>
    <w:rsid w:val="00CF13A5"/>
    <w:rsid w:val="00CF1C0D"/>
    <w:rsid w:val="00CF1D54"/>
    <w:rsid w:val="00CF2765"/>
    <w:rsid w:val="00CF2826"/>
    <w:rsid w:val="00CF29D5"/>
    <w:rsid w:val="00CF32A1"/>
    <w:rsid w:val="00CF33C9"/>
    <w:rsid w:val="00CF34B0"/>
    <w:rsid w:val="00CF38CC"/>
    <w:rsid w:val="00CF3DBC"/>
    <w:rsid w:val="00CF444A"/>
    <w:rsid w:val="00CF45A3"/>
    <w:rsid w:val="00CF4EDB"/>
    <w:rsid w:val="00CF5193"/>
    <w:rsid w:val="00CF5338"/>
    <w:rsid w:val="00CF56A5"/>
    <w:rsid w:val="00CF5D50"/>
    <w:rsid w:val="00CF6261"/>
    <w:rsid w:val="00CF62D6"/>
    <w:rsid w:val="00CF68C2"/>
    <w:rsid w:val="00CF6AF9"/>
    <w:rsid w:val="00CF6D8F"/>
    <w:rsid w:val="00CF7494"/>
    <w:rsid w:val="00CF7564"/>
    <w:rsid w:val="00CF7B57"/>
    <w:rsid w:val="00CF7EB1"/>
    <w:rsid w:val="00D00562"/>
    <w:rsid w:val="00D00C67"/>
    <w:rsid w:val="00D00E0C"/>
    <w:rsid w:val="00D01A8A"/>
    <w:rsid w:val="00D01AEC"/>
    <w:rsid w:val="00D025DE"/>
    <w:rsid w:val="00D02905"/>
    <w:rsid w:val="00D029B2"/>
    <w:rsid w:val="00D02B38"/>
    <w:rsid w:val="00D02B5C"/>
    <w:rsid w:val="00D02F1A"/>
    <w:rsid w:val="00D03811"/>
    <w:rsid w:val="00D041C5"/>
    <w:rsid w:val="00D04CE8"/>
    <w:rsid w:val="00D0510F"/>
    <w:rsid w:val="00D05129"/>
    <w:rsid w:val="00D053CC"/>
    <w:rsid w:val="00D05619"/>
    <w:rsid w:val="00D05873"/>
    <w:rsid w:val="00D05950"/>
    <w:rsid w:val="00D05CE2"/>
    <w:rsid w:val="00D05EB6"/>
    <w:rsid w:val="00D06A62"/>
    <w:rsid w:val="00D06C30"/>
    <w:rsid w:val="00D06D5F"/>
    <w:rsid w:val="00D06F2A"/>
    <w:rsid w:val="00D071B8"/>
    <w:rsid w:val="00D079A6"/>
    <w:rsid w:val="00D10900"/>
    <w:rsid w:val="00D10B52"/>
    <w:rsid w:val="00D10C21"/>
    <w:rsid w:val="00D11119"/>
    <w:rsid w:val="00D11513"/>
    <w:rsid w:val="00D11734"/>
    <w:rsid w:val="00D11D83"/>
    <w:rsid w:val="00D121E2"/>
    <w:rsid w:val="00D126BC"/>
    <w:rsid w:val="00D129B0"/>
    <w:rsid w:val="00D13AE8"/>
    <w:rsid w:val="00D144C9"/>
    <w:rsid w:val="00D14692"/>
    <w:rsid w:val="00D1498A"/>
    <w:rsid w:val="00D15258"/>
    <w:rsid w:val="00D15902"/>
    <w:rsid w:val="00D1599D"/>
    <w:rsid w:val="00D15D7E"/>
    <w:rsid w:val="00D16305"/>
    <w:rsid w:val="00D20409"/>
    <w:rsid w:val="00D20474"/>
    <w:rsid w:val="00D21906"/>
    <w:rsid w:val="00D21A6A"/>
    <w:rsid w:val="00D21BDF"/>
    <w:rsid w:val="00D22C44"/>
    <w:rsid w:val="00D234E7"/>
    <w:rsid w:val="00D23763"/>
    <w:rsid w:val="00D2387A"/>
    <w:rsid w:val="00D23BAA"/>
    <w:rsid w:val="00D2481C"/>
    <w:rsid w:val="00D248CC"/>
    <w:rsid w:val="00D255CA"/>
    <w:rsid w:val="00D257BD"/>
    <w:rsid w:val="00D260E3"/>
    <w:rsid w:val="00D26278"/>
    <w:rsid w:val="00D2629F"/>
    <w:rsid w:val="00D275AB"/>
    <w:rsid w:val="00D30022"/>
    <w:rsid w:val="00D30355"/>
    <w:rsid w:val="00D308A3"/>
    <w:rsid w:val="00D30D00"/>
    <w:rsid w:val="00D31CBF"/>
    <w:rsid w:val="00D31F8C"/>
    <w:rsid w:val="00D3246B"/>
    <w:rsid w:val="00D32470"/>
    <w:rsid w:val="00D32D73"/>
    <w:rsid w:val="00D33605"/>
    <w:rsid w:val="00D338C3"/>
    <w:rsid w:val="00D33E50"/>
    <w:rsid w:val="00D346F8"/>
    <w:rsid w:val="00D34D54"/>
    <w:rsid w:val="00D34FC2"/>
    <w:rsid w:val="00D3504F"/>
    <w:rsid w:val="00D350A9"/>
    <w:rsid w:val="00D3549C"/>
    <w:rsid w:val="00D356B9"/>
    <w:rsid w:val="00D35D7F"/>
    <w:rsid w:val="00D35D81"/>
    <w:rsid w:val="00D35E12"/>
    <w:rsid w:val="00D35F32"/>
    <w:rsid w:val="00D3607C"/>
    <w:rsid w:val="00D3621A"/>
    <w:rsid w:val="00D367B9"/>
    <w:rsid w:val="00D36BB1"/>
    <w:rsid w:val="00D36E6B"/>
    <w:rsid w:val="00D37403"/>
    <w:rsid w:val="00D37529"/>
    <w:rsid w:val="00D37782"/>
    <w:rsid w:val="00D3796F"/>
    <w:rsid w:val="00D37F6B"/>
    <w:rsid w:val="00D40532"/>
    <w:rsid w:val="00D40B39"/>
    <w:rsid w:val="00D40B52"/>
    <w:rsid w:val="00D40DB4"/>
    <w:rsid w:val="00D410F7"/>
    <w:rsid w:val="00D4117B"/>
    <w:rsid w:val="00D41224"/>
    <w:rsid w:val="00D4134B"/>
    <w:rsid w:val="00D42A8C"/>
    <w:rsid w:val="00D42D97"/>
    <w:rsid w:val="00D43689"/>
    <w:rsid w:val="00D43848"/>
    <w:rsid w:val="00D442B5"/>
    <w:rsid w:val="00D44A3D"/>
    <w:rsid w:val="00D45121"/>
    <w:rsid w:val="00D451E7"/>
    <w:rsid w:val="00D45949"/>
    <w:rsid w:val="00D45B4D"/>
    <w:rsid w:val="00D45D55"/>
    <w:rsid w:val="00D46178"/>
    <w:rsid w:val="00D46908"/>
    <w:rsid w:val="00D46B97"/>
    <w:rsid w:val="00D46E84"/>
    <w:rsid w:val="00D46FD0"/>
    <w:rsid w:val="00D47DAE"/>
    <w:rsid w:val="00D47FEA"/>
    <w:rsid w:val="00D5044E"/>
    <w:rsid w:val="00D50FF8"/>
    <w:rsid w:val="00D51046"/>
    <w:rsid w:val="00D51268"/>
    <w:rsid w:val="00D51467"/>
    <w:rsid w:val="00D519C3"/>
    <w:rsid w:val="00D5281D"/>
    <w:rsid w:val="00D52830"/>
    <w:rsid w:val="00D52E8C"/>
    <w:rsid w:val="00D53DFE"/>
    <w:rsid w:val="00D54263"/>
    <w:rsid w:val="00D54458"/>
    <w:rsid w:val="00D544B9"/>
    <w:rsid w:val="00D54611"/>
    <w:rsid w:val="00D54664"/>
    <w:rsid w:val="00D5537D"/>
    <w:rsid w:val="00D55518"/>
    <w:rsid w:val="00D55B84"/>
    <w:rsid w:val="00D560D1"/>
    <w:rsid w:val="00D564FB"/>
    <w:rsid w:val="00D5658B"/>
    <w:rsid w:val="00D569B7"/>
    <w:rsid w:val="00D56E99"/>
    <w:rsid w:val="00D57090"/>
    <w:rsid w:val="00D572EE"/>
    <w:rsid w:val="00D57348"/>
    <w:rsid w:val="00D5748F"/>
    <w:rsid w:val="00D57917"/>
    <w:rsid w:val="00D60A3A"/>
    <w:rsid w:val="00D60D1F"/>
    <w:rsid w:val="00D617E5"/>
    <w:rsid w:val="00D61950"/>
    <w:rsid w:val="00D62172"/>
    <w:rsid w:val="00D62922"/>
    <w:rsid w:val="00D6327E"/>
    <w:rsid w:val="00D63709"/>
    <w:rsid w:val="00D638E0"/>
    <w:rsid w:val="00D64BD8"/>
    <w:rsid w:val="00D64EE9"/>
    <w:rsid w:val="00D65715"/>
    <w:rsid w:val="00D65990"/>
    <w:rsid w:val="00D66068"/>
    <w:rsid w:val="00D6668E"/>
    <w:rsid w:val="00D668E8"/>
    <w:rsid w:val="00D67D88"/>
    <w:rsid w:val="00D7072F"/>
    <w:rsid w:val="00D70C44"/>
    <w:rsid w:val="00D70E12"/>
    <w:rsid w:val="00D7111A"/>
    <w:rsid w:val="00D7134F"/>
    <w:rsid w:val="00D71427"/>
    <w:rsid w:val="00D71D4B"/>
    <w:rsid w:val="00D71DE0"/>
    <w:rsid w:val="00D72037"/>
    <w:rsid w:val="00D724E6"/>
    <w:rsid w:val="00D72FCC"/>
    <w:rsid w:val="00D731FC"/>
    <w:rsid w:val="00D73B46"/>
    <w:rsid w:val="00D73EC8"/>
    <w:rsid w:val="00D742E6"/>
    <w:rsid w:val="00D743ED"/>
    <w:rsid w:val="00D7481F"/>
    <w:rsid w:val="00D749D5"/>
    <w:rsid w:val="00D74E8A"/>
    <w:rsid w:val="00D7526D"/>
    <w:rsid w:val="00D7541C"/>
    <w:rsid w:val="00D75540"/>
    <w:rsid w:val="00D75637"/>
    <w:rsid w:val="00D756A8"/>
    <w:rsid w:val="00D75D47"/>
    <w:rsid w:val="00D75EC5"/>
    <w:rsid w:val="00D76387"/>
    <w:rsid w:val="00D7657D"/>
    <w:rsid w:val="00D769AB"/>
    <w:rsid w:val="00D77979"/>
    <w:rsid w:val="00D77C62"/>
    <w:rsid w:val="00D800C9"/>
    <w:rsid w:val="00D80FC1"/>
    <w:rsid w:val="00D8108F"/>
    <w:rsid w:val="00D8134E"/>
    <w:rsid w:val="00D81730"/>
    <w:rsid w:val="00D81B15"/>
    <w:rsid w:val="00D81E40"/>
    <w:rsid w:val="00D824C9"/>
    <w:rsid w:val="00D830B6"/>
    <w:rsid w:val="00D8341A"/>
    <w:rsid w:val="00D834CC"/>
    <w:rsid w:val="00D83C3A"/>
    <w:rsid w:val="00D83C9B"/>
    <w:rsid w:val="00D83CBB"/>
    <w:rsid w:val="00D83E0B"/>
    <w:rsid w:val="00D83ED6"/>
    <w:rsid w:val="00D84287"/>
    <w:rsid w:val="00D84464"/>
    <w:rsid w:val="00D846A7"/>
    <w:rsid w:val="00D85029"/>
    <w:rsid w:val="00D85089"/>
    <w:rsid w:val="00D852F4"/>
    <w:rsid w:val="00D85621"/>
    <w:rsid w:val="00D857B5"/>
    <w:rsid w:val="00D858B9"/>
    <w:rsid w:val="00D85BC4"/>
    <w:rsid w:val="00D8609E"/>
    <w:rsid w:val="00D861DD"/>
    <w:rsid w:val="00D869ED"/>
    <w:rsid w:val="00D86B66"/>
    <w:rsid w:val="00D8724D"/>
    <w:rsid w:val="00D87303"/>
    <w:rsid w:val="00D873E6"/>
    <w:rsid w:val="00D874E8"/>
    <w:rsid w:val="00D87BD7"/>
    <w:rsid w:val="00D87E34"/>
    <w:rsid w:val="00D903BF"/>
    <w:rsid w:val="00D90563"/>
    <w:rsid w:val="00D9098A"/>
    <w:rsid w:val="00D90A9B"/>
    <w:rsid w:val="00D91126"/>
    <w:rsid w:val="00D92139"/>
    <w:rsid w:val="00D92463"/>
    <w:rsid w:val="00D926A2"/>
    <w:rsid w:val="00D92A00"/>
    <w:rsid w:val="00D92ED8"/>
    <w:rsid w:val="00D930B2"/>
    <w:rsid w:val="00D93784"/>
    <w:rsid w:val="00D93791"/>
    <w:rsid w:val="00D93A0F"/>
    <w:rsid w:val="00D93EC3"/>
    <w:rsid w:val="00D9409C"/>
    <w:rsid w:val="00D94243"/>
    <w:rsid w:val="00D9429C"/>
    <w:rsid w:val="00D9448D"/>
    <w:rsid w:val="00D94B17"/>
    <w:rsid w:val="00D9503A"/>
    <w:rsid w:val="00D9524E"/>
    <w:rsid w:val="00D95AB2"/>
    <w:rsid w:val="00D95B34"/>
    <w:rsid w:val="00D95E3F"/>
    <w:rsid w:val="00D960E5"/>
    <w:rsid w:val="00D9619C"/>
    <w:rsid w:val="00D966BD"/>
    <w:rsid w:val="00D967E5"/>
    <w:rsid w:val="00D968EA"/>
    <w:rsid w:val="00D96929"/>
    <w:rsid w:val="00D96A64"/>
    <w:rsid w:val="00D96B4E"/>
    <w:rsid w:val="00D96B92"/>
    <w:rsid w:val="00D97BD0"/>
    <w:rsid w:val="00D97CC7"/>
    <w:rsid w:val="00D97D15"/>
    <w:rsid w:val="00DA033B"/>
    <w:rsid w:val="00DA0406"/>
    <w:rsid w:val="00DA0DF3"/>
    <w:rsid w:val="00DA0FC0"/>
    <w:rsid w:val="00DA21A4"/>
    <w:rsid w:val="00DA22BA"/>
    <w:rsid w:val="00DA3254"/>
    <w:rsid w:val="00DA3406"/>
    <w:rsid w:val="00DA3468"/>
    <w:rsid w:val="00DA369A"/>
    <w:rsid w:val="00DA3D21"/>
    <w:rsid w:val="00DA436E"/>
    <w:rsid w:val="00DA45E1"/>
    <w:rsid w:val="00DA4DCC"/>
    <w:rsid w:val="00DA545A"/>
    <w:rsid w:val="00DA5966"/>
    <w:rsid w:val="00DA5F9D"/>
    <w:rsid w:val="00DA60BD"/>
    <w:rsid w:val="00DA61C8"/>
    <w:rsid w:val="00DA6212"/>
    <w:rsid w:val="00DA6504"/>
    <w:rsid w:val="00DA6BF8"/>
    <w:rsid w:val="00DA7394"/>
    <w:rsid w:val="00DA775F"/>
    <w:rsid w:val="00DB0386"/>
    <w:rsid w:val="00DB068A"/>
    <w:rsid w:val="00DB0916"/>
    <w:rsid w:val="00DB0F95"/>
    <w:rsid w:val="00DB1873"/>
    <w:rsid w:val="00DB1ADE"/>
    <w:rsid w:val="00DB23CB"/>
    <w:rsid w:val="00DB2B8E"/>
    <w:rsid w:val="00DB3232"/>
    <w:rsid w:val="00DB3296"/>
    <w:rsid w:val="00DB3967"/>
    <w:rsid w:val="00DB3BEF"/>
    <w:rsid w:val="00DB3CB0"/>
    <w:rsid w:val="00DB4510"/>
    <w:rsid w:val="00DB4B80"/>
    <w:rsid w:val="00DB5285"/>
    <w:rsid w:val="00DB53BA"/>
    <w:rsid w:val="00DB589E"/>
    <w:rsid w:val="00DB5B75"/>
    <w:rsid w:val="00DB6288"/>
    <w:rsid w:val="00DB6757"/>
    <w:rsid w:val="00DB6A13"/>
    <w:rsid w:val="00DB6A33"/>
    <w:rsid w:val="00DB6F7E"/>
    <w:rsid w:val="00DB7487"/>
    <w:rsid w:val="00DB749C"/>
    <w:rsid w:val="00DB7F93"/>
    <w:rsid w:val="00DC0569"/>
    <w:rsid w:val="00DC0778"/>
    <w:rsid w:val="00DC2085"/>
    <w:rsid w:val="00DC238D"/>
    <w:rsid w:val="00DC2BFC"/>
    <w:rsid w:val="00DC2F47"/>
    <w:rsid w:val="00DC338E"/>
    <w:rsid w:val="00DC43CC"/>
    <w:rsid w:val="00DC4439"/>
    <w:rsid w:val="00DC47E2"/>
    <w:rsid w:val="00DC4A54"/>
    <w:rsid w:val="00DC4F05"/>
    <w:rsid w:val="00DC54D3"/>
    <w:rsid w:val="00DC55E5"/>
    <w:rsid w:val="00DC5AFB"/>
    <w:rsid w:val="00DC5C92"/>
    <w:rsid w:val="00DC6584"/>
    <w:rsid w:val="00DC6870"/>
    <w:rsid w:val="00DC689A"/>
    <w:rsid w:val="00DC7518"/>
    <w:rsid w:val="00DC7923"/>
    <w:rsid w:val="00DD0199"/>
    <w:rsid w:val="00DD05F1"/>
    <w:rsid w:val="00DD0679"/>
    <w:rsid w:val="00DD0D3C"/>
    <w:rsid w:val="00DD112A"/>
    <w:rsid w:val="00DD1178"/>
    <w:rsid w:val="00DD15AF"/>
    <w:rsid w:val="00DD1639"/>
    <w:rsid w:val="00DD1DA4"/>
    <w:rsid w:val="00DD240C"/>
    <w:rsid w:val="00DD255D"/>
    <w:rsid w:val="00DD28DD"/>
    <w:rsid w:val="00DD2BC1"/>
    <w:rsid w:val="00DD2C45"/>
    <w:rsid w:val="00DD2D5A"/>
    <w:rsid w:val="00DD2D86"/>
    <w:rsid w:val="00DD2E90"/>
    <w:rsid w:val="00DD324F"/>
    <w:rsid w:val="00DD340A"/>
    <w:rsid w:val="00DD35C4"/>
    <w:rsid w:val="00DD3B30"/>
    <w:rsid w:val="00DD49B2"/>
    <w:rsid w:val="00DD4BEA"/>
    <w:rsid w:val="00DD4BF8"/>
    <w:rsid w:val="00DD4E05"/>
    <w:rsid w:val="00DD5180"/>
    <w:rsid w:val="00DD527C"/>
    <w:rsid w:val="00DD5994"/>
    <w:rsid w:val="00DD5BDC"/>
    <w:rsid w:val="00DD5E9F"/>
    <w:rsid w:val="00DD61A5"/>
    <w:rsid w:val="00DD6788"/>
    <w:rsid w:val="00DD6994"/>
    <w:rsid w:val="00DD6C7E"/>
    <w:rsid w:val="00DD6F10"/>
    <w:rsid w:val="00DD747B"/>
    <w:rsid w:val="00DD77E9"/>
    <w:rsid w:val="00DD7872"/>
    <w:rsid w:val="00DE0CE9"/>
    <w:rsid w:val="00DE0E51"/>
    <w:rsid w:val="00DE1F26"/>
    <w:rsid w:val="00DE202D"/>
    <w:rsid w:val="00DE211C"/>
    <w:rsid w:val="00DE23A2"/>
    <w:rsid w:val="00DE247A"/>
    <w:rsid w:val="00DE24D9"/>
    <w:rsid w:val="00DE2ACA"/>
    <w:rsid w:val="00DE2CE7"/>
    <w:rsid w:val="00DE3124"/>
    <w:rsid w:val="00DE3621"/>
    <w:rsid w:val="00DE3A30"/>
    <w:rsid w:val="00DE3C19"/>
    <w:rsid w:val="00DE3FF6"/>
    <w:rsid w:val="00DE4304"/>
    <w:rsid w:val="00DE59EF"/>
    <w:rsid w:val="00DE5D9E"/>
    <w:rsid w:val="00DE5F6C"/>
    <w:rsid w:val="00DE6056"/>
    <w:rsid w:val="00DE63C0"/>
    <w:rsid w:val="00DE7087"/>
    <w:rsid w:val="00DE722F"/>
    <w:rsid w:val="00DF0077"/>
    <w:rsid w:val="00DF08CF"/>
    <w:rsid w:val="00DF09D0"/>
    <w:rsid w:val="00DF10FC"/>
    <w:rsid w:val="00DF1547"/>
    <w:rsid w:val="00DF1681"/>
    <w:rsid w:val="00DF1A20"/>
    <w:rsid w:val="00DF1B3B"/>
    <w:rsid w:val="00DF256D"/>
    <w:rsid w:val="00DF29CC"/>
    <w:rsid w:val="00DF2DBB"/>
    <w:rsid w:val="00DF2ECE"/>
    <w:rsid w:val="00DF2EEC"/>
    <w:rsid w:val="00DF317B"/>
    <w:rsid w:val="00DF3D60"/>
    <w:rsid w:val="00DF42AD"/>
    <w:rsid w:val="00DF4345"/>
    <w:rsid w:val="00DF498C"/>
    <w:rsid w:val="00DF5070"/>
    <w:rsid w:val="00DF5B56"/>
    <w:rsid w:val="00DF606B"/>
    <w:rsid w:val="00DF6398"/>
    <w:rsid w:val="00DF6724"/>
    <w:rsid w:val="00DF6A4F"/>
    <w:rsid w:val="00DF7262"/>
    <w:rsid w:val="00DF74F1"/>
    <w:rsid w:val="00DF7574"/>
    <w:rsid w:val="00DF757C"/>
    <w:rsid w:val="00DF7939"/>
    <w:rsid w:val="00DF7DA0"/>
    <w:rsid w:val="00E011F7"/>
    <w:rsid w:val="00E0132A"/>
    <w:rsid w:val="00E0192E"/>
    <w:rsid w:val="00E01E38"/>
    <w:rsid w:val="00E0298C"/>
    <w:rsid w:val="00E02F51"/>
    <w:rsid w:val="00E034C5"/>
    <w:rsid w:val="00E03F85"/>
    <w:rsid w:val="00E043A7"/>
    <w:rsid w:val="00E045EF"/>
    <w:rsid w:val="00E04639"/>
    <w:rsid w:val="00E0477C"/>
    <w:rsid w:val="00E049F0"/>
    <w:rsid w:val="00E04A74"/>
    <w:rsid w:val="00E04C11"/>
    <w:rsid w:val="00E04D1F"/>
    <w:rsid w:val="00E04DE6"/>
    <w:rsid w:val="00E05753"/>
    <w:rsid w:val="00E06384"/>
    <w:rsid w:val="00E0666A"/>
    <w:rsid w:val="00E06815"/>
    <w:rsid w:val="00E06B34"/>
    <w:rsid w:val="00E06FA0"/>
    <w:rsid w:val="00E074E4"/>
    <w:rsid w:val="00E07B8C"/>
    <w:rsid w:val="00E07BA4"/>
    <w:rsid w:val="00E1027D"/>
    <w:rsid w:val="00E10822"/>
    <w:rsid w:val="00E10D17"/>
    <w:rsid w:val="00E10E62"/>
    <w:rsid w:val="00E111B1"/>
    <w:rsid w:val="00E11699"/>
    <w:rsid w:val="00E118A7"/>
    <w:rsid w:val="00E11C96"/>
    <w:rsid w:val="00E11DE9"/>
    <w:rsid w:val="00E11FDC"/>
    <w:rsid w:val="00E11FE8"/>
    <w:rsid w:val="00E12284"/>
    <w:rsid w:val="00E12CD8"/>
    <w:rsid w:val="00E12DC5"/>
    <w:rsid w:val="00E13B3D"/>
    <w:rsid w:val="00E13EF9"/>
    <w:rsid w:val="00E13F98"/>
    <w:rsid w:val="00E1429F"/>
    <w:rsid w:val="00E14465"/>
    <w:rsid w:val="00E161BA"/>
    <w:rsid w:val="00E16496"/>
    <w:rsid w:val="00E16891"/>
    <w:rsid w:val="00E169F1"/>
    <w:rsid w:val="00E16BD5"/>
    <w:rsid w:val="00E16DAB"/>
    <w:rsid w:val="00E17CCB"/>
    <w:rsid w:val="00E2066B"/>
    <w:rsid w:val="00E207E8"/>
    <w:rsid w:val="00E20A34"/>
    <w:rsid w:val="00E20B35"/>
    <w:rsid w:val="00E2110A"/>
    <w:rsid w:val="00E22513"/>
    <w:rsid w:val="00E229E6"/>
    <w:rsid w:val="00E22CDE"/>
    <w:rsid w:val="00E22ECC"/>
    <w:rsid w:val="00E2360B"/>
    <w:rsid w:val="00E23F53"/>
    <w:rsid w:val="00E2414F"/>
    <w:rsid w:val="00E24A96"/>
    <w:rsid w:val="00E25B95"/>
    <w:rsid w:val="00E25E16"/>
    <w:rsid w:val="00E261E6"/>
    <w:rsid w:val="00E267AF"/>
    <w:rsid w:val="00E26830"/>
    <w:rsid w:val="00E26B53"/>
    <w:rsid w:val="00E270A6"/>
    <w:rsid w:val="00E27D0D"/>
    <w:rsid w:val="00E27EC5"/>
    <w:rsid w:val="00E313D2"/>
    <w:rsid w:val="00E3153E"/>
    <w:rsid w:val="00E31585"/>
    <w:rsid w:val="00E31EA2"/>
    <w:rsid w:val="00E3228E"/>
    <w:rsid w:val="00E3232F"/>
    <w:rsid w:val="00E32931"/>
    <w:rsid w:val="00E32DE9"/>
    <w:rsid w:val="00E338EE"/>
    <w:rsid w:val="00E33956"/>
    <w:rsid w:val="00E33CEF"/>
    <w:rsid w:val="00E3440A"/>
    <w:rsid w:val="00E34578"/>
    <w:rsid w:val="00E34C11"/>
    <w:rsid w:val="00E3524C"/>
    <w:rsid w:val="00E3639A"/>
    <w:rsid w:val="00E364A6"/>
    <w:rsid w:val="00E3773F"/>
    <w:rsid w:val="00E40577"/>
    <w:rsid w:val="00E40B57"/>
    <w:rsid w:val="00E4135F"/>
    <w:rsid w:val="00E417D5"/>
    <w:rsid w:val="00E41D4E"/>
    <w:rsid w:val="00E41DB8"/>
    <w:rsid w:val="00E422C4"/>
    <w:rsid w:val="00E42608"/>
    <w:rsid w:val="00E4294B"/>
    <w:rsid w:val="00E42A57"/>
    <w:rsid w:val="00E42B07"/>
    <w:rsid w:val="00E4302F"/>
    <w:rsid w:val="00E430AD"/>
    <w:rsid w:val="00E4365D"/>
    <w:rsid w:val="00E43751"/>
    <w:rsid w:val="00E43AB6"/>
    <w:rsid w:val="00E447C9"/>
    <w:rsid w:val="00E449D3"/>
    <w:rsid w:val="00E44A87"/>
    <w:rsid w:val="00E44E7D"/>
    <w:rsid w:val="00E44ECF"/>
    <w:rsid w:val="00E4655B"/>
    <w:rsid w:val="00E46589"/>
    <w:rsid w:val="00E46B83"/>
    <w:rsid w:val="00E46F1D"/>
    <w:rsid w:val="00E47A43"/>
    <w:rsid w:val="00E47A8F"/>
    <w:rsid w:val="00E50934"/>
    <w:rsid w:val="00E511DA"/>
    <w:rsid w:val="00E516D2"/>
    <w:rsid w:val="00E51847"/>
    <w:rsid w:val="00E519B6"/>
    <w:rsid w:val="00E52013"/>
    <w:rsid w:val="00E525A9"/>
    <w:rsid w:val="00E52A04"/>
    <w:rsid w:val="00E52B06"/>
    <w:rsid w:val="00E52E31"/>
    <w:rsid w:val="00E539FF"/>
    <w:rsid w:val="00E53C52"/>
    <w:rsid w:val="00E54250"/>
    <w:rsid w:val="00E554EA"/>
    <w:rsid w:val="00E55912"/>
    <w:rsid w:val="00E55BAD"/>
    <w:rsid w:val="00E55DA5"/>
    <w:rsid w:val="00E56587"/>
    <w:rsid w:val="00E56674"/>
    <w:rsid w:val="00E57015"/>
    <w:rsid w:val="00E5706D"/>
    <w:rsid w:val="00E60164"/>
    <w:rsid w:val="00E60310"/>
    <w:rsid w:val="00E603C7"/>
    <w:rsid w:val="00E609FA"/>
    <w:rsid w:val="00E60F7F"/>
    <w:rsid w:val="00E61125"/>
    <w:rsid w:val="00E61954"/>
    <w:rsid w:val="00E61CE3"/>
    <w:rsid w:val="00E6336B"/>
    <w:rsid w:val="00E634A8"/>
    <w:rsid w:val="00E63DDA"/>
    <w:rsid w:val="00E63E53"/>
    <w:rsid w:val="00E6406C"/>
    <w:rsid w:val="00E64BCA"/>
    <w:rsid w:val="00E64E7A"/>
    <w:rsid w:val="00E64FBB"/>
    <w:rsid w:val="00E650D8"/>
    <w:rsid w:val="00E65732"/>
    <w:rsid w:val="00E65F32"/>
    <w:rsid w:val="00E660DB"/>
    <w:rsid w:val="00E66CAB"/>
    <w:rsid w:val="00E66D2B"/>
    <w:rsid w:val="00E674BE"/>
    <w:rsid w:val="00E675AB"/>
    <w:rsid w:val="00E678DC"/>
    <w:rsid w:val="00E7018B"/>
    <w:rsid w:val="00E71677"/>
    <w:rsid w:val="00E717BF"/>
    <w:rsid w:val="00E71DC5"/>
    <w:rsid w:val="00E71DE7"/>
    <w:rsid w:val="00E71F04"/>
    <w:rsid w:val="00E72298"/>
    <w:rsid w:val="00E722D2"/>
    <w:rsid w:val="00E723A0"/>
    <w:rsid w:val="00E728C5"/>
    <w:rsid w:val="00E7383F"/>
    <w:rsid w:val="00E738D0"/>
    <w:rsid w:val="00E73F2F"/>
    <w:rsid w:val="00E73FC1"/>
    <w:rsid w:val="00E743A9"/>
    <w:rsid w:val="00E74817"/>
    <w:rsid w:val="00E74D4C"/>
    <w:rsid w:val="00E74D77"/>
    <w:rsid w:val="00E74F07"/>
    <w:rsid w:val="00E75009"/>
    <w:rsid w:val="00E7596E"/>
    <w:rsid w:val="00E75F4A"/>
    <w:rsid w:val="00E7620E"/>
    <w:rsid w:val="00E763FE"/>
    <w:rsid w:val="00E76778"/>
    <w:rsid w:val="00E76CDF"/>
    <w:rsid w:val="00E809AA"/>
    <w:rsid w:val="00E809AE"/>
    <w:rsid w:val="00E80D34"/>
    <w:rsid w:val="00E8122E"/>
    <w:rsid w:val="00E813AC"/>
    <w:rsid w:val="00E81935"/>
    <w:rsid w:val="00E81BAF"/>
    <w:rsid w:val="00E82293"/>
    <w:rsid w:val="00E827A5"/>
    <w:rsid w:val="00E83BAB"/>
    <w:rsid w:val="00E83ECF"/>
    <w:rsid w:val="00E83FC0"/>
    <w:rsid w:val="00E845B3"/>
    <w:rsid w:val="00E84B24"/>
    <w:rsid w:val="00E856F0"/>
    <w:rsid w:val="00E8570D"/>
    <w:rsid w:val="00E86CDC"/>
    <w:rsid w:val="00E86CFC"/>
    <w:rsid w:val="00E86E69"/>
    <w:rsid w:val="00E86F02"/>
    <w:rsid w:val="00E87423"/>
    <w:rsid w:val="00E879D1"/>
    <w:rsid w:val="00E87A49"/>
    <w:rsid w:val="00E87B7E"/>
    <w:rsid w:val="00E904F8"/>
    <w:rsid w:val="00E90694"/>
    <w:rsid w:val="00E90F67"/>
    <w:rsid w:val="00E90FAC"/>
    <w:rsid w:val="00E9139D"/>
    <w:rsid w:val="00E9178A"/>
    <w:rsid w:val="00E92046"/>
    <w:rsid w:val="00E92499"/>
    <w:rsid w:val="00E92AFA"/>
    <w:rsid w:val="00E92BA0"/>
    <w:rsid w:val="00E930FC"/>
    <w:rsid w:val="00E9321F"/>
    <w:rsid w:val="00E934AA"/>
    <w:rsid w:val="00E937C2"/>
    <w:rsid w:val="00E93DC2"/>
    <w:rsid w:val="00E94555"/>
    <w:rsid w:val="00E945B4"/>
    <w:rsid w:val="00E94831"/>
    <w:rsid w:val="00E953C8"/>
    <w:rsid w:val="00E956CC"/>
    <w:rsid w:val="00E95904"/>
    <w:rsid w:val="00E95946"/>
    <w:rsid w:val="00E95CAE"/>
    <w:rsid w:val="00E962F8"/>
    <w:rsid w:val="00E963CB"/>
    <w:rsid w:val="00E970F2"/>
    <w:rsid w:val="00E97484"/>
    <w:rsid w:val="00EA0C8C"/>
    <w:rsid w:val="00EA0D88"/>
    <w:rsid w:val="00EA0F56"/>
    <w:rsid w:val="00EA102F"/>
    <w:rsid w:val="00EA1282"/>
    <w:rsid w:val="00EA13C7"/>
    <w:rsid w:val="00EA1C73"/>
    <w:rsid w:val="00EA1C8E"/>
    <w:rsid w:val="00EA1D42"/>
    <w:rsid w:val="00EA206A"/>
    <w:rsid w:val="00EA222F"/>
    <w:rsid w:val="00EA22BC"/>
    <w:rsid w:val="00EA29CC"/>
    <w:rsid w:val="00EA2BC8"/>
    <w:rsid w:val="00EA2CDA"/>
    <w:rsid w:val="00EA355B"/>
    <w:rsid w:val="00EA3805"/>
    <w:rsid w:val="00EA3A7D"/>
    <w:rsid w:val="00EA49A4"/>
    <w:rsid w:val="00EA4A20"/>
    <w:rsid w:val="00EA4E76"/>
    <w:rsid w:val="00EA526E"/>
    <w:rsid w:val="00EA5983"/>
    <w:rsid w:val="00EA5CF3"/>
    <w:rsid w:val="00EA5E25"/>
    <w:rsid w:val="00EA6CA6"/>
    <w:rsid w:val="00EA7F46"/>
    <w:rsid w:val="00EB01B0"/>
    <w:rsid w:val="00EB0249"/>
    <w:rsid w:val="00EB048F"/>
    <w:rsid w:val="00EB0EB9"/>
    <w:rsid w:val="00EB1123"/>
    <w:rsid w:val="00EB1BA9"/>
    <w:rsid w:val="00EB1DDF"/>
    <w:rsid w:val="00EB35F6"/>
    <w:rsid w:val="00EB3C99"/>
    <w:rsid w:val="00EB4394"/>
    <w:rsid w:val="00EB499F"/>
    <w:rsid w:val="00EB4A1B"/>
    <w:rsid w:val="00EB4AF5"/>
    <w:rsid w:val="00EB4B76"/>
    <w:rsid w:val="00EB564C"/>
    <w:rsid w:val="00EB5DB1"/>
    <w:rsid w:val="00EB62F2"/>
    <w:rsid w:val="00EB6310"/>
    <w:rsid w:val="00EB634D"/>
    <w:rsid w:val="00EB76E3"/>
    <w:rsid w:val="00EC0C2A"/>
    <w:rsid w:val="00EC14B2"/>
    <w:rsid w:val="00EC1994"/>
    <w:rsid w:val="00EC1A9D"/>
    <w:rsid w:val="00EC1DE7"/>
    <w:rsid w:val="00EC1FA3"/>
    <w:rsid w:val="00EC2755"/>
    <w:rsid w:val="00EC3128"/>
    <w:rsid w:val="00EC32A5"/>
    <w:rsid w:val="00EC3744"/>
    <w:rsid w:val="00EC4070"/>
    <w:rsid w:val="00EC4526"/>
    <w:rsid w:val="00EC45CA"/>
    <w:rsid w:val="00EC48EE"/>
    <w:rsid w:val="00EC4BF4"/>
    <w:rsid w:val="00EC4D26"/>
    <w:rsid w:val="00EC4F6B"/>
    <w:rsid w:val="00EC590F"/>
    <w:rsid w:val="00EC6427"/>
    <w:rsid w:val="00EC668B"/>
    <w:rsid w:val="00EC6F98"/>
    <w:rsid w:val="00EC7020"/>
    <w:rsid w:val="00EC741E"/>
    <w:rsid w:val="00EC75AC"/>
    <w:rsid w:val="00EC7640"/>
    <w:rsid w:val="00EC78BD"/>
    <w:rsid w:val="00EC78D2"/>
    <w:rsid w:val="00EC7C38"/>
    <w:rsid w:val="00EC7D57"/>
    <w:rsid w:val="00ED0167"/>
    <w:rsid w:val="00ED0B0F"/>
    <w:rsid w:val="00ED0DD3"/>
    <w:rsid w:val="00ED0FDF"/>
    <w:rsid w:val="00ED1574"/>
    <w:rsid w:val="00ED1B94"/>
    <w:rsid w:val="00ED209C"/>
    <w:rsid w:val="00ED29F3"/>
    <w:rsid w:val="00ED2C02"/>
    <w:rsid w:val="00ED2C71"/>
    <w:rsid w:val="00ED2E52"/>
    <w:rsid w:val="00ED349D"/>
    <w:rsid w:val="00ED382A"/>
    <w:rsid w:val="00ED3988"/>
    <w:rsid w:val="00ED3A71"/>
    <w:rsid w:val="00ED3ABA"/>
    <w:rsid w:val="00ED4368"/>
    <w:rsid w:val="00ED4C2D"/>
    <w:rsid w:val="00ED4FCC"/>
    <w:rsid w:val="00ED52E3"/>
    <w:rsid w:val="00ED53A4"/>
    <w:rsid w:val="00ED53FB"/>
    <w:rsid w:val="00ED542E"/>
    <w:rsid w:val="00ED5523"/>
    <w:rsid w:val="00ED571A"/>
    <w:rsid w:val="00ED583C"/>
    <w:rsid w:val="00ED5CE6"/>
    <w:rsid w:val="00ED5E96"/>
    <w:rsid w:val="00ED702F"/>
    <w:rsid w:val="00ED740C"/>
    <w:rsid w:val="00ED753D"/>
    <w:rsid w:val="00ED7768"/>
    <w:rsid w:val="00ED7880"/>
    <w:rsid w:val="00ED7F85"/>
    <w:rsid w:val="00ED7FDB"/>
    <w:rsid w:val="00EE023D"/>
    <w:rsid w:val="00EE1EB3"/>
    <w:rsid w:val="00EE27E4"/>
    <w:rsid w:val="00EE28DC"/>
    <w:rsid w:val="00EE3146"/>
    <w:rsid w:val="00EE34C0"/>
    <w:rsid w:val="00EE3746"/>
    <w:rsid w:val="00EE3A9A"/>
    <w:rsid w:val="00EE3ACF"/>
    <w:rsid w:val="00EE484D"/>
    <w:rsid w:val="00EE4C82"/>
    <w:rsid w:val="00EE58A3"/>
    <w:rsid w:val="00EE59C9"/>
    <w:rsid w:val="00EE60EA"/>
    <w:rsid w:val="00EE62E6"/>
    <w:rsid w:val="00EE64E7"/>
    <w:rsid w:val="00EE70FA"/>
    <w:rsid w:val="00EE739F"/>
    <w:rsid w:val="00EE78C4"/>
    <w:rsid w:val="00EE7C48"/>
    <w:rsid w:val="00EF041E"/>
    <w:rsid w:val="00EF048D"/>
    <w:rsid w:val="00EF13D4"/>
    <w:rsid w:val="00EF19EC"/>
    <w:rsid w:val="00EF1CC6"/>
    <w:rsid w:val="00EF29C4"/>
    <w:rsid w:val="00EF2E24"/>
    <w:rsid w:val="00EF375D"/>
    <w:rsid w:val="00EF3F77"/>
    <w:rsid w:val="00EF40C8"/>
    <w:rsid w:val="00EF439E"/>
    <w:rsid w:val="00EF45B0"/>
    <w:rsid w:val="00EF4A1B"/>
    <w:rsid w:val="00EF5071"/>
    <w:rsid w:val="00EF5B82"/>
    <w:rsid w:val="00EF5C26"/>
    <w:rsid w:val="00EF62C7"/>
    <w:rsid w:val="00EF6B75"/>
    <w:rsid w:val="00EF6E91"/>
    <w:rsid w:val="00EF70AF"/>
    <w:rsid w:val="00EF784B"/>
    <w:rsid w:val="00F00142"/>
    <w:rsid w:val="00F00B15"/>
    <w:rsid w:val="00F010EC"/>
    <w:rsid w:val="00F01602"/>
    <w:rsid w:val="00F01934"/>
    <w:rsid w:val="00F02B97"/>
    <w:rsid w:val="00F03545"/>
    <w:rsid w:val="00F03641"/>
    <w:rsid w:val="00F0396B"/>
    <w:rsid w:val="00F03C12"/>
    <w:rsid w:val="00F04455"/>
    <w:rsid w:val="00F045A0"/>
    <w:rsid w:val="00F04CF4"/>
    <w:rsid w:val="00F04D79"/>
    <w:rsid w:val="00F04FD1"/>
    <w:rsid w:val="00F059F2"/>
    <w:rsid w:val="00F05D87"/>
    <w:rsid w:val="00F0604F"/>
    <w:rsid w:val="00F06369"/>
    <w:rsid w:val="00F06834"/>
    <w:rsid w:val="00F069E6"/>
    <w:rsid w:val="00F0704F"/>
    <w:rsid w:val="00F07D56"/>
    <w:rsid w:val="00F07F67"/>
    <w:rsid w:val="00F113AF"/>
    <w:rsid w:val="00F114F7"/>
    <w:rsid w:val="00F11BF5"/>
    <w:rsid w:val="00F11D33"/>
    <w:rsid w:val="00F11D72"/>
    <w:rsid w:val="00F11DF2"/>
    <w:rsid w:val="00F11F6E"/>
    <w:rsid w:val="00F129FF"/>
    <w:rsid w:val="00F12BDD"/>
    <w:rsid w:val="00F12C84"/>
    <w:rsid w:val="00F131DC"/>
    <w:rsid w:val="00F1322E"/>
    <w:rsid w:val="00F133AC"/>
    <w:rsid w:val="00F136A2"/>
    <w:rsid w:val="00F13BA3"/>
    <w:rsid w:val="00F13F63"/>
    <w:rsid w:val="00F140C0"/>
    <w:rsid w:val="00F14BAF"/>
    <w:rsid w:val="00F14D11"/>
    <w:rsid w:val="00F14FE9"/>
    <w:rsid w:val="00F150EB"/>
    <w:rsid w:val="00F1519A"/>
    <w:rsid w:val="00F1530F"/>
    <w:rsid w:val="00F1583F"/>
    <w:rsid w:val="00F15C5D"/>
    <w:rsid w:val="00F15CB7"/>
    <w:rsid w:val="00F1657E"/>
    <w:rsid w:val="00F1665C"/>
    <w:rsid w:val="00F16685"/>
    <w:rsid w:val="00F17350"/>
    <w:rsid w:val="00F1756A"/>
    <w:rsid w:val="00F1796F"/>
    <w:rsid w:val="00F202D7"/>
    <w:rsid w:val="00F205A6"/>
    <w:rsid w:val="00F20B64"/>
    <w:rsid w:val="00F20EC0"/>
    <w:rsid w:val="00F20F70"/>
    <w:rsid w:val="00F2102A"/>
    <w:rsid w:val="00F21045"/>
    <w:rsid w:val="00F21122"/>
    <w:rsid w:val="00F213CE"/>
    <w:rsid w:val="00F21502"/>
    <w:rsid w:val="00F21A24"/>
    <w:rsid w:val="00F21AD1"/>
    <w:rsid w:val="00F21C9C"/>
    <w:rsid w:val="00F21CAD"/>
    <w:rsid w:val="00F21E4D"/>
    <w:rsid w:val="00F22358"/>
    <w:rsid w:val="00F22DAB"/>
    <w:rsid w:val="00F231C7"/>
    <w:rsid w:val="00F234F2"/>
    <w:rsid w:val="00F23836"/>
    <w:rsid w:val="00F23903"/>
    <w:rsid w:val="00F239CC"/>
    <w:rsid w:val="00F23A00"/>
    <w:rsid w:val="00F23BF9"/>
    <w:rsid w:val="00F23E24"/>
    <w:rsid w:val="00F23F37"/>
    <w:rsid w:val="00F24108"/>
    <w:rsid w:val="00F24367"/>
    <w:rsid w:val="00F243E8"/>
    <w:rsid w:val="00F24D7C"/>
    <w:rsid w:val="00F259E3"/>
    <w:rsid w:val="00F25C62"/>
    <w:rsid w:val="00F25F23"/>
    <w:rsid w:val="00F2694C"/>
    <w:rsid w:val="00F26A9B"/>
    <w:rsid w:val="00F26CBE"/>
    <w:rsid w:val="00F26D7B"/>
    <w:rsid w:val="00F27824"/>
    <w:rsid w:val="00F30088"/>
    <w:rsid w:val="00F306F4"/>
    <w:rsid w:val="00F30B3B"/>
    <w:rsid w:val="00F30DF4"/>
    <w:rsid w:val="00F310F3"/>
    <w:rsid w:val="00F3174E"/>
    <w:rsid w:val="00F317AD"/>
    <w:rsid w:val="00F31BA2"/>
    <w:rsid w:val="00F31DAD"/>
    <w:rsid w:val="00F3368A"/>
    <w:rsid w:val="00F3373F"/>
    <w:rsid w:val="00F33851"/>
    <w:rsid w:val="00F33D20"/>
    <w:rsid w:val="00F3401B"/>
    <w:rsid w:val="00F340CC"/>
    <w:rsid w:val="00F3485B"/>
    <w:rsid w:val="00F34C03"/>
    <w:rsid w:val="00F35BF9"/>
    <w:rsid w:val="00F36309"/>
    <w:rsid w:val="00F363AC"/>
    <w:rsid w:val="00F36C2F"/>
    <w:rsid w:val="00F36EDB"/>
    <w:rsid w:val="00F379EC"/>
    <w:rsid w:val="00F405AB"/>
    <w:rsid w:val="00F40662"/>
    <w:rsid w:val="00F40961"/>
    <w:rsid w:val="00F4108F"/>
    <w:rsid w:val="00F41BB9"/>
    <w:rsid w:val="00F41C7C"/>
    <w:rsid w:val="00F425F9"/>
    <w:rsid w:val="00F426FB"/>
    <w:rsid w:val="00F42966"/>
    <w:rsid w:val="00F4338D"/>
    <w:rsid w:val="00F43709"/>
    <w:rsid w:val="00F43D54"/>
    <w:rsid w:val="00F43F51"/>
    <w:rsid w:val="00F44919"/>
    <w:rsid w:val="00F44A73"/>
    <w:rsid w:val="00F44E1C"/>
    <w:rsid w:val="00F46107"/>
    <w:rsid w:val="00F462C5"/>
    <w:rsid w:val="00F46303"/>
    <w:rsid w:val="00F46D90"/>
    <w:rsid w:val="00F47248"/>
    <w:rsid w:val="00F4762C"/>
    <w:rsid w:val="00F50032"/>
    <w:rsid w:val="00F51337"/>
    <w:rsid w:val="00F51541"/>
    <w:rsid w:val="00F51B17"/>
    <w:rsid w:val="00F51F4C"/>
    <w:rsid w:val="00F52122"/>
    <w:rsid w:val="00F5227C"/>
    <w:rsid w:val="00F52873"/>
    <w:rsid w:val="00F54BCA"/>
    <w:rsid w:val="00F54E04"/>
    <w:rsid w:val="00F5504A"/>
    <w:rsid w:val="00F5512A"/>
    <w:rsid w:val="00F55189"/>
    <w:rsid w:val="00F55B91"/>
    <w:rsid w:val="00F569A9"/>
    <w:rsid w:val="00F5752B"/>
    <w:rsid w:val="00F57770"/>
    <w:rsid w:val="00F577D3"/>
    <w:rsid w:val="00F57C7E"/>
    <w:rsid w:val="00F60250"/>
    <w:rsid w:val="00F60691"/>
    <w:rsid w:val="00F6087D"/>
    <w:rsid w:val="00F6088A"/>
    <w:rsid w:val="00F60B60"/>
    <w:rsid w:val="00F60B9E"/>
    <w:rsid w:val="00F6198C"/>
    <w:rsid w:val="00F61B92"/>
    <w:rsid w:val="00F620F0"/>
    <w:rsid w:val="00F622BF"/>
    <w:rsid w:val="00F62904"/>
    <w:rsid w:val="00F62AF1"/>
    <w:rsid w:val="00F62B70"/>
    <w:rsid w:val="00F62DB6"/>
    <w:rsid w:val="00F62F0A"/>
    <w:rsid w:val="00F63316"/>
    <w:rsid w:val="00F63446"/>
    <w:rsid w:val="00F63510"/>
    <w:rsid w:val="00F644EA"/>
    <w:rsid w:val="00F64988"/>
    <w:rsid w:val="00F64AFB"/>
    <w:rsid w:val="00F64C25"/>
    <w:rsid w:val="00F64D3A"/>
    <w:rsid w:val="00F64D75"/>
    <w:rsid w:val="00F6551E"/>
    <w:rsid w:val="00F65F5B"/>
    <w:rsid w:val="00F66470"/>
    <w:rsid w:val="00F66565"/>
    <w:rsid w:val="00F66576"/>
    <w:rsid w:val="00F666FB"/>
    <w:rsid w:val="00F66812"/>
    <w:rsid w:val="00F672B3"/>
    <w:rsid w:val="00F672EA"/>
    <w:rsid w:val="00F672FC"/>
    <w:rsid w:val="00F67351"/>
    <w:rsid w:val="00F67441"/>
    <w:rsid w:val="00F67A61"/>
    <w:rsid w:val="00F67EB1"/>
    <w:rsid w:val="00F704B8"/>
    <w:rsid w:val="00F7065D"/>
    <w:rsid w:val="00F70744"/>
    <w:rsid w:val="00F707BD"/>
    <w:rsid w:val="00F70A8E"/>
    <w:rsid w:val="00F70ADE"/>
    <w:rsid w:val="00F70CA1"/>
    <w:rsid w:val="00F70DAE"/>
    <w:rsid w:val="00F71231"/>
    <w:rsid w:val="00F7160A"/>
    <w:rsid w:val="00F71738"/>
    <w:rsid w:val="00F71C80"/>
    <w:rsid w:val="00F72230"/>
    <w:rsid w:val="00F73418"/>
    <w:rsid w:val="00F742D1"/>
    <w:rsid w:val="00F748C8"/>
    <w:rsid w:val="00F74A64"/>
    <w:rsid w:val="00F74EFE"/>
    <w:rsid w:val="00F754CA"/>
    <w:rsid w:val="00F75517"/>
    <w:rsid w:val="00F75930"/>
    <w:rsid w:val="00F75C0A"/>
    <w:rsid w:val="00F760F2"/>
    <w:rsid w:val="00F765F0"/>
    <w:rsid w:val="00F76862"/>
    <w:rsid w:val="00F76D4B"/>
    <w:rsid w:val="00F7741E"/>
    <w:rsid w:val="00F77721"/>
    <w:rsid w:val="00F77851"/>
    <w:rsid w:val="00F8019D"/>
    <w:rsid w:val="00F80225"/>
    <w:rsid w:val="00F80C70"/>
    <w:rsid w:val="00F810C5"/>
    <w:rsid w:val="00F81108"/>
    <w:rsid w:val="00F81203"/>
    <w:rsid w:val="00F8168C"/>
    <w:rsid w:val="00F818FB"/>
    <w:rsid w:val="00F8195D"/>
    <w:rsid w:val="00F81CA4"/>
    <w:rsid w:val="00F81F79"/>
    <w:rsid w:val="00F81FB2"/>
    <w:rsid w:val="00F8272A"/>
    <w:rsid w:val="00F8373D"/>
    <w:rsid w:val="00F838D0"/>
    <w:rsid w:val="00F849FE"/>
    <w:rsid w:val="00F84B58"/>
    <w:rsid w:val="00F84C19"/>
    <w:rsid w:val="00F8502A"/>
    <w:rsid w:val="00F858BD"/>
    <w:rsid w:val="00F85A6C"/>
    <w:rsid w:val="00F85FAE"/>
    <w:rsid w:val="00F8609A"/>
    <w:rsid w:val="00F86905"/>
    <w:rsid w:val="00F86B4D"/>
    <w:rsid w:val="00F86C62"/>
    <w:rsid w:val="00F86CCB"/>
    <w:rsid w:val="00F877EA"/>
    <w:rsid w:val="00F878C5"/>
    <w:rsid w:val="00F879CD"/>
    <w:rsid w:val="00F87E4F"/>
    <w:rsid w:val="00F910B3"/>
    <w:rsid w:val="00F91944"/>
    <w:rsid w:val="00F91ADA"/>
    <w:rsid w:val="00F91D6A"/>
    <w:rsid w:val="00F9205E"/>
    <w:rsid w:val="00F933A4"/>
    <w:rsid w:val="00F9379B"/>
    <w:rsid w:val="00F9391B"/>
    <w:rsid w:val="00F94E96"/>
    <w:rsid w:val="00F951F5"/>
    <w:rsid w:val="00F95254"/>
    <w:rsid w:val="00F9538B"/>
    <w:rsid w:val="00F95CC1"/>
    <w:rsid w:val="00F95DD5"/>
    <w:rsid w:val="00F96033"/>
    <w:rsid w:val="00F962F5"/>
    <w:rsid w:val="00F96363"/>
    <w:rsid w:val="00F96471"/>
    <w:rsid w:val="00F96EE5"/>
    <w:rsid w:val="00F96F9E"/>
    <w:rsid w:val="00F97332"/>
    <w:rsid w:val="00F973D7"/>
    <w:rsid w:val="00F97412"/>
    <w:rsid w:val="00F97582"/>
    <w:rsid w:val="00F976A7"/>
    <w:rsid w:val="00F97AAE"/>
    <w:rsid w:val="00F97D4C"/>
    <w:rsid w:val="00F97DE2"/>
    <w:rsid w:val="00FA06DE"/>
    <w:rsid w:val="00FA149D"/>
    <w:rsid w:val="00FA187D"/>
    <w:rsid w:val="00FA1BA2"/>
    <w:rsid w:val="00FA2F61"/>
    <w:rsid w:val="00FA2FCD"/>
    <w:rsid w:val="00FA38F1"/>
    <w:rsid w:val="00FA3C11"/>
    <w:rsid w:val="00FA43B7"/>
    <w:rsid w:val="00FA4FAB"/>
    <w:rsid w:val="00FA5260"/>
    <w:rsid w:val="00FA52C3"/>
    <w:rsid w:val="00FA5423"/>
    <w:rsid w:val="00FA593C"/>
    <w:rsid w:val="00FA59D0"/>
    <w:rsid w:val="00FA6B2C"/>
    <w:rsid w:val="00FA6D23"/>
    <w:rsid w:val="00FA7788"/>
    <w:rsid w:val="00FA7CF5"/>
    <w:rsid w:val="00FA7ED1"/>
    <w:rsid w:val="00FB07FB"/>
    <w:rsid w:val="00FB0A53"/>
    <w:rsid w:val="00FB1558"/>
    <w:rsid w:val="00FB1876"/>
    <w:rsid w:val="00FB1C04"/>
    <w:rsid w:val="00FB2543"/>
    <w:rsid w:val="00FB2E63"/>
    <w:rsid w:val="00FB3CE5"/>
    <w:rsid w:val="00FB4013"/>
    <w:rsid w:val="00FB44FA"/>
    <w:rsid w:val="00FB484E"/>
    <w:rsid w:val="00FB4AC9"/>
    <w:rsid w:val="00FB4DFA"/>
    <w:rsid w:val="00FB5181"/>
    <w:rsid w:val="00FB54C4"/>
    <w:rsid w:val="00FB55A8"/>
    <w:rsid w:val="00FB6803"/>
    <w:rsid w:val="00FB6A21"/>
    <w:rsid w:val="00FB7006"/>
    <w:rsid w:val="00FB7DB5"/>
    <w:rsid w:val="00FC0AE4"/>
    <w:rsid w:val="00FC0D1C"/>
    <w:rsid w:val="00FC11A7"/>
    <w:rsid w:val="00FC1CC8"/>
    <w:rsid w:val="00FC1D56"/>
    <w:rsid w:val="00FC2678"/>
    <w:rsid w:val="00FC288F"/>
    <w:rsid w:val="00FC2E3A"/>
    <w:rsid w:val="00FC3062"/>
    <w:rsid w:val="00FC31E6"/>
    <w:rsid w:val="00FC372B"/>
    <w:rsid w:val="00FC4415"/>
    <w:rsid w:val="00FC4B1F"/>
    <w:rsid w:val="00FC6D8A"/>
    <w:rsid w:val="00FC7140"/>
    <w:rsid w:val="00FC7143"/>
    <w:rsid w:val="00FD0192"/>
    <w:rsid w:val="00FD0C91"/>
    <w:rsid w:val="00FD14EA"/>
    <w:rsid w:val="00FD23A7"/>
    <w:rsid w:val="00FD23BD"/>
    <w:rsid w:val="00FD3191"/>
    <w:rsid w:val="00FD376F"/>
    <w:rsid w:val="00FD3981"/>
    <w:rsid w:val="00FD3BBF"/>
    <w:rsid w:val="00FD3DB4"/>
    <w:rsid w:val="00FD421C"/>
    <w:rsid w:val="00FD4D5F"/>
    <w:rsid w:val="00FD56CD"/>
    <w:rsid w:val="00FD5778"/>
    <w:rsid w:val="00FD57DD"/>
    <w:rsid w:val="00FD6368"/>
    <w:rsid w:val="00FD67B0"/>
    <w:rsid w:val="00FD68E6"/>
    <w:rsid w:val="00FD6917"/>
    <w:rsid w:val="00FD72CA"/>
    <w:rsid w:val="00FD7701"/>
    <w:rsid w:val="00FE0318"/>
    <w:rsid w:val="00FE053C"/>
    <w:rsid w:val="00FE0857"/>
    <w:rsid w:val="00FE0E95"/>
    <w:rsid w:val="00FE0F4C"/>
    <w:rsid w:val="00FE11E2"/>
    <w:rsid w:val="00FE151A"/>
    <w:rsid w:val="00FE1F71"/>
    <w:rsid w:val="00FE28F3"/>
    <w:rsid w:val="00FE2BA9"/>
    <w:rsid w:val="00FE2D48"/>
    <w:rsid w:val="00FE3109"/>
    <w:rsid w:val="00FE3335"/>
    <w:rsid w:val="00FE3FD0"/>
    <w:rsid w:val="00FE4468"/>
    <w:rsid w:val="00FE467D"/>
    <w:rsid w:val="00FE46C4"/>
    <w:rsid w:val="00FE4965"/>
    <w:rsid w:val="00FE4D8D"/>
    <w:rsid w:val="00FE5287"/>
    <w:rsid w:val="00FE5922"/>
    <w:rsid w:val="00FE5B81"/>
    <w:rsid w:val="00FE5B8C"/>
    <w:rsid w:val="00FE5CA1"/>
    <w:rsid w:val="00FE6168"/>
    <w:rsid w:val="00FE620C"/>
    <w:rsid w:val="00FE62E3"/>
    <w:rsid w:val="00FE6FFC"/>
    <w:rsid w:val="00FE70F4"/>
    <w:rsid w:val="00FE7F9E"/>
    <w:rsid w:val="00FF0925"/>
    <w:rsid w:val="00FF0BBD"/>
    <w:rsid w:val="00FF1423"/>
    <w:rsid w:val="00FF1CB8"/>
    <w:rsid w:val="00FF1D1A"/>
    <w:rsid w:val="00FF1F67"/>
    <w:rsid w:val="00FF2BFC"/>
    <w:rsid w:val="00FF32EF"/>
    <w:rsid w:val="00FF3542"/>
    <w:rsid w:val="00FF3A66"/>
    <w:rsid w:val="00FF44EB"/>
    <w:rsid w:val="00FF4BDB"/>
    <w:rsid w:val="00FF50F1"/>
    <w:rsid w:val="00FF5723"/>
    <w:rsid w:val="00FF75B4"/>
    <w:rsid w:val="00FF7731"/>
    <w:rsid w:val="00FF78D1"/>
    <w:rsid w:val="00FF791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35A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5D4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5D47"/>
  </w:style>
  <w:style w:type="paragraph" w:styleId="Footer">
    <w:name w:val="footer"/>
    <w:basedOn w:val="Normal"/>
    <w:link w:val="FooterChar"/>
    <w:uiPriority w:val="99"/>
    <w:unhideWhenUsed/>
    <w:rsid w:val="00D75D4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5D47"/>
  </w:style>
  <w:style w:type="paragraph" w:styleId="NoSpacing">
    <w:name w:val="No Spacing"/>
    <w:link w:val="NoSpacingChar"/>
    <w:uiPriority w:val="1"/>
    <w:qFormat/>
    <w:rsid w:val="00D75D47"/>
    <w:pPr>
      <w:spacing w:after="0" w:line="240" w:lineRule="auto"/>
    </w:pPr>
    <w:rPr>
      <w:rFonts w:eastAsiaTheme="minorEastAsia"/>
    </w:rPr>
  </w:style>
  <w:style w:type="character" w:customStyle="1" w:styleId="NoSpacingChar">
    <w:name w:val="No Spacing Char"/>
    <w:basedOn w:val="DefaultParagraphFont"/>
    <w:link w:val="NoSpacing"/>
    <w:uiPriority w:val="1"/>
    <w:rsid w:val="00D75D47"/>
    <w:rPr>
      <w:rFonts w:eastAsiaTheme="minorEastAsia"/>
    </w:rPr>
  </w:style>
  <w:style w:type="paragraph" w:styleId="ListParagraph">
    <w:name w:val="List Paragraph"/>
    <w:aliases w:val="References,Lapis Bulleted List"/>
    <w:basedOn w:val="Normal"/>
    <w:link w:val="ListParagraphChar"/>
    <w:uiPriority w:val="34"/>
    <w:qFormat/>
    <w:rsid w:val="00C270D9"/>
    <w:pPr>
      <w:spacing w:after="0" w:line="240" w:lineRule="auto"/>
      <w:ind w:left="720"/>
      <w:contextualSpacing/>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C41659"/>
    <w:rPr>
      <w:sz w:val="16"/>
      <w:szCs w:val="16"/>
    </w:rPr>
  </w:style>
  <w:style w:type="paragraph" w:styleId="CommentText">
    <w:name w:val="annotation text"/>
    <w:basedOn w:val="Normal"/>
    <w:link w:val="CommentTextChar"/>
    <w:uiPriority w:val="99"/>
    <w:semiHidden/>
    <w:unhideWhenUsed/>
    <w:rsid w:val="00C41659"/>
    <w:pPr>
      <w:spacing w:line="240" w:lineRule="auto"/>
    </w:pPr>
    <w:rPr>
      <w:sz w:val="20"/>
      <w:szCs w:val="20"/>
    </w:rPr>
  </w:style>
  <w:style w:type="character" w:customStyle="1" w:styleId="CommentTextChar">
    <w:name w:val="Comment Text Char"/>
    <w:basedOn w:val="DefaultParagraphFont"/>
    <w:link w:val="CommentText"/>
    <w:uiPriority w:val="99"/>
    <w:semiHidden/>
    <w:rsid w:val="00C41659"/>
    <w:rPr>
      <w:sz w:val="20"/>
      <w:szCs w:val="20"/>
    </w:rPr>
  </w:style>
  <w:style w:type="paragraph" w:styleId="CommentSubject">
    <w:name w:val="annotation subject"/>
    <w:basedOn w:val="CommentText"/>
    <w:next w:val="CommentText"/>
    <w:link w:val="CommentSubjectChar"/>
    <w:uiPriority w:val="99"/>
    <w:semiHidden/>
    <w:unhideWhenUsed/>
    <w:rsid w:val="00C41659"/>
    <w:rPr>
      <w:b/>
      <w:bCs/>
    </w:rPr>
  </w:style>
  <w:style w:type="character" w:customStyle="1" w:styleId="CommentSubjectChar">
    <w:name w:val="Comment Subject Char"/>
    <w:basedOn w:val="CommentTextChar"/>
    <w:link w:val="CommentSubject"/>
    <w:uiPriority w:val="99"/>
    <w:semiHidden/>
    <w:rsid w:val="00C41659"/>
    <w:rPr>
      <w:b/>
      <w:bCs/>
      <w:sz w:val="20"/>
      <w:szCs w:val="20"/>
    </w:rPr>
  </w:style>
  <w:style w:type="paragraph" w:styleId="BalloonText">
    <w:name w:val="Balloon Text"/>
    <w:basedOn w:val="Normal"/>
    <w:link w:val="BalloonTextChar"/>
    <w:uiPriority w:val="99"/>
    <w:semiHidden/>
    <w:unhideWhenUsed/>
    <w:rsid w:val="00C4165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1659"/>
    <w:rPr>
      <w:rFonts w:ascii="Segoe UI" w:hAnsi="Segoe UI" w:cs="Segoe UI"/>
      <w:sz w:val="18"/>
      <w:szCs w:val="18"/>
    </w:rPr>
  </w:style>
  <w:style w:type="paragraph" w:styleId="NormalWeb">
    <w:name w:val="Normal (Web)"/>
    <w:basedOn w:val="Normal"/>
    <w:uiPriority w:val="99"/>
    <w:semiHidden/>
    <w:unhideWhenUsed/>
    <w:rsid w:val="00C03210"/>
    <w:pPr>
      <w:spacing w:before="100" w:beforeAutospacing="1" w:after="100" w:afterAutospacing="1" w:line="240" w:lineRule="auto"/>
    </w:pPr>
    <w:rPr>
      <w:rFonts w:ascii="Times New Roman" w:hAnsi="Times New Roman" w:cs="Times New Roman"/>
      <w:sz w:val="20"/>
      <w:szCs w:val="20"/>
    </w:rPr>
  </w:style>
  <w:style w:type="character" w:styleId="PageNumber">
    <w:name w:val="page number"/>
    <w:basedOn w:val="DefaultParagraphFont"/>
    <w:uiPriority w:val="99"/>
    <w:semiHidden/>
    <w:unhideWhenUsed/>
    <w:rsid w:val="00AA590E"/>
  </w:style>
  <w:style w:type="paragraph" w:customStyle="1" w:styleId="Default">
    <w:name w:val="Default"/>
    <w:rsid w:val="00A4275A"/>
    <w:pPr>
      <w:autoSpaceDE w:val="0"/>
      <w:autoSpaceDN w:val="0"/>
      <w:adjustRightInd w:val="0"/>
      <w:spacing w:after="0" w:line="240" w:lineRule="auto"/>
    </w:pPr>
    <w:rPr>
      <w:rFonts w:ascii="Century Gothic" w:hAnsi="Century Gothic" w:cs="Century Gothic"/>
      <w:color w:val="000000"/>
      <w:sz w:val="24"/>
      <w:szCs w:val="24"/>
    </w:rPr>
  </w:style>
  <w:style w:type="character" w:customStyle="1" w:styleId="ListParagraphChar">
    <w:name w:val="List Paragraph Char"/>
    <w:aliases w:val="References Char,Lapis Bulleted List Char"/>
    <w:link w:val="ListParagraph"/>
    <w:uiPriority w:val="34"/>
    <w:locked/>
    <w:rsid w:val="00F205A6"/>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4938499">
      <w:bodyDiv w:val="1"/>
      <w:marLeft w:val="0"/>
      <w:marRight w:val="0"/>
      <w:marTop w:val="0"/>
      <w:marBottom w:val="0"/>
      <w:divBdr>
        <w:top w:val="none" w:sz="0" w:space="0" w:color="auto"/>
        <w:left w:val="none" w:sz="0" w:space="0" w:color="auto"/>
        <w:bottom w:val="none" w:sz="0" w:space="0" w:color="auto"/>
        <w:right w:val="none" w:sz="0" w:space="0" w:color="auto"/>
      </w:divBdr>
    </w:div>
    <w:div w:id="8533980">
      <w:bodyDiv w:val="1"/>
      <w:marLeft w:val="0"/>
      <w:marRight w:val="0"/>
      <w:marTop w:val="0"/>
      <w:marBottom w:val="0"/>
      <w:divBdr>
        <w:top w:val="none" w:sz="0" w:space="0" w:color="auto"/>
        <w:left w:val="none" w:sz="0" w:space="0" w:color="auto"/>
        <w:bottom w:val="none" w:sz="0" w:space="0" w:color="auto"/>
        <w:right w:val="none" w:sz="0" w:space="0" w:color="auto"/>
      </w:divBdr>
      <w:divsChild>
        <w:div w:id="387999668">
          <w:marLeft w:val="547"/>
          <w:marRight w:val="0"/>
          <w:marTop w:val="134"/>
          <w:marBottom w:val="0"/>
          <w:divBdr>
            <w:top w:val="none" w:sz="0" w:space="0" w:color="auto"/>
            <w:left w:val="none" w:sz="0" w:space="0" w:color="auto"/>
            <w:bottom w:val="none" w:sz="0" w:space="0" w:color="auto"/>
            <w:right w:val="none" w:sz="0" w:space="0" w:color="auto"/>
          </w:divBdr>
        </w:div>
      </w:divsChild>
    </w:div>
    <w:div w:id="29033349">
      <w:bodyDiv w:val="1"/>
      <w:marLeft w:val="0"/>
      <w:marRight w:val="0"/>
      <w:marTop w:val="0"/>
      <w:marBottom w:val="0"/>
      <w:divBdr>
        <w:top w:val="none" w:sz="0" w:space="0" w:color="auto"/>
        <w:left w:val="none" w:sz="0" w:space="0" w:color="auto"/>
        <w:bottom w:val="none" w:sz="0" w:space="0" w:color="auto"/>
        <w:right w:val="none" w:sz="0" w:space="0" w:color="auto"/>
      </w:divBdr>
    </w:div>
    <w:div w:id="29384605">
      <w:bodyDiv w:val="1"/>
      <w:marLeft w:val="0"/>
      <w:marRight w:val="0"/>
      <w:marTop w:val="0"/>
      <w:marBottom w:val="0"/>
      <w:divBdr>
        <w:top w:val="none" w:sz="0" w:space="0" w:color="auto"/>
        <w:left w:val="none" w:sz="0" w:space="0" w:color="auto"/>
        <w:bottom w:val="none" w:sz="0" w:space="0" w:color="auto"/>
        <w:right w:val="none" w:sz="0" w:space="0" w:color="auto"/>
      </w:divBdr>
      <w:divsChild>
        <w:div w:id="264264590">
          <w:marLeft w:val="806"/>
          <w:marRight w:val="0"/>
          <w:marTop w:val="200"/>
          <w:marBottom w:val="0"/>
          <w:divBdr>
            <w:top w:val="none" w:sz="0" w:space="0" w:color="auto"/>
            <w:left w:val="none" w:sz="0" w:space="0" w:color="auto"/>
            <w:bottom w:val="none" w:sz="0" w:space="0" w:color="auto"/>
            <w:right w:val="none" w:sz="0" w:space="0" w:color="auto"/>
          </w:divBdr>
        </w:div>
        <w:div w:id="95828960">
          <w:marLeft w:val="806"/>
          <w:marRight w:val="0"/>
          <w:marTop w:val="200"/>
          <w:marBottom w:val="0"/>
          <w:divBdr>
            <w:top w:val="none" w:sz="0" w:space="0" w:color="auto"/>
            <w:left w:val="none" w:sz="0" w:space="0" w:color="auto"/>
            <w:bottom w:val="none" w:sz="0" w:space="0" w:color="auto"/>
            <w:right w:val="none" w:sz="0" w:space="0" w:color="auto"/>
          </w:divBdr>
        </w:div>
        <w:div w:id="1281953841">
          <w:marLeft w:val="806"/>
          <w:marRight w:val="0"/>
          <w:marTop w:val="200"/>
          <w:marBottom w:val="0"/>
          <w:divBdr>
            <w:top w:val="none" w:sz="0" w:space="0" w:color="auto"/>
            <w:left w:val="none" w:sz="0" w:space="0" w:color="auto"/>
            <w:bottom w:val="none" w:sz="0" w:space="0" w:color="auto"/>
            <w:right w:val="none" w:sz="0" w:space="0" w:color="auto"/>
          </w:divBdr>
        </w:div>
        <w:div w:id="1361543058">
          <w:marLeft w:val="806"/>
          <w:marRight w:val="0"/>
          <w:marTop w:val="200"/>
          <w:marBottom w:val="0"/>
          <w:divBdr>
            <w:top w:val="none" w:sz="0" w:space="0" w:color="auto"/>
            <w:left w:val="none" w:sz="0" w:space="0" w:color="auto"/>
            <w:bottom w:val="none" w:sz="0" w:space="0" w:color="auto"/>
            <w:right w:val="none" w:sz="0" w:space="0" w:color="auto"/>
          </w:divBdr>
        </w:div>
        <w:div w:id="469908789">
          <w:marLeft w:val="806"/>
          <w:marRight w:val="0"/>
          <w:marTop w:val="200"/>
          <w:marBottom w:val="0"/>
          <w:divBdr>
            <w:top w:val="none" w:sz="0" w:space="0" w:color="auto"/>
            <w:left w:val="none" w:sz="0" w:space="0" w:color="auto"/>
            <w:bottom w:val="none" w:sz="0" w:space="0" w:color="auto"/>
            <w:right w:val="none" w:sz="0" w:space="0" w:color="auto"/>
          </w:divBdr>
        </w:div>
        <w:div w:id="1306617742">
          <w:marLeft w:val="806"/>
          <w:marRight w:val="0"/>
          <w:marTop w:val="200"/>
          <w:marBottom w:val="0"/>
          <w:divBdr>
            <w:top w:val="none" w:sz="0" w:space="0" w:color="auto"/>
            <w:left w:val="none" w:sz="0" w:space="0" w:color="auto"/>
            <w:bottom w:val="none" w:sz="0" w:space="0" w:color="auto"/>
            <w:right w:val="none" w:sz="0" w:space="0" w:color="auto"/>
          </w:divBdr>
        </w:div>
        <w:div w:id="1232500778">
          <w:marLeft w:val="806"/>
          <w:marRight w:val="0"/>
          <w:marTop w:val="200"/>
          <w:marBottom w:val="0"/>
          <w:divBdr>
            <w:top w:val="none" w:sz="0" w:space="0" w:color="auto"/>
            <w:left w:val="none" w:sz="0" w:space="0" w:color="auto"/>
            <w:bottom w:val="none" w:sz="0" w:space="0" w:color="auto"/>
            <w:right w:val="none" w:sz="0" w:space="0" w:color="auto"/>
          </w:divBdr>
        </w:div>
        <w:div w:id="2139370341">
          <w:marLeft w:val="806"/>
          <w:marRight w:val="0"/>
          <w:marTop w:val="200"/>
          <w:marBottom w:val="0"/>
          <w:divBdr>
            <w:top w:val="none" w:sz="0" w:space="0" w:color="auto"/>
            <w:left w:val="none" w:sz="0" w:space="0" w:color="auto"/>
            <w:bottom w:val="none" w:sz="0" w:space="0" w:color="auto"/>
            <w:right w:val="none" w:sz="0" w:space="0" w:color="auto"/>
          </w:divBdr>
        </w:div>
        <w:div w:id="2007973138">
          <w:marLeft w:val="806"/>
          <w:marRight w:val="0"/>
          <w:marTop w:val="200"/>
          <w:marBottom w:val="0"/>
          <w:divBdr>
            <w:top w:val="none" w:sz="0" w:space="0" w:color="auto"/>
            <w:left w:val="none" w:sz="0" w:space="0" w:color="auto"/>
            <w:bottom w:val="none" w:sz="0" w:space="0" w:color="auto"/>
            <w:right w:val="none" w:sz="0" w:space="0" w:color="auto"/>
          </w:divBdr>
        </w:div>
      </w:divsChild>
    </w:div>
    <w:div w:id="35862778">
      <w:bodyDiv w:val="1"/>
      <w:marLeft w:val="0"/>
      <w:marRight w:val="0"/>
      <w:marTop w:val="0"/>
      <w:marBottom w:val="0"/>
      <w:divBdr>
        <w:top w:val="none" w:sz="0" w:space="0" w:color="auto"/>
        <w:left w:val="none" w:sz="0" w:space="0" w:color="auto"/>
        <w:bottom w:val="none" w:sz="0" w:space="0" w:color="auto"/>
        <w:right w:val="none" w:sz="0" w:space="0" w:color="auto"/>
      </w:divBdr>
    </w:div>
    <w:div w:id="50345346">
      <w:bodyDiv w:val="1"/>
      <w:marLeft w:val="0"/>
      <w:marRight w:val="0"/>
      <w:marTop w:val="0"/>
      <w:marBottom w:val="0"/>
      <w:divBdr>
        <w:top w:val="none" w:sz="0" w:space="0" w:color="auto"/>
        <w:left w:val="none" w:sz="0" w:space="0" w:color="auto"/>
        <w:bottom w:val="none" w:sz="0" w:space="0" w:color="auto"/>
        <w:right w:val="none" w:sz="0" w:space="0" w:color="auto"/>
      </w:divBdr>
      <w:divsChild>
        <w:div w:id="1031764639">
          <w:marLeft w:val="446"/>
          <w:marRight w:val="0"/>
          <w:marTop w:val="96"/>
          <w:marBottom w:val="120"/>
          <w:divBdr>
            <w:top w:val="none" w:sz="0" w:space="0" w:color="auto"/>
            <w:left w:val="none" w:sz="0" w:space="0" w:color="auto"/>
            <w:bottom w:val="none" w:sz="0" w:space="0" w:color="auto"/>
            <w:right w:val="none" w:sz="0" w:space="0" w:color="auto"/>
          </w:divBdr>
        </w:div>
        <w:div w:id="173619879">
          <w:marLeft w:val="446"/>
          <w:marRight w:val="0"/>
          <w:marTop w:val="96"/>
          <w:marBottom w:val="120"/>
          <w:divBdr>
            <w:top w:val="none" w:sz="0" w:space="0" w:color="auto"/>
            <w:left w:val="none" w:sz="0" w:space="0" w:color="auto"/>
            <w:bottom w:val="none" w:sz="0" w:space="0" w:color="auto"/>
            <w:right w:val="none" w:sz="0" w:space="0" w:color="auto"/>
          </w:divBdr>
        </w:div>
        <w:div w:id="359624635">
          <w:marLeft w:val="446"/>
          <w:marRight w:val="0"/>
          <w:marTop w:val="96"/>
          <w:marBottom w:val="120"/>
          <w:divBdr>
            <w:top w:val="none" w:sz="0" w:space="0" w:color="auto"/>
            <w:left w:val="none" w:sz="0" w:space="0" w:color="auto"/>
            <w:bottom w:val="none" w:sz="0" w:space="0" w:color="auto"/>
            <w:right w:val="none" w:sz="0" w:space="0" w:color="auto"/>
          </w:divBdr>
        </w:div>
      </w:divsChild>
    </w:div>
    <w:div w:id="61604944">
      <w:bodyDiv w:val="1"/>
      <w:marLeft w:val="0"/>
      <w:marRight w:val="0"/>
      <w:marTop w:val="0"/>
      <w:marBottom w:val="0"/>
      <w:divBdr>
        <w:top w:val="none" w:sz="0" w:space="0" w:color="auto"/>
        <w:left w:val="none" w:sz="0" w:space="0" w:color="auto"/>
        <w:bottom w:val="none" w:sz="0" w:space="0" w:color="auto"/>
        <w:right w:val="none" w:sz="0" w:space="0" w:color="auto"/>
      </w:divBdr>
      <w:divsChild>
        <w:div w:id="1429229911">
          <w:marLeft w:val="547"/>
          <w:marRight w:val="0"/>
          <w:marTop w:val="115"/>
          <w:marBottom w:val="0"/>
          <w:divBdr>
            <w:top w:val="none" w:sz="0" w:space="0" w:color="auto"/>
            <w:left w:val="none" w:sz="0" w:space="0" w:color="auto"/>
            <w:bottom w:val="none" w:sz="0" w:space="0" w:color="auto"/>
            <w:right w:val="none" w:sz="0" w:space="0" w:color="auto"/>
          </w:divBdr>
        </w:div>
      </w:divsChild>
    </w:div>
    <w:div w:id="91822475">
      <w:bodyDiv w:val="1"/>
      <w:marLeft w:val="0"/>
      <w:marRight w:val="0"/>
      <w:marTop w:val="0"/>
      <w:marBottom w:val="0"/>
      <w:divBdr>
        <w:top w:val="none" w:sz="0" w:space="0" w:color="auto"/>
        <w:left w:val="none" w:sz="0" w:space="0" w:color="auto"/>
        <w:bottom w:val="none" w:sz="0" w:space="0" w:color="auto"/>
        <w:right w:val="none" w:sz="0" w:space="0" w:color="auto"/>
      </w:divBdr>
      <w:divsChild>
        <w:div w:id="226494678">
          <w:marLeft w:val="547"/>
          <w:marRight w:val="0"/>
          <w:marTop w:val="0"/>
          <w:marBottom w:val="0"/>
          <w:divBdr>
            <w:top w:val="none" w:sz="0" w:space="0" w:color="auto"/>
            <w:left w:val="none" w:sz="0" w:space="0" w:color="auto"/>
            <w:bottom w:val="none" w:sz="0" w:space="0" w:color="auto"/>
            <w:right w:val="none" w:sz="0" w:space="0" w:color="auto"/>
          </w:divBdr>
        </w:div>
      </w:divsChild>
    </w:div>
    <w:div w:id="204564408">
      <w:bodyDiv w:val="1"/>
      <w:marLeft w:val="0"/>
      <w:marRight w:val="0"/>
      <w:marTop w:val="0"/>
      <w:marBottom w:val="0"/>
      <w:divBdr>
        <w:top w:val="none" w:sz="0" w:space="0" w:color="auto"/>
        <w:left w:val="none" w:sz="0" w:space="0" w:color="auto"/>
        <w:bottom w:val="none" w:sz="0" w:space="0" w:color="auto"/>
        <w:right w:val="none" w:sz="0" w:space="0" w:color="auto"/>
      </w:divBdr>
      <w:divsChild>
        <w:div w:id="1063288566">
          <w:marLeft w:val="360"/>
          <w:marRight w:val="0"/>
          <w:marTop w:val="200"/>
          <w:marBottom w:val="0"/>
          <w:divBdr>
            <w:top w:val="none" w:sz="0" w:space="0" w:color="auto"/>
            <w:left w:val="none" w:sz="0" w:space="0" w:color="auto"/>
            <w:bottom w:val="none" w:sz="0" w:space="0" w:color="auto"/>
            <w:right w:val="none" w:sz="0" w:space="0" w:color="auto"/>
          </w:divBdr>
        </w:div>
        <w:div w:id="1986276374">
          <w:marLeft w:val="360"/>
          <w:marRight w:val="0"/>
          <w:marTop w:val="200"/>
          <w:marBottom w:val="0"/>
          <w:divBdr>
            <w:top w:val="none" w:sz="0" w:space="0" w:color="auto"/>
            <w:left w:val="none" w:sz="0" w:space="0" w:color="auto"/>
            <w:bottom w:val="none" w:sz="0" w:space="0" w:color="auto"/>
            <w:right w:val="none" w:sz="0" w:space="0" w:color="auto"/>
          </w:divBdr>
        </w:div>
        <w:div w:id="1929339104">
          <w:marLeft w:val="360"/>
          <w:marRight w:val="0"/>
          <w:marTop w:val="200"/>
          <w:marBottom w:val="0"/>
          <w:divBdr>
            <w:top w:val="none" w:sz="0" w:space="0" w:color="auto"/>
            <w:left w:val="none" w:sz="0" w:space="0" w:color="auto"/>
            <w:bottom w:val="none" w:sz="0" w:space="0" w:color="auto"/>
            <w:right w:val="none" w:sz="0" w:space="0" w:color="auto"/>
          </w:divBdr>
        </w:div>
      </w:divsChild>
    </w:div>
    <w:div w:id="246428549">
      <w:bodyDiv w:val="1"/>
      <w:marLeft w:val="0"/>
      <w:marRight w:val="0"/>
      <w:marTop w:val="0"/>
      <w:marBottom w:val="0"/>
      <w:divBdr>
        <w:top w:val="none" w:sz="0" w:space="0" w:color="auto"/>
        <w:left w:val="none" w:sz="0" w:space="0" w:color="auto"/>
        <w:bottom w:val="none" w:sz="0" w:space="0" w:color="auto"/>
        <w:right w:val="none" w:sz="0" w:space="0" w:color="auto"/>
      </w:divBdr>
      <w:divsChild>
        <w:div w:id="2102138403">
          <w:marLeft w:val="360"/>
          <w:marRight w:val="0"/>
          <w:marTop w:val="200"/>
          <w:marBottom w:val="0"/>
          <w:divBdr>
            <w:top w:val="none" w:sz="0" w:space="0" w:color="auto"/>
            <w:left w:val="none" w:sz="0" w:space="0" w:color="auto"/>
            <w:bottom w:val="none" w:sz="0" w:space="0" w:color="auto"/>
            <w:right w:val="none" w:sz="0" w:space="0" w:color="auto"/>
          </w:divBdr>
        </w:div>
        <w:div w:id="740064338">
          <w:marLeft w:val="360"/>
          <w:marRight w:val="0"/>
          <w:marTop w:val="200"/>
          <w:marBottom w:val="0"/>
          <w:divBdr>
            <w:top w:val="none" w:sz="0" w:space="0" w:color="auto"/>
            <w:left w:val="none" w:sz="0" w:space="0" w:color="auto"/>
            <w:bottom w:val="none" w:sz="0" w:space="0" w:color="auto"/>
            <w:right w:val="none" w:sz="0" w:space="0" w:color="auto"/>
          </w:divBdr>
        </w:div>
      </w:divsChild>
    </w:div>
    <w:div w:id="264267326">
      <w:bodyDiv w:val="1"/>
      <w:marLeft w:val="0"/>
      <w:marRight w:val="0"/>
      <w:marTop w:val="0"/>
      <w:marBottom w:val="0"/>
      <w:divBdr>
        <w:top w:val="none" w:sz="0" w:space="0" w:color="auto"/>
        <w:left w:val="none" w:sz="0" w:space="0" w:color="auto"/>
        <w:bottom w:val="none" w:sz="0" w:space="0" w:color="auto"/>
        <w:right w:val="none" w:sz="0" w:space="0" w:color="auto"/>
      </w:divBdr>
      <w:divsChild>
        <w:div w:id="1990011281">
          <w:marLeft w:val="547"/>
          <w:marRight w:val="0"/>
          <w:marTop w:val="160"/>
          <w:marBottom w:val="0"/>
          <w:divBdr>
            <w:top w:val="none" w:sz="0" w:space="0" w:color="auto"/>
            <w:left w:val="none" w:sz="0" w:space="0" w:color="auto"/>
            <w:bottom w:val="none" w:sz="0" w:space="0" w:color="auto"/>
            <w:right w:val="none" w:sz="0" w:space="0" w:color="auto"/>
          </w:divBdr>
        </w:div>
        <w:div w:id="1610695118">
          <w:marLeft w:val="547"/>
          <w:marRight w:val="0"/>
          <w:marTop w:val="160"/>
          <w:marBottom w:val="0"/>
          <w:divBdr>
            <w:top w:val="none" w:sz="0" w:space="0" w:color="auto"/>
            <w:left w:val="none" w:sz="0" w:space="0" w:color="auto"/>
            <w:bottom w:val="none" w:sz="0" w:space="0" w:color="auto"/>
            <w:right w:val="none" w:sz="0" w:space="0" w:color="auto"/>
          </w:divBdr>
        </w:div>
      </w:divsChild>
    </w:div>
    <w:div w:id="266350442">
      <w:bodyDiv w:val="1"/>
      <w:marLeft w:val="0"/>
      <w:marRight w:val="0"/>
      <w:marTop w:val="0"/>
      <w:marBottom w:val="0"/>
      <w:divBdr>
        <w:top w:val="none" w:sz="0" w:space="0" w:color="auto"/>
        <w:left w:val="none" w:sz="0" w:space="0" w:color="auto"/>
        <w:bottom w:val="none" w:sz="0" w:space="0" w:color="auto"/>
        <w:right w:val="none" w:sz="0" w:space="0" w:color="auto"/>
      </w:divBdr>
    </w:div>
    <w:div w:id="292442687">
      <w:bodyDiv w:val="1"/>
      <w:marLeft w:val="0"/>
      <w:marRight w:val="0"/>
      <w:marTop w:val="0"/>
      <w:marBottom w:val="0"/>
      <w:divBdr>
        <w:top w:val="none" w:sz="0" w:space="0" w:color="auto"/>
        <w:left w:val="none" w:sz="0" w:space="0" w:color="auto"/>
        <w:bottom w:val="none" w:sz="0" w:space="0" w:color="auto"/>
        <w:right w:val="none" w:sz="0" w:space="0" w:color="auto"/>
      </w:divBdr>
      <w:divsChild>
        <w:div w:id="1073117687">
          <w:marLeft w:val="1886"/>
          <w:marRight w:val="0"/>
          <w:marTop w:val="0"/>
          <w:marBottom w:val="0"/>
          <w:divBdr>
            <w:top w:val="none" w:sz="0" w:space="0" w:color="auto"/>
            <w:left w:val="none" w:sz="0" w:space="0" w:color="auto"/>
            <w:bottom w:val="none" w:sz="0" w:space="0" w:color="auto"/>
            <w:right w:val="none" w:sz="0" w:space="0" w:color="auto"/>
          </w:divBdr>
        </w:div>
        <w:div w:id="1120996647">
          <w:marLeft w:val="1886"/>
          <w:marRight w:val="0"/>
          <w:marTop w:val="0"/>
          <w:marBottom w:val="0"/>
          <w:divBdr>
            <w:top w:val="none" w:sz="0" w:space="0" w:color="auto"/>
            <w:left w:val="none" w:sz="0" w:space="0" w:color="auto"/>
            <w:bottom w:val="none" w:sz="0" w:space="0" w:color="auto"/>
            <w:right w:val="none" w:sz="0" w:space="0" w:color="auto"/>
          </w:divBdr>
        </w:div>
        <w:div w:id="1898780767">
          <w:marLeft w:val="1886"/>
          <w:marRight w:val="0"/>
          <w:marTop w:val="0"/>
          <w:marBottom w:val="0"/>
          <w:divBdr>
            <w:top w:val="none" w:sz="0" w:space="0" w:color="auto"/>
            <w:left w:val="none" w:sz="0" w:space="0" w:color="auto"/>
            <w:bottom w:val="none" w:sz="0" w:space="0" w:color="auto"/>
            <w:right w:val="none" w:sz="0" w:space="0" w:color="auto"/>
          </w:divBdr>
        </w:div>
      </w:divsChild>
    </w:div>
    <w:div w:id="315304749">
      <w:bodyDiv w:val="1"/>
      <w:marLeft w:val="0"/>
      <w:marRight w:val="0"/>
      <w:marTop w:val="0"/>
      <w:marBottom w:val="0"/>
      <w:divBdr>
        <w:top w:val="none" w:sz="0" w:space="0" w:color="auto"/>
        <w:left w:val="none" w:sz="0" w:space="0" w:color="auto"/>
        <w:bottom w:val="none" w:sz="0" w:space="0" w:color="auto"/>
        <w:right w:val="none" w:sz="0" w:space="0" w:color="auto"/>
      </w:divBdr>
      <w:divsChild>
        <w:div w:id="2103606635">
          <w:marLeft w:val="878"/>
          <w:marRight w:val="0"/>
          <w:marTop w:val="144"/>
          <w:marBottom w:val="0"/>
          <w:divBdr>
            <w:top w:val="none" w:sz="0" w:space="0" w:color="auto"/>
            <w:left w:val="none" w:sz="0" w:space="0" w:color="auto"/>
            <w:bottom w:val="none" w:sz="0" w:space="0" w:color="auto"/>
            <w:right w:val="none" w:sz="0" w:space="0" w:color="auto"/>
          </w:divBdr>
        </w:div>
        <w:div w:id="1457064444">
          <w:marLeft w:val="878"/>
          <w:marRight w:val="0"/>
          <w:marTop w:val="144"/>
          <w:marBottom w:val="0"/>
          <w:divBdr>
            <w:top w:val="none" w:sz="0" w:space="0" w:color="auto"/>
            <w:left w:val="none" w:sz="0" w:space="0" w:color="auto"/>
            <w:bottom w:val="none" w:sz="0" w:space="0" w:color="auto"/>
            <w:right w:val="none" w:sz="0" w:space="0" w:color="auto"/>
          </w:divBdr>
        </w:div>
        <w:div w:id="1329017536">
          <w:marLeft w:val="878"/>
          <w:marRight w:val="0"/>
          <w:marTop w:val="144"/>
          <w:marBottom w:val="0"/>
          <w:divBdr>
            <w:top w:val="none" w:sz="0" w:space="0" w:color="auto"/>
            <w:left w:val="none" w:sz="0" w:space="0" w:color="auto"/>
            <w:bottom w:val="none" w:sz="0" w:space="0" w:color="auto"/>
            <w:right w:val="none" w:sz="0" w:space="0" w:color="auto"/>
          </w:divBdr>
        </w:div>
      </w:divsChild>
    </w:div>
    <w:div w:id="343828069">
      <w:bodyDiv w:val="1"/>
      <w:marLeft w:val="0"/>
      <w:marRight w:val="0"/>
      <w:marTop w:val="0"/>
      <w:marBottom w:val="0"/>
      <w:divBdr>
        <w:top w:val="none" w:sz="0" w:space="0" w:color="auto"/>
        <w:left w:val="none" w:sz="0" w:space="0" w:color="auto"/>
        <w:bottom w:val="none" w:sz="0" w:space="0" w:color="auto"/>
        <w:right w:val="none" w:sz="0" w:space="0" w:color="auto"/>
      </w:divBdr>
      <w:divsChild>
        <w:div w:id="1265042596">
          <w:marLeft w:val="446"/>
          <w:marRight w:val="0"/>
          <w:marTop w:val="96"/>
          <w:marBottom w:val="120"/>
          <w:divBdr>
            <w:top w:val="none" w:sz="0" w:space="0" w:color="auto"/>
            <w:left w:val="none" w:sz="0" w:space="0" w:color="auto"/>
            <w:bottom w:val="none" w:sz="0" w:space="0" w:color="auto"/>
            <w:right w:val="none" w:sz="0" w:space="0" w:color="auto"/>
          </w:divBdr>
        </w:div>
        <w:div w:id="1050809318">
          <w:marLeft w:val="446"/>
          <w:marRight w:val="0"/>
          <w:marTop w:val="96"/>
          <w:marBottom w:val="120"/>
          <w:divBdr>
            <w:top w:val="none" w:sz="0" w:space="0" w:color="auto"/>
            <w:left w:val="none" w:sz="0" w:space="0" w:color="auto"/>
            <w:bottom w:val="none" w:sz="0" w:space="0" w:color="auto"/>
            <w:right w:val="none" w:sz="0" w:space="0" w:color="auto"/>
          </w:divBdr>
        </w:div>
        <w:div w:id="1600722464">
          <w:marLeft w:val="446"/>
          <w:marRight w:val="0"/>
          <w:marTop w:val="96"/>
          <w:marBottom w:val="120"/>
          <w:divBdr>
            <w:top w:val="none" w:sz="0" w:space="0" w:color="auto"/>
            <w:left w:val="none" w:sz="0" w:space="0" w:color="auto"/>
            <w:bottom w:val="none" w:sz="0" w:space="0" w:color="auto"/>
            <w:right w:val="none" w:sz="0" w:space="0" w:color="auto"/>
          </w:divBdr>
        </w:div>
        <w:div w:id="1619221646">
          <w:marLeft w:val="446"/>
          <w:marRight w:val="0"/>
          <w:marTop w:val="96"/>
          <w:marBottom w:val="120"/>
          <w:divBdr>
            <w:top w:val="none" w:sz="0" w:space="0" w:color="auto"/>
            <w:left w:val="none" w:sz="0" w:space="0" w:color="auto"/>
            <w:bottom w:val="none" w:sz="0" w:space="0" w:color="auto"/>
            <w:right w:val="none" w:sz="0" w:space="0" w:color="auto"/>
          </w:divBdr>
        </w:div>
        <w:div w:id="1325669602">
          <w:marLeft w:val="446"/>
          <w:marRight w:val="0"/>
          <w:marTop w:val="96"/>
          <w:marBottom w:val="120"/>
          <w:divBdr>
            <w:top w:val="none" w:sz="0" w:space="0" w:color="auto"/>
            <w:left w:val="none" w:sz="0" w:space="0" w:color="auto"/>
            <w:bottom w:val="none" w:sz="0" w:space="0" w:color="auto"/>
            <w:right w:val="none" w:sz="0" w:space="0" w:color="auto"/>
          </w:divBdr>
        </w:div>
        <w:div w:id="1825315302">
          <w:marLeft w:val="446"/>
          <w:marRight w:val="0"/>
          <w:marTop w:val="96"/>
          <w:marBottom w:val="120"/>
          <w:divBdr>
            <w:top w:val="none" w:sz="0" w:space="0" w:color="auto"/>
            <w:left w:val="none" w:sz="0" w:space="0" w:color="auto"/>
            <w:bottom w:val="none" w:sz="0" w:space="0" w:color="auto"/>
            <w:right w:val="none" w:sz="0" w:space="0" w:color="auto"/>
          </w:divBdr>
        </w:div>
      </w:divsChild>
    </w:div>
    <w:div w:id="344794229">
      <w:bodyDiv w:val="1"/>
      <w:marLeft w:val="0"/>
      <w:marRight w:val="0"/>
      <w:marTop w:val="0"/>
      <w:marBottom w:val="0"/>
      <w:divBdr>
        <w:top w:val="none" w:sz="0" w:space="0" w:color="auto"/>
        <w:left w:val="none" w:sz="0" w:space="0" w:color="auto"/>
        <w:bottom w:val="none" w:sz="0" w:space="0" w:color="auto"/>
        <w:right w:val="none" w:sz="0" w:space="0" w:color="auto"/>
      </w:divBdr>
    </w:div>
    <w:div w:id="362368632">
      <w:bodyDiv w:val="1"/>
      <w:marLeft w:val="0"/>
      <w:marRight w:val="0"/>
      <w:marTop w:val="0"/>
      <w:marBottom w:val="0"/>
      <w:divBdr>
        <w:top w:val="none" w:sz="0" w:space="0" w:color="auto"/>
        <w:left w:val="none" w:sz="0" w:space="0" w:color="auto"/>
        <w:bottom w:val="none" w:sz="0" w:space="0" w:color="auto"/>
        <w:right w:val="none" w:sz="0" w:space="0" w:color="auto"/>
      </w:divBdr>
    </w:div>
    <w:div w:id="395864476">
      <w:bodyDiv w:val="1"/>
      <w:marLeft w:val="0"/>
      <w:marRight w:val="0"/>
      <w:marTop w:val="0"/>
      <w:marBottom w:val="0"/>
      <w:divBdr>
        <w:top w:val="none" w:sz="0" w:space="0" w:color="auto"/>
        <w:left w:val="none" w:sz="0" w:space="0" w:color="auto"/>
        <w:bottom w:val="none" w:sz="0" w:space="0" w:color="auto"/>
        <w:right w:val="none" w:sz="0" w:space="0" w:color="auto"/>
      </w:divBdr>
      <w:divsChild>
        <w:div w:id="1214539670">
          <w:marLeft w:val="1166"/>
          <w:marRight w:val="0"/>
          <w:marTop w:val="140"/>
          <w:marBottom w:val="0"/>
          <w:divBdr>
            <w:top w:val="none" w:sz="0" w:space="0" w:color="auto"/>
            <w:left w:val="none" w:sz="0" w:space="0" w:color="auto"/>
            <w:bottom w:val="none" w:sz="0" w:space="0" w:color="auto"/>
            <w:right w:val="none" w:sz="0" w:space="0" w:color="auto"/>
          </w:divBdr>
        </w:div>
      </w:divsChild>
    </w:div>
    <w:div w:id="451288463">
      <w:bodyDiv w:val="1"/>
      <w:marLeft w:val="0"/>
      <w:marRight w:val="0"/>
      <w:marTop w:val="0"/>
      <w:marBottom w:val="0"/>
      <w:divBdr>
        <w:top w:val="none" w:sz="0" w:space="0" w:color="auto"/>
        <w:left w:val="none" w:sz="0" w:space="0" w:color="auto"/>
        <w:bottom w:val="none" w:sz="0" w:space="0" w:color="auto"/>
        <w:right w:val="none" w:sz="0" w:space="0" w:color="auto"/>
      </w:divBdr>
    </w:div>
    <w:div w:id="467549424">
      <w:bodyDiv w:val="1"/>
      <w:marLeft w:val="0"/>
      <w:marRight w:val="0"/>
      <w:marTop w:val="0"/>
      <w:marBottom w:val="0"/>
      <w:divBdr>
        <w:top w:val="none" w:sz="0" w:space="0" w:color="auto"/>
        <w:left w:val="none" w:sz="0" w:space="0" w:color="auto"/>
        <w:bottom w:val="none" w:sz="0" w:space="0" w:color="auto"/>
        <w:right w:val="none" w:sz="0" w:space="0" w:color="auto"/>
      </w:divBdr>
    </w:div>
    <w:div w:id="500658084">
      <w:bodyDiv w:val="1"/>
      <w:marLeft w:val="0"/>
      <w:marRight w:val="0"/>
      <w:marTop w:val="0"/>
      <w:marBottom w:val="0"/>
      <w:divBdr>
        <w:top w:val="none" w:sz="0" w:space="0" w:color="auto"/>
        <w:left w:val="none" w:sz="0" w:space="0" w:color="auto"/>
        <w:bottom w:val="none" w:sz="0" w:space="0" w:color="auto"/>
        <w:right w:val="none" w:sz="0" w:space="0" w:color="auto"/>
      </w:divBdr>
    </w:div>
    <w:div w:id="512065034">
      <w:bodyDiv w:val="1"/>
      <w:marLeft w:val="0"/>
      <w:marRight w:val="0"/>
      <w:marTop w:val="0"/>
      <w:marBottom w:val="0"/>
      <w:divBdr>
        <w:top w:val="none" w:sz="0" w:space="0" w:color="auto"/>
        <w:left w:val="none" w:sz="0" w:space="0" w:color="auto"/>
        <w:bottom w:val="none" w:sz="0" w:space="0" w:color="auto"/>
        <w:right w:val="none" w:sz="0" w:space="0" w:color="auto"/>
      </w:divBdr>
      <w:divsChild>
        <w:div w:id="315501191">
          <w:marLeft w:val="144"/>
          <w:marRight w:val="0"/>
          <w:marTop w:val="240"/>
          <w:marBottom w:val="40"/>
          <w:divBdr>
            <w:top w:val="none" w:sz="0" w:space="0" w:color="auto"/>
            <w:left w:val="none" w:sz="0" w:space="0" w:color="auto"/>
            <w:bottom w:val="none" w:sz="0" w:space="0" w:color="auto"/>
            <w:right w:val="none" w:sz="0" w:space="0" w:color="auto"/>
          </w:divBdr>
        </w:div>
        <w:div w:id="2097087898">
          <w:marLeft w:val="1181"/>
          <w:marRight w:val="0"/>
          <w:marTop w:val="40"/>
          <w:marBottom w:val="80"/>
          <w:divBdr>
            <w:top w:val="none" w:sz="0" w:space="0" w:color="auto"/>
            <w:left w:val="none" w:sz="0" w:space="0" w:color="auto"/>
            <w:bottom w:val="none" w:sz="0" w:space="0" w:color="auto"/>
            <w:right w:val="none" w:sz="0" w:space="0" w:color="auto"/>
          </w:divBdr>
        </w:div>
        <w:div w:id="1488353940">
          <w:marLeft w:val="1181"/>
          <w:marRight w:val="0"/>
          <w:marTop w:val="40"/>
          <w:marBottom w:val="80"/>
          <w:divBdr>
            <w:top w:val="none" w:sz="0" w:space="0" w:color="auto"/>
            <w:left w:val="none" w:sz="0" w:space="0" w:color="auto"/>
            <w:bottom w:val="none" w:sz="0" w:space="0" w:color="auto"/>
            <w:right w:val="none" w:sz="0" w:space="0" w:color="auto"/>
          </w:divBdr>
        </w:div>
        <w:div w:id="1009143558">
          <w:marLeft w:val="1181"/>
          <w:marRight w:val="0"/>
          <w:marTop w:val="40"/>
          <w:marBottom w:val="80"/>
          <w:divBdr>
            <w:top w:val="none" w:sz="0" w:space="0" w:color="auto"/>
            <w:left w:val="none" w:sz="0" w:space="0" w:color="auto"/>
            <w:bottom w:val="none" w:sz="0" w:space="0" w:color="auto"/>
            <w:right w:val="none" w:sz="0" w:space="0" w:color="auto"/>
          </w:divBdr>
        </w:div>
        <w:div w:id="625082455">
          <w:marLeft w:val="1181"/>
          <w:marRight w:val="0"/>
          <w:marTop w:val="40"/>
          <w:marBottom w:val="80"/>
          <w:divBdr>
            <w:top w:val="none" w:sz="0" w:space="0" w:color="auto"/>
            <w:left w:val="none" w:sz="0" w:space="0" w:color="auto"/>
            <w:bottom w:val="none" w:sz="0" w:space="0" w:color="auto"/>
            <w:right w:val="none" w:sz="0" w:space="0" w:color="auto"/>
          </w:divBdr>
        </w:div>
      </w:divsChild>
    </w:div>
    <w:div w:id="544608228">
      <w:bodyDiv w:val="1"/>
      <w:marLeft w:val="0"/>
      <w:marRight w:val="0"/>
      <w:marTop w:val="0"/>
      <w:marBottom w:val="0"/>
      <w:divBdr>
        <w:top w:val="none" w:sz="0" w:space="0" w:color="auto"/>
        <w:left w:val="none" w:sz="0" w:space="0" w:color="auto"/>
        <w:bottom w:val="none" w:sz="0" w:space="0" w:color="auto"/>
        <w:right w:val="none" w:sz="0" w:space="0" w:color="auto"/>
      </w:divBdr>
      <w:divsChild>
        <w:div w:id="1766531931">
          <w:marLeft w:val="2678"/>
          <w:marRight w:val="0"/>
          <w:marTop w:val="40"/>
          <w:marBottom w:val="80"/>
          <w:divBdr>
            <w:top w:val="none" w:sz="0" w:space="0" w:color="auto"/>
            <w:left w:val="none" w:sz="0" w:space="0" w:color="auto"/>
            <w:bottom w:val="none" w:sz="0" w:space="0" w:color="auto"/>
            <w:right w:val="none" w:sz="0" w:space="0" w:color="auto"/>
          </w:divBdr>
        </w:div>
        <w:div w:id="1585264011">
          <w:marLeft w:val="2678"/>
          <w:marRight w:val="0"/>
          <w:marTop w:val="40"/>
          <w:marBottom w:val="80"/>
          <w:divBdr>
            <w:top w:val="none" w:sz="0" w:space="0" w:color="auto"/>
            <w:left w:val="none" w:sz="0" w:space="0" w:color="auto"/>
            <w:bottom w:val="none" w:sz="0" w:space="0" w:color="auto"/>
            <w:right w:val="none" w:sz="0" w:space="0" w:color="auto"/>
          </w:divBdr>
        </w:div>
        <w:div w:id="148255615">
          <w:marLeft w:val="2362"/>
          <w:marRight w:val="0"/>
          <w:marTop w:val="40"/>
          <w:marBottom w:val="80"/>
          <w:divBdr>
            <w:top w:val="none" w:sz="0" w:space="0" w:color="auto"/>
            <w:left w:val="none" w:sz="0" w:space="0" w:color="auto"/>
            <w:bottom w:val="none" w:sz="0" w:space="0" w:color="auto"/>
            <w:right w:val="none" w:sz="0" w:space="0" w:color="auto"/>
          </w:divBdr>
        </w:div>
        <w:div w:id="1535776721">
          <w:marLeft w:val="2362"/>
          <w:marRight w:val="0"/>
          <w:marTop w:val="40"/>
          <w:marBottom w:val="80"/>
          <w:divBdr>
            <w:top w:val="none" w:sz="0" w:space="0" w:color="auto"/>
            <w:left w:val="none" w:sz="0" w:space="0" w:color="auto"/>
            <w:bottom w:val="none" w:sz="0" w:space="0" w:color="auto"/>
            <w:right w:val="none" w:sz="0" w:space="0" w:color="auto"/>
          </w:divBdr>
        </w:div>
        <w:div w:id="1849440671">
          <w:marLeft w:val="2362"/>
          <w:marRight w:val="0"/>
          <w:marTop w:val="40"/>
          <w:marBottom w:val="80"/>
          <w:divBdr>
            <w:top w:val="none" w:sz="0" w:space="0" w:color="auto"/>
            <w:left w:val="none" w:sz="0" w:space="0" w:color="auto"/>
            <w:bottom w:val="none" w:sz="0" w:space="0" w:color="auto"/>
            <w:right w:val="none" w:sz="0" w:space="0" w:color="auto"/>
          </w:divBdr>
        </w:div>
      </w:divsChild>
    </w:div>
    <w:div w:id="568929427">
      <w:bodyDiv w:val="1"/>
      <w:marLeft w:val="0"/>
      <w:marRight w:val="0"/>
      <w:marTop w:val="0"/>
      <w:marBottom w:val="0"/>
      <w:divBdr>
        <w:top w:val="none" w:sz="0" w:space="0" w:color="auto"/>
        <w:left w:val="none" w:sz="0" w:space="0" w:color="auto"/>
        <w:bottom w:val="none" w:sz="0" w:space="0" w:color="auto"/>
        <w:right w:val="none" w:sz="0" w:space="0" w:color="auto"/>
      </w:divBdr>
      <w:divsChild>
        <w:div w:id="209532769">
          <w:marLeft w:val="547"/>
          <w:marRight w:val="0"/>
          <w:marTop w:val="115"/>
          <w:marBottom w:val="0"/>
          <w:divBdr>
            <w:top w:val="none" w:sz="0" w:space="0" w:color="auto"/>
            <w:left w:val="none" w:sz="0" w:space="0" w:color="auto"/>
            <w:bottom w:val="none" w:sz="0" w:space="0" w:color="auto"/>
            <w:right w:val="none" w:sz="0" w:space="0" w:color="auto"/>
          </w:divBdr>
        </w:div>
      </w:divsChild>
    </w:div>
    <w:div w:id="577592547">
      <w:bodyDiv w:val="1"/>
      <w:marLeft w:val="0"/>
      <w:marRight w:val="0"/>
      <w:marTop w:val="0"/>
      <w:marBottom w:val="0"/>
      <w:divBdr>
        <w:top w:val="none" w:sz="0" w:space="0" w:color="auto"/>
        <w:left w:val="none" w:sz="0" w:space="0" w:color="auto"/>
        <w:bottom w:val="none" w:sz="0" w:space="0" w:color="auto"/>
        <w:right w:val="none" w:sz="0" w:space="0" w:color="auto"/>
      </w:divBdr>
    </w:div>
    <w:div w:id="578488051">
      <w:bodyDiv w:val="1"/>
      <w:marLeft w:val="0"/>
      <w:marRight w:val="0"/>
      <w:marTop w:val="0"/>
      <w:marBottom w:val="0"/>
      <w:divBdr>
        <w:top w:val="none" w:sz="0" w:space="0" w:color="auto"/>
        <w:left w:val="none" w:sz="0" w:space="0" w:color="auto"/>
        <w:bottom w:val="none" w:sz="0" w:space="0" w:color="auto"/>
        <w:right w:val="none" w:sz="0" w:space="0" w:color="auto"/>
      </w:divBdr>
    </w:div>
    <w:div w:id="579602071">
      <w:bodyDiv w:val="1"/>
      <w:marLeft w:val="0"/>
      <w:marRight w:val="0"/>
      <w:marTop w:val="0"/>
      <w:marBottom w:val="0"/>
      <w:divBdr>
        <w:top w:val="none" w:sz="0" w:space="0" w:color="auto"/>
        <w:left w:val="none" w:sz="0" w:space="0" w:color="auto"/>
        <w:bottom w:val="none" w:sz="0" w:space="0" w:color="auto"/>
        <w:right w:val="none" w:sz="0" w:space="0" w:color="auto"/>
      </w:divBdr>
    </w:div>
    <w:div w:id="580068738">
      <w:bodyDiv w:val="1"/>
      <w:marLeft w:val="0"/>
      <w:marRight w:val="0"/>
      <w:marTop w:val="0"/>
      <w:marBottom w:val="0"/>
      <w:divBdr>
        <w:top w:val="none" w:sz="0" w:space="0" w:color="auto"/>
        <w:left w:val="none" w:sz="0" w:space="0" w:color="auto"/>
        <w:bottom w:val="none" w:sz="0" w:space="0" w:color="auto"/>
        <w:right w:val="none" w:sz="0" w:space="0" w:color="auto"/>
      </w:divBdr>
      <w:divsChild>
        <w:div w:id="1286766556">
          <w:marLeft w:val="1526"/>
          <w:marRight w:val="0"/>
          <w:marTop w:val="0"/>
          <w:marBottom w:val="0"/>
          <w:divBdr>
            <w:top w:val="none" w:sz="0" w:space="0" w:color="auto"/>
            <w:left w:val="none" w:sz="0" w:space="0" w:color="auto"/>
            <w:bottom w:val="none" w:sz="0" w:space="0" w:color="auto"/>
            <w:right w:val="none" w:sz="0" w:space="0" w:color="auto"/>
          </w:divBdr>
        </w:div>
        <w:div w:id="1756898149">
          <w:marLeft w:val="1526"/>
          <w:marRight w:val="0"/>
          <w:marTop w:val="0"/>
          <w:marBottom w:val="0"/>
          <w:divBdr>
            <w:top w:val="none" w:sz="0" w:space="0" w:color="auto"/>
            <w:left w:val="none" w:sz="0" w:space="0" w:color="auto"/>
            <w:bottom w:val="none" w:sz="0" w:space="0" w:color="auto"/>
            <w:right w:val="none" w:sz="0" w:space="0" w:color="auto"/>
          </w:divBdr>
        </w:div>
        <w:div w:id="739404160">
          <w:marLeft w:val="1526"/>
          <w:marRight w:val="0"/>
          <w:marTop w:val="0"/>
          <w:marBottom w:val="0"/>
          <w:divBdr>
            <w:top w:val="none" w:sz="0" w:space="0" w:color="auto"/>
            <w:left w:val="none" w:sz="0" w:space="0" w:color="auto"/>
            <w:bottom w:val="none" w:sz="0" w:space="0" w:color="auto"/>
            <w:right w:val="none" w:sz="0" w:space="0" w:color="auto"/>
          </w:divBdr>
        </w:div>
        <w:div w:id="674528124">
          <w:marLeft w:val="1526"/>
          <w:marRight w:val="0"/>
          <w:marTop w:val="0"/>
          <w:marBottom w:val="0"/>
          <w:divBdr>
            <w:top w:val="none" w:sz="0" w:space="0" w:color="auto"/>
            <w:left w:val="none" w:sz="0" w:space="0" w:color="auto"/>
            <w:bottom w:val="none" w:sz="0" w:space="0" w:color="auto"/>
            <w:right w:val="none" w:sz="0" w:space="0" w:color="auto"/>
          </w:divBdr>
        </w:div>
        <w:div w:id="1110053099">
          <w:marLeft w:val="1526"/>
          <w:marRight w:val="0"/>
          <w:marTop w:val="0"/>
          <w:marBottom w:val="0"/>
          <w:divBdr>
            <w:top w:val="none" w:sz="0" w:space="0" w:color="auto"/>
            <w:left w:val="none" w:sz="0" w:space="0" w:color="auto"/>
            <w:bottom w:val="none" w:sz="0" w:space="0" w:color="auto"/>
            <w:right w:val="none" w:sz="0" w:space="0" w:color="auto"/>
          </w:divBdr>
        </w:div>
      </w:divsChild>
    </w:div>
    <w:div w:id="629942365">
      <w:bodyDiv w:val="1"/>
      <w:marLeft w:val="0"/>
      <w:marRight w:val="0"/>
      <w:marTop w:val="0"/>
      <w:marBottom w:val="0"/>
      <w:divBdr>
        <w:top w:val="none" w:sz="0" w:space="0" w:color="auto"/>
        <w:left w:val="none" w:sz="0" w:space="0" w:color="auto"/>
        <w:bottom w:val="none" w:sz="0" w:space="0" w:color="auto"/>
        <w:right w:val="none" w:sz="0" w:space="0" w:color="auto"/>
      </w:divBdr>
    </w:div>
    <w:div w:id="633675437">
      <w:bodyDiv w:val="1"/>
      <w:marLeft w:val="0"/>
      <w:marRight w:val="0"/>
      <w:marTop w:val="0"/>
      <w:marBottom w:val="0"/>
      <w:divBdr>
        <w:top w:val="none" w:sz="0" w:space="0" w:color="auto"/>
        <w:left w:val="none" w:sz="0" w:space="0" w:color="auto"/>
        <w:bottom w:val="none" w:sz="0" w:space="0" w:color="auto"/>
        <w:right w:val="none" w:sz="0" w:space="0" w:color="auto"/>
      </w:divBdr>
      <w:divsChild>
        <w:div w:id="1220092311">
          <w:marLeft w:val="547"/>
          <w:marRight w:val="0"/>
          <w:marTop w:val="154"/>
          <w:marBottom w:val="0"/>
          <w:divBdr>
            <w:top w:val="none" w:sz="0" w:space="0" w:color="auto"/>
            <w:left w:val="none" w:sz="0" w:space="0" w:color="auto"/>
            <w:bottom w:val="none" w:sz="0" w:space="0" w:color="auto"/>
            <w:right w:val="none" w:sz="0" w:space="0" w:color="auto"/>
          </w:divBdr>
        </w:div>
        <w:div w:id="409541001">
          <w:marLeft w:val="547"/>
          <w:marRight w:val="0"/>
          <w:marTop w:val="154"/>
          <w:marBottom w:val="0"/>
          <w:divBdr>
            <w:top w:val="none" w:sz="0" w:space="0" w:color="auto"/>
            <w:left w:val="none" w:sz="0" w:space="0" w:color="auto"/>
            <w:bottom w:val="none" w:sz="0" w:space="0" w:color="auto"/>
            <w:right w:val="none" w:sz="0" w:space="0" w:color="auto"/>
          </w:divBdr>
        </w:div>
      </w:divsChild>
    </w:div>
    <w:div w:id="646738723">
      <w:bodyDiv w:val="1"/>
      <w:marLeft w:val="0"/>
      <w:marRight w:val="0"/>
      <w:marTop w:val="0"/>
      <w:marBottom w:val="0"/>
      <w:divBdr>
        <w:top w:val="none" w:sz="0" w:space="0" w:color="auto"/>
        <w:left w:val="none" w:sz="0" w:space="0" w:color="auto"/>
        <w:bottom w:val="none" w:sz="0" w:space="0" w:color="auto"/>
        <w:right w:val="none" w:sz="0" w:space="0" w:color="auto"/>
      </w:divBdr>
      <w:divsChild>
        <w:div w:id="1559437964">
          <w:marLeft w:val="806"/>
          <w:marRight w:val="0"/>
          <w:marTop w:val="134"/>
          <w:marBottom w:val="0"/>
          <w:divBdr>
            <w:top w:val="none" w:sz="0" w:space="0" w:color="auto"/>
            <w:left w:val="none" w:sz="0" w:space="0" w:color="auto"/>
            <w:bottom w:val="none" w:sz="0" w:space="0" w:color="auto"/>
            <w:right w:val="none" w:sz="0" w:space="0" w:color="auto"/>
          </w:divBdr>
        </w:div>
        <w:div w:id="1975676199">
          <w:marLeft w:val="806"/>
          <w:marRight w:val="0"/>
          <w:marTop w:val="134"/>
          <w:marBottom w:val="0"/>
          <w:divBdr>
            <w:top w:val="none" w:sz="0" w:space="0" w:color="auto"/>
            <w:left w:val="none" w:sz="0" w:space="0" w:color="auto"/>
            <w:bottom w:val="none" w:sz="0" w:space="0" w:color="auto"/>
            <w:right w:val="none" w:sz="0" w:space="0" w:color="auto"/>
          </w:divBdr>
        </w:div>
      </w:divsChild>
    </w:div>
    <w:div w:id="701321338">
      <w:bodyDiv w:val="1"/>
      <w:marLeft w:val="0"/>
      <w:marRight w:val="0"/>
      <w:marTop w:val="0"/>
      <w:marBottom w:val="0"/>
      <w:divBdr>
        <w:top w:val="none" w:sz="0" w:space="0" w:color="auto"/>
        <w:left w:val="none" w:sz="0" w:space="0" w:color="auto"/>
        <w:bottom w:val="none" w:sz="0" w:space="0" w:color="auto"/>
        <w:right w:val="none" w:sz="0" w:space="0" w:color="auto"/>
      </w:divBdr>
      <w:divsChild>
        <w:div w:id="639116359">
          <w:marLeft w:val="547"/>
          <w:marRight w:val="0"/>
          <w:marTop w:val="200"/>
          <w:marBottom w:val="0"/>
          <w:divBdr>
            <w:top w:val="none" w:sz="0" w:space="0" w:color="auto"/>
            <w:left w:val="none" w:sz="0" w:space="0" w:color="auto"/>
            <w:bottom w:val="none" w:sz="0" w:space="0" w:color="auto"/>
            <w:right w:val="none" w:sz="0" w:space="0" w:color="auto"/>
          </w:divBdr>
        </w:div>
        <w:div w:id="1093012375">
          <w:marLeft w:val="547"/>
          <w:marRight w:val="0"/>
          <w:marTop w:val="200"/>
          <w:marBottom w:val="0"/>
          <w:divBdr>
            <w:top w:val="none" w:sz="0" w:space="0" w:color="auto"/>
            <w:left w:val="none" w:sz="0" w:space="0" w:color="auto"/>
            <w:bottom w:val="none" w:sz="0" w:space="0" w:color="auto"/>
            <w:right w:val="none" w:sz="0" w:space="0" w:color="auto"/>
          </w:divBdr>
        </w:div>
        <w:div w:id="354505551">
          <w:marLeft w:val="547"/>
          <w:marRight w:val="0"/>
          <w:marTop w:val="200"/>
          <w:marBottom w:val="0"/>
          <w:divBdr>
            <w:top w:val="none" w:sz="0" w:space="0" w:color="auto"/>
            <w:left w:val="none" w:sz="0" w:space="0" w:color="auto"/>
            <w:bottom w:val="none" w:sz="0" w:space="0" w:color="auto"/>
            <w:right w:val="none" w:sz="0" w:space="0" w:color="auto"/>
          </w:divBdr>
        </w:div>
      </w:divsChild>
    </w:div>
    <w:div w:id="727607363">
      <w:bodyDiv w:val="1"/>
      <w:marLeft w:val="0"/>
      <w:marRight w:val="0"/>
      <w:marTop w:val="0"/>
      <w:marBottom w:val="0"/>
      <w:divBdr>
        <w:top w:val="none" w:sz="0" w:space="0" w:color="auto"/>
        <w:left w:val="none" w:sz="0" w:space="0" w:color="auto"/>
        <w:bottom w:val="none" w:sz="0" w:space="0" w:color="auto"/>
        <w:right w:val="none" w:sz="0" w:space="0" w:color="auto"/>
      </w:divBdr>
    </w:div>
    <w:div w:id="735317586">
      <w:bodyDiv w:val="1"/>
      <w:marLeft w:val="0"/>
      <w:marRight w:val="0"/>
      <w:marTop w:val="0"/>
      <w:marBottom w:val="0"/>
      <w:divBdr>
        <w:top w:val="none" w:sz="0" w:space="0" w:color="auto"/>
        <w:left w:val="none" w:sz="0" w:space="0" w:color="auto"/>
        <w:bottom w:val="none" w:sz="0" w:space="0" w:color="auto"/>
        <w:right w:val="none" w:sz="0" w:space="0" w:color="auto"/>
      </w:divBdr>
      <w:divsChild>
        <w:div w:id="579296933">
          <w:marLeft w:val="547"/>
          <w:marRight w:val="0"/>
          <w:marTop w:val="160"/>
          <w:marBottom w:val="0"/>
          <w:divBdr>
            <w:top w:val="none" w:sz="0" w:space="0" w:color="auto"/>
            <w:left w:val="none" w:sz="0" w:space="0" w:color="auto"/>
            <w:bottom w:val="none" w:sz="0" w:space="0" w:color="auto"/>
            <w:right w:val="none" w:sz="0" w:space="0" w:color="auto"/>
          </w:divBdr>
        </w:div>
        <w:div w:id="2048020733">
          <w:marLeft w:val="547"/>
          <w:marRight w:val="0"/>
          <w:marTop w:val="160"/>
          <w:marBottom w:val="0"/>
          <w:divBdr>
            <w:top w:val="none" w:sz="0" w:space="0" w:color="auto"/>
            <w:left w:val="none" w:sz="0" w:space="0" w:color="auto"/>
            <w:bottom w:val="none" w:sz="0" w:space="0" w:color="auto"/>
            <w:right w:val="none" w:sz="0" w:space="0" w:color="auto"/>
          </w:divBdr>
        </w:div>
      </w:divsChild>
    </w:div>
    <w:div w:id="743842375">
      <w:bodyDiv w:val="1"/>
      <w:marLeft w:val="0"/>
      <w:marRight w:val="0"/>
      <w:marTop w:val="0"/>
      <w:marBottom w:val="0"/>
      <w:divBdr>
        <w:top w:val="none" w:sz="0" w:space="0" w:color="auto"/>
        <w:left w:val="none" w:sz="0" w:space="0" w:color="auto"/>
        <w:bottom w:val="none" w:sz="0" w:space="0" w:color="auto"/>
        <w:right w:val="none" w:sz="0" w:space="0" w:color="auto"/>
      </w:divBdr>
    </w:div>
    <w:div w:id="747269226">
      <w:bodyDiv w:val="1"/>
      <w:marLeft w:val="0"/>
      <w:marRight w:val="0"/>
      <w:marTop w:val="0"/>
      <w:marBottom w:val="0"/>
      <w:divBdr>
        <w:top w:val="none" w:sz="0" w:space="0" w:color="auto"/>
        <w:left w:val="none" w:sz="0" w:space="0" w:color="auto"/>
        <w:bottom w:val="none" w:sz="0" w:space="0" w:color="auto"/>
        <w:right w:val="none" w:sz="0" w:space="0" w:color="auto"/>
      </w:divBdr>
    </w:div>
    <w:div w:id="751392887">
      <w:bodyDiv w:val="1"/>
      <w:marLeft w:val="0"/>
      <w:marRight w:val="0"/>
      <w:marTop w:val="0"/>
      <w:marBottom w:val="0"/>
      <w:divBdr>
        <w:top w:val="none" w:sz="0" w:space="0" w:color="auto"/>
        <w:left w:val="none" w:sz="0" w:space="0" w:color="auto"/>
        <w:bottom w:val="none" w:sz="0" w:space="0" w:color="auto"/>
        <w:right w:val="none" w:sz="0" w:space="0" w:color="auto"/>
      </w:divBdr>
      <w:divsChild>
        <w:div w:id="209273602">
          <w:marLeft w:val="547"/>
          <w:marRight w:val="0"/>
          <w:marTop w:val="125"/>
          <w:marBottom w:val="0"/>
          <w:divBdr>
            <w:top w:val="none" w:sz="0" w:space="0" w:color="auto"/>
            <w:left w:val="none" w:sz="0" w:space="0" w:color="auto"/>
            <w:bottom w:val="none" w:sz="0" w:space="0" w:color="auto"/>
            <w:right w:val="none" w:sz="0" w:space="0" w:color="auto"/>
          </w:divBdr>
        </w:div>
        <w:div w:id="1864249632">
          <w:marLeft w:val="547"/>
          <w:marRight w:val="0"/>
          <w:marTop w:val="125"/>
          <w:marBottom w:val="0"/>
          <w:divBdr>
            <w:top w:val="none" w:sz="0" w:space="0" w:color="auto"/>
            <w:left w:val="none" w:sz="0" w:space="0" w:color="auto"/>
            <w:bottom w:val="none" w:sz="0" w:space="0" w:color="auto"/>
            <w:right w:val="none" w:sz="0" w:space="0" w:color="auto"/>
          </w:divBdr>
        </w:div>
        <w:div w:id="924385353">
          <w:marLeft w:val="547"/>
          <w:marRight w:val="0"/>
          <w:marTop w:val="125"/>
          <w:marBottom w:val="0"/>
          <w:divBdr>
            <w:top w:val="none" w:sz="0" w:space="0" w:color="auto"/>
            <w:left w:val="none" w:sz="0" w:space="0" w:color="auto"/>
            <w:bottom w:val="none" w:sz="0" w:space="0" w:color="auto"/>
            <w:right w:val="none" w:sz="0" w:space="0" w:color="auto"/>
          </w:divBdr>
        </w:div>
        <w:div w:id="1952590275">
          <w:marLeft w:val="547"/>
          <w:marRight w:val="0"/>
          <w:marTop w:val="125"/>
          <w:marBottom w:val="0"/>
          <w:divBdr>
            <w:top w:val="none" w:sz="0" w:space="0" w:color="auto"/>
            <w:left w:val="none" w:sz="0" w:space="0" w:color="auto"/>
            <w:bottom w:val="none" w:sz="0" w:space="0" w:color="auto"/>
            <w:right w:val="none" w:sz="0" w:space="0" w:color="auto"/>
          </w:divBdr>
        </w:div>
      </w:divsChild>
    </w:div>
    <w:div w:id="850265714">
      <w:bodyDiv w:val="1"/>
      <w:marLeft w:val="0"/>
      <w:marRight w:val="0"/>
      <w:marTop w:val="0"/>
      <w:marBottom w:val="0"/>
      <w:divBdr>
        <w:top w:val="none" w:sz="0" w:space="0" w:color="auto"/>
        <w:left w:val="none" w:sz="0" w:space="0" w:color="auto"/>
        <w:bottom w:val="none" w:sz="0" w:space="0" w:color="auto"/>
        <w:right w:val="none" w:sz="0" w:space="0" w:color="auto"/>
      </w:divBdr>
    </w:div>
    <w:div w:id="880675843">
      <w:bodyDiv w:val="1"/>
      <w:marLeft w:val="0"/>
      <w:marRight w:val="0"/>
      <w:marTop w:val="0"/>
      <w:marBottom w:val="0"/>
      <w:divBdr>
        <w:top w:val="none" w:sz="0" w:space="0" w:color="auto"/>
        <w:left w:val="none" w:sz="0" w:space="0" w:color="auto"/>
        <w:bottom w:val="none" w:sz="0" w:space="0" w:color="auto"/>
        <w:right w:val="none" w:sz="0" w:space="0" w:color="auto"/>
      </w:divBdr>
    </w:div>
    <w:div w:id="889655480">
      <w:bodyDiv w:val="1"/>
      <w:marLeft w:val="0"/>
      <w:marRight w:val="0"/>
      <w:marTop w:val="0"/>
      <w:marBottom w:val="0"/>
      <w:divBdr>
        <w:top w:val="none" w:sz="0" w:space="0" w:color="auto"/>
        <w:left w:val="none" w:sz="0" w:space="0" w:color="auto"/>
        <w:bottom w:val="none" w:sz="0" w:space="0" w:color="auto"/>
        <w:right w:val="none" w:sz="0" w:space="0" w:color="auto"/>
      </w:divBdr>
      <w:divsChild>
        <w:div w:id="467473931">
          <w:marLeft w:val="547"/>
          <w:marRight w:val="0"/>
          <w:marTop w:val="96"/>
          <w:marBottom w:val="0"/>
          <w:divBdr>
            <w:top w:val="none" w:sz="0" w:space="0" w:color="auto"/>
            <w:left w:val="none" w:sz="0" w:space="0" w:color="auto"/>
            <w:bottom w:val="none" w:sz="0" w:space="0" w:color="auto"/>
            <w:right w:val="none" w:sz="0" w:space="0" w:color="auto"/>
          </w:divBdr>
        </w:div>
      </w:divsChild>
    </w:div>
    <w:div w:id="936523140">
      <w:bodyDiv w:val="1"/>
      <w:marLeft w:val="0"/>
      <w:marRight w:val="0"/>
      <w:marTop w:val="0"/>
      <w:marBottom w:val="0"/>
      <w:divBdr>
        <w:top w:val="none" w:sz="0" w:space="0" w:color="auto"/>
        <w:left w:val="none" w:sz="0" w:space="0" w:color="auto"/>
        <w:bottom w:val="none" w:sz="0" w:space="0" w:color="auto"/>
        <w:right w:val="none" w:sz="0" w:space="0" w:color="auto"/>
      </w:divBdr>
    </w:div>
    <w:div w:id="952127737">
      <w:bodyDiv w:val="1"/>
      <w:marLeft w:val="0"/>
      <w:marRight w:val="0"/>
      <w:marTop w:val="0"/>
      <w:marBottom w:val="0"/>
      <w:divBdr>
        <w:top w:val="none" w:sz="0" w:space="0" w:color="auto"/>
        <w:left w:val="none" w:sz="0" w:space="0" w:color="auto"/>
        <w:bottom w:val="none" w:sz="0" w:space="0" w:color="auto"/>
        <w:right w:val="none" w:sz="0" w:space="0" w:color="auto"/>
      </w:divBdr>
      <w:divsChild>
        <w:div w:id="952444633">
          <w:marLeft w:val="806"/>
          <w:marRight w:val="0"/>
          <w:marTop w:val="72"/>
          <w:marBottom w:val="120"/>
          <w:divBdr>
            <w:top w:val="none" w:sz="0" w:space="0" w:color="auto"/>
            <w:left w:val="none" w:sz="0" w:space="0" w:color="auto"/>
            <w:bottom w:val="none" w:sz="0" w:space="0" w:color="auto"/>
            <w:right w:val="none" w:sz="0" w:space="0" w:color="auto"/>
          </w:divBdr>
        </w:div>
        <w:div w:id="1225795488">
          <w:marLeft w:val="806"/>
          <w:marRight w:val="0"/>
          <w:marTop w:val="72"/>
          <w:marBottom w:val="120"/>
          <w:divBdr>
            <w:top w:val="none" w:sz="0" w:space="0" w:color="auto"/>
            <w:left w:val="none" w:sz="0" w:space="0" w:color="auto"/>
            <w:bottom w:val="none" w:sz="0" w:space="0" w:color="auto"/>
            <w:right w:val="none" w:sz="0" w:space="0" w:color="auto"/>
          </w:divBdr>
        </w:div>
        <w:div w:id="2037727647">
          <w:marLeft w:val="806"/>
          <w:marRight w:val="0"/>
          <w:marTop w:val="72"/>
          <w:marBottom w:val="120"/>
          <w:divBdr>
            <w:top w:val="none" w:sz="0" w:space="0" w:color="auto"/>
            <w:left w:val="none" w:sz="0" w:space="0" w:color="auto"/>
            <w:bottom w:val="none" w:sz="0" w:space="0" w:color="auto"/>
            <w:right w:val="none" w:sz="0" w:space="0" w:color="auto"/>
          </w:divBdr>
        </w:div>
        <w:div w:id="1359312754">
          <w:marLeft w:val="806"/>
          <w:marRight w:val="0"/>
          <w:marTop w:val="72"/>
          <w:marBottom w:val="120"/>
          <w:divBdr>
            <w:top w:val="none" w:sz="0" w:space="0" w:color="auto"/>
            <w:left w:val="none" w:sz="0" w:space="0" w:color="auto"/>
            <w:bottom w:val="none" w:sz="0" w:space="0" w:color="auto"/>
            <w:right w:val="none" w:sz="0" w:space="0" w:color="auto"/>
          </w:divBdr>
        </w:div>
        <w:div w:id="1349331826">
          <w:marLeft w:val="806"/>
          <w:marRight w:val="0"/>
          <w:marTop w:val="72"/>
          <w:marBottom w:val="120"/>
          <w:divBdr>
            <w:top w:val="none" w:sz="0" w:space="0" w:color="auto"/>
            <w:left w:val="none" w:sz="0" w:space="0" w:color="auto"/>
            <w:bottom w:val="none" w:sz="0" w:space="0" w:color="auto"/>
            <w:right w:val="none" w:sz="0" w:space="0" w:color="auto"/>
          </w:divBdr>
        </w:div>
      </w:divsChild>
    </w:div>
    <w:div w:id="987519044">
      <w:bodyDiv w:val="1"/>
      <w:marLeft w:val="0"/>
      <w:marRight w:val="0"/>
      <w:marTop w:val="0"/>
      <w:marBottom w:val="0"/>
      <w:divBdr>
        <w:top w:val="none" w:sz="0" w:space="0" w:color="auto"/>
        <w:left w:val="none" w:sz="0" w:space="0" w:color="auto"/>
        <w:bottom w:val="none" w:sz="0" w:space="0" w:color="auto"/>
        <w:right w:val="none" w:sz="0" w:space="0" w:color="auto"/>
      </w:divBdr>
      <w:divsChild>
        <w:div w:id="2013410878">
          <w:marLeft w:val="547"/>
          <w:marRight w:val="0"/>
          <w:marTop w:val="120"/>
          <w:marBottom w:val="0"/>
          <w:divBdr>
            <w:top w:val="none" w:sz="0" w:space="0" w:color="auto"/>
            <w:left w:val="none" w:sz="0" w:space="0" w:color="auto"/>
            <w:bottom w:val="none" w:sz="0" w:space="0" w:color="auto"/>
            <w:right w:val="none" w:sz="0" w:space="0" w:color="auto"/>
          </w:divBdr>
        </w:div>
        <w:div w:id="122583675">
          <w:marLeft w:val="547"/>
          <w:marRight w:val="0"/>
          <w:marTop w:val="120"/>
          <w:marBottom w:val="0"/>
          <w:divBdr>
            <w:top w:val="none" w:sz="0" w:space="0" w:color="auto"/>
            <w:left w:val="none" w:sz="0" w:space="0" w:color="auto"/>
            <w:bottom w:val="none" w:sz="0" w:space="0" w:color="auto"/>
            <w:right w:val="none" w:sz="0" w:space="0" w:color="auto"/>
          </w:divBdr>
        </w:div>
        <w:div w:id="515656489">
          <w:marLeft w:val="547"/>
          <w:marRight w:val="0"/>
          <w:marTop w:val="120"/>
          <w:marBottom w:val="0"/>
          <w:divBdr>
            <w:top w:val="none" w:sz="0" w:space="0" w:color="auto"/>
            <w:left w:val="none" w:sz="0" w:space="0" w:color="auto"/>
            <w:bottom w:val="none" w:sz="0" w:space="0" w:color="auto"/>
            <w:right w:val="none" w:sz="0" w:space="0" w:color="auto"/>
          </w:divBdr>
        </w:div>
        <w:div w:id="410740398">
          <w:marLeft w:val="547"/>
          <w:marRight w:val="0"/>
          <w:marTop w:val="120"/>
          <w:marBottom w:val="0"/>
          <w:divBdr>
            <w:top w:val="none" w:sz="0" w:space="0" w:color="auto"/>
            <w:left w:val="none" w:sz="0" w:space="0" w:color="auto"/>
            <w:bottom w:val="none" w:sz="0" w:space="0" w:color="auto"/>
            <w:right w:val="none" w:sz="0" w:space="0" w:color="auto"/>
          </w:divBdr>
        </w:div>
      </w:divsChild>
    </w:div>
    <w:div w:id="1022049056">
      <w:bodyDiv w:val="1"/>
      <w:marLeft w:val="0"/>
      <w:marRight w:val="0"/>
      <w:marTop w:val="0"/>
      <w:marBottom w:val="0"/>
      <w:divBdr>
        <w:top w:val="none" w:sz="0" w:space="0" w:color="auto"/>
        <w:left w:val="none" w:sz="0" w:space="0" w:color="auto"/>
        <w:bottom w:val="none" w:sz="0" w:space="0" w:color="auto"/>
        <w:right w:val="none" w:sz="0" w:space="0" w:color="auto"/>
      </w:divBdr>
    </w:div>
    <w:div w:id="1045258937">
      <w:bodyDiv w:val="1"/>
      <w:marLeft w:val="0"/>
      <w:marRight w:val="0"/>
      <w:marTop w:val="0"/>
      <w:marBottom w:val="0"/>
      <w:divBdr>
        <w:top w:val="none" w:sz="0" w:space="0" w:color="auto"/>
        <w:left w:val="none" w:sz="0" w:space="0" w:color="auto"/>
        <w:bottom w:val="none" w:sz="0" w:space="0" w:color="auto"/>
        <w:right w:val="none" w:sz="0" w:space="0" w:color="auto"/>
      </w:divBdr>
      <w:divsChild>
        <w:div w:id="1211964645">
          <w:marLeft w:val="2045"/>
          <w:marRight w:val="0"/>
          <w:marTop w:val="40"/>
          <w:marBottom w:val="80"/>
          <w:divBdr>
            <w:top w:val="none" w:sz="0" w:space="0" w:color="auto"/>
            <w:left w:val="none" w:sz="0" w:space="0" w:color="auto"/>
            <w:bottom w:val="none" w:sz="0" w:space="0" w:color="auto"/>
            <w:right w:val="none" w:sz="0" w:space="0" w:color="auto"/>
          </w:divBdr>
        </w:div>
        <w:div w:id="1569733304">
          <w:marLeft w:val="2045"/>
          <w:marRight w:val="0"/>
          <w:marTop w:val="40"/>
          <w:marBottom w:val="80"/>
          <w:divBdr>
            <w:top w:val="none" w:sz="0" w:space="0" w:color="auto"/>
            <w:left w:val="none" w:sz="0" w:space="0" w:color="auto"/>
            <w:bottom w:val="none" w:sz="0" w:space="0" w:color="auto"/>
            <w:right w:val="none" w:sz="0" w:space="0" w:color="auto"/>
          </w:divBdr>
        </w:div>
      </w:divsChild>
    </w:div>
    <w:div w:id="1057515913">
      <w:bodyDiv w:val="1"/>
      <w:marLeft w:val="0"/>
      <w:marRight w:val="0"/>
      <w:marTop w:val="0"/>
      <w:marBottom w:val="0"/>
      <w:divBdr>
        <w:top w:val="none" w:sz="0" w:space="0" w:color="auto"/>
        <w:left w:val="none" w:sz="0" w:space="0" w:color="auto"/>
        <w:bottom w:val="none" w:sz="0" w:space="0" w:color="auto"/>
        <w:right w:val="none" w:sz="0" w:space="0" w:color="auto"/>
      </w:divBdr>
      <w:divsChild>
        <w:div w:id="1504975459">
          <w:marLeft w:val="547"/>
          <w:marRight w:val="0"/>
          <w:marTop w:val="200"/>
          <w:marBottom w:val="0"/>
          <w:divBdr>
            <w:top w:val="none" w:sz="0" w:space="0" w:color="auto"/>
            <w:left w:val="none" w:sz="0" w:space="0" w:color="auto"/>
            <w:bottom w:val="none" w:sz="0" w:space="0" w:color="auto"/>
            <w:right w:val="none" w:sz="0" w:space="0" w:color="auto"/>
          </w:divBdr>
        </w:div>
        <w:div w:id="1742216612">
          <w:marLeft w:val="547"/>
          <w:marRight w:val="0"/>
          <w:marTop w:val="200"/>
          <w:marBottom w:val="0"/>
          <w:divBdr>
            <w:top w:val="none" w:sz="0" w:space="0" w:color="auto"/>
            <w:left w:val="none" w:sz="0" w:space="0" w:color="auto"/>
            <w:bottom w:val="none" w:sz="0" w:space="0" w:color="auto"/>
            <w:right w:val="none" w:sz="0" w:space="0" w:color="auto"/>
          </w:divBdr>
        </w:div>
        <w:div w:id="1467820140">
          <w:marLeft w:val="547"/>
          <w:marRight w:val="0"/>
          <w:marTop w:val="200"/>
          <w:marBottom w:val="0"/>
          <w:divBdr>
            <w:top w:val="none" w:sz="0" w:space="0" w:color="auto"/>
            <w:left w:val="none" w:sz="0" w:space="0" w:color="auto"/>
            <w:bottom w:val="none" w:sz="0" w:space="0" w:color="auto"/>
            <w:right w:val="none" w:sz="0" w:space="0" w:color="auto"/>
          </w:divBdr>
        </w:div>
      </w:divsChild>
    </w:div>
    <w:div w:id="1088380092">
      <w:bodyDiv w:val="1"/>
      <w:marLeft w:val="0"/>
      <w:marRight w:val="0"/>
      <w:marTop w:val="0"/>
      <w:marBottom w:val="0"/>
      <w:divBdr>
        <w:top w:val="none" w:sz="0" w:space="0" w:color="auto"/>
        <w:left w:val="none" w:sz="0" w:space="0" w:color="auto"/>
        <w:bottom w:val="none" w:sz="0" w:space="0" w:color="auto"/>
        <w:right w:val="none" w:sz="0" w:space="0" w:color="auto"/>
      </w:divBdr>
      <w:divsChild>
        <w:div w:id="1521236412">
          <w:marLeft w:val="547"/>
          <w:marRight w:val="0"/>
          <w:marTop w:val="0"/>
          <w:marBottom w:val="0"/>
          <w:divBdr>
            <w:top w:val="none" w:sz="0" w:space="0" w:color="auto"/>
            <w:left w:val="none" w:sz="0" w:space="0" w:color="auto"/>
            <w:bottom w:val="none" w:sz="0" w:space="0" w:color="auto"/>
            <w:right w:val="none" w:sz="0" w:space="0" w:color="auto"/>
          </w:divBdr>
        </w:div>
        <w:div w:id="1852403970">
          <w:marLeft w:val="547"/>
          <w:marRight w:val="0"/>
          <w:marTop w:val="0"/>
          <w:marBottom w:val="0"/>
          <w:divBdr>
            <w:top w:val="none" w:sz="0" w:space="0" w:color="auto"/>
            <w:left w:val="none" w:sz="0" w:space="0" w:color="auto"/>
            <w:bottom w:val="none" w:sz="0" w:space="0" w:color="auto"/>
            <w:right w:val="none" w:sz="0" w:space="0" w:color="auto"/>
          </w:divBdr>
        </w:div>
        <w:div w:id="383217291">
          <w:marLeft w:val="547"/>
          <w:marRight w:val="0"/>
          <w:marTop w:val="0"/>
          <w:marBottom w:val="0"/>
          <w:divBdr>
            <w:top w:val="none" w:sz="0" w:space="0" w:color="auto"/>
            <w:left w:val="none" w:sz="0" w:space="0" w:color="auto"/>
            <w:bottom w:val="none" w:sz="0" w:space="0" w:color="auto"/>
            <w:right w:val="none" w:sz="0" w:space="0" w:color="auto"/>
          </w:divBdr>
        </w:div>
        <w:div w:id="869730166">
          <w:marLeft w:val="547"/>
          <w:marRight w:val="0"/>
          <w:marTop w:val="0"/>
          <w:marBottom w:val="160"/>
          <w:divBdr>
            <w:top w:val="none" w:sz="0" w:space="0" w:color="auto"/>
            <w:left w:val="none" w:sz="0" w:space="0" w:color="auto"/>
            <w:bottom w:val="none" w:sz="0" w:space="0" w:color="auto"/>
            <w:right w:val="none" w:sz="0" w:space="0" w:color="auto"/>
          </w:divBdr>
        </w:div>
      </w:divsChild>
    </w:div>
    <w:div w:id="1097215287">
      <w:bodyDiv w:val="1"/>
      <w:marLeft w:val="0"/>
      <w:marRight w:val="0"/>
      <w:marTop w:val="0"/>
      <w:marBottom w:val="0"/>
      <w:divBdr>
        <w:top w:val="none" w:sz="0" w:space="0" w:color="auto"/>
        <w:left w:val="none" w:sz="0" w:space="0" w:color="auto"/>
        <w:bottom w:val="none" w:sz="0" w:space="0" w:color="auto"/>
        <w:right w:val="none" w:sz="0" w:space="0" w:color="auto"/>
      </w:divBdr>
    </w:div>
    <w:div w:id="1123622076">
      <w:bodyDiv w:val="1"/>
      <w:marLeft w:val="0"/>
      <w:marRight w:val="0"/>
      <w:marTop w:val="0"/>
      <w:marBottom w:val="0"/>
      <w:divBdr>
        <w:top w:val="none" w:sz="0" w:space="0" w:color="auto"/>
        <w:left w:val="none" w:sz="0" w:space="0" w:color="auto"/>
        <w:bottom w:val="none" w:sz="0" w:space="0" w:color="auto"/>
        <w:right w:val="none" w:sz="0" w:space="0" w:color="auto"/>
      </w:divBdr>
      <w:divsChild>
        <w:div w:id="630669391">
          <w:marLeft w:val="806"/>
          <w:marRight w:val="0"/>
          <w:marTop w:val="200"/>
          <w:marBottom w:val="200"/>
          <w:divBdr>
            <w:top w:val="none" w:sz="0" w:space="0" w:color="auto"/>
            <w:left w:val="none" w:sz="0" w:space="0" w:color="auto"/>
            <w:bottom w:val="none" w:sz="0" w:space="0" w:color="auto"/>
            <w:right w:val="none" w:sz="0" w:space="0" w:color="auto"/>
          </w:divBdr>
        </w:div>
        <w:div w:id="1375622682">
          <w:marLeft w:val="806"/>
          <w:marRight w:val="0"/>
          <w:marTop w:val="200"/>
          <w:marBottom w:val="200"/>
          <w:divBdr>
            <w:top w:val="none" w:sz="0" w:space="0" w:color="auto"/>
            <w:left w:val="none" w:sz="0" w:space="0" w:color="auto"/>
            <w:bottom w:val="none" w:sz="0" w:space="0" w:color="auto"/>
            <w:right w:val="none" w:sz="0" w:space="0" w:color="auto"/>
          </w:divBdr>
        </w:div>
        <w:div w:id="1988240165">
          <w:marLeft w:val="806"/>
          <w:marRight w:val="0"/>
          <w:marTop w:val="200"/>
          <w:marBottom w:val="0"/>
          <w:divBdr>
            <w:top w:val="none" w:sz="0" w:space="0" w:color="auto"/>
            <w:left w:val="none" w:sz="0" w:space="0" w:color="auto"/>
            <w:bottom w:val="none" w:sz="0" w:space="0" w:color="auto"/>
            <w:right w:val="none" w:sz="0" w:space="0" w:color="auto"/>
          </w:divBdr>
        </w:div>
      </w:divsChild>
    </w:div>
    <w:div w:id="1167283481">
      <w:bodyDiv w:val="1"/>
      <w:marLeft w:val="0"/>
      <w:marRight w:val="0"/>
      <w:marTop w:val="0"/>
      <w:marBottom w:val="0"/>
      <w:divBdr>
        <w:top w:val="none" w:sz="0" w:space="0" w:color="auto"/>
        <w:left w:val="none" w:sz="0" w:space="0" w:color="auto"/>
        <w:bottom w:val="none" w:sz="0" w:space="0" w:color="auto"/>
        <w:right w:val="none" w:sz="0" w:space="0" w:color="auto"/>
      </w:divBdr>
    </w:div>
    <w:div w:id="1212615659">
      <w:bodyDiv w:val="1"/>
      <w:marLeft w:val="0"/>
      <w:marRight w:val="0"/>
      <w:marTop w:val="0"/>
      <w:marBottom w:val="0"/>
      <w:divBdr>
        <w:top w:val="none" w:sz="0" w:space="0" w:color="auto"/>
        <w:left w:val="none" w:sz="0" w:space="0" w:color="auto"/>
        <w:bottom w:val="none" w:sz="0" w:space="0" w:color="auto"/>
        <w:right w:val="none" w:sz="0" w:space="0" w:color="auto"/>
      </w:divBdr>
    </w:div>
    <w:div w:id="1277177341">
      <w:bodyDiv w:val="1"/>
      <w:marLeft w:val="0"/>
      <w:marRight w:val="0"/>
      <w:marTop w:val="0"/>
      <w:marBottom w:val="0"/>
      <w:divBdr>
        <w:top w:val="none" w:sz="0" w:space="0" w:color="auto"/>
        <w:left w:val="none" w:sz="0" w:space="0" w:color="auto"/>
        <w:bottom w:val="none" w:sz="0" w:space="0" w:color="auto"/>
        <w:right w:val="none" w:sz="0" w:space="0" w:color="auto"/>
      </w:divBdr>
    </w:div>
    <w:div w:id="1314143128">
      <w:bodyDiv w:val="1"/>
      <w:marLeft w:val="0"/>
      <w:marRight w:val="0"/>
      <w:marTop w:val="0"/>
      <w:marBottom w:val="0"/>
      <w:divBdr>
        <w:top w:val="none" w:sz="0" w:space="0" w:color="auto"/>
        <w:left w:val="none" w:sz="0" w:space="0" w:color="auto"/>
        <w:bottom w:val="none" w:sz="0" w:space="0" w:color="auto"/>
        <w:right w:val="none" w:sz="0" w:space="0" w:color="auto"/>
      </w:divBdr>
      <w:divsChild>
        <w:div w:id="539589119">
          <w:marLeft w:val="547"/>
          <w:marRight w:val="0"/>
          <w:marTop w:val="115"/>
          <w:marBottom w:val="0"/>
          <w:divBdr>
            <w:top w:val="none" w:sz="0" w:space="0" w:color="auto"/>
            <w:left w:val="none" w:sz="0" w:space="0" w:color="auto"/>
            <w:bottom w:val="none" w:sz="0" w:space="0" w:color="auto"/>
            <w:right w:val="none" w:sz="0" w:space="0" w:color="auto"/>
          </w:divBdr>
        </w:div>
      </w:divsChild>
    </w:div>
    <w:div w:id="1361249250">
      <w:bodyDiv w:val="1"/>
      <w:marLeft w:val="0"/>
      <w:marRight w:val="0"/>
      <w:marTop w:val="0"/>
      <w:marBottom w:val="0"/>
      <w:divBdr>
        <w:top w:val="none" w:sz="0" w:space="0" w:color="auto"/>
        <w:left w:val="none" w:sz="0" w:space="0" w:color="auto"/>
        <w:bottom w:val="none" w:sz="0" w:space="0" w:color="auto"/>
        <w:right w:val="none" w:sz="0" w:space="0" w:color="auto"/>
      </w:divBdr>
      <w:divsChild>
        <w:div w:id="1980644723">
          <w:marLeft w:val="547"/>
          <w:marRight w:val="0"/>
          <w:marTop w:val="154"/>
          <w:marBottom w:val="0"/>
          <w:divBdr>
            <w:top w:val="none" w:sz="0" w:space="0" w:color="auto"/>
            <w:left w:val="none" w:sz="0" w:space="0" w:color="auto"/>
            <w:bottom w:val="none" w:sz="0" w:space="0" w:color="auto"/>
            <w:right w:val="none" w:sz="0" w:space="0" w:color="auto"/>
          </w:divBdr>
        </w:div>
        <w:div w:id="1871408515">
          <w:marLeft w:val="547"/>
          <w:marRight w:val="0"/>
          <w:marTop w:val="154"/>
          <w:marBottom w:val="0"/>
          <w:divBdr>
            <w:top w:val="none" w:sz="0" w:space="0" w:color="auto"/>
            <w:left w:val="none" w:sz="0" w:space="0" w:color="auto"/>
            <w:bottom w:val="none" w:sz="0" w:space="0" w:color="auto"/>
            <w:right w:val="none" w:sz="0" w:space="0" w:color="auto"/>
          </w:divBdr>
        </w:div>
      </w:divsChild>
    </w:div>
    <w:div w:id="1429615917">
      <w:bodyDiv w:val="1"/>
      <w:marLeft w:val="0"/>
      <w:marRight w:val="0"/>
      <w:marTop w:val="0"/>
      <w:marBottom w:val="0"/>
      <w:divBdr>
        <w:top w:val="none" w:sz="0" w:space="0" w:color="auto"/>
        <w:left w:val="none" w:sz="0" w:space="0" w:color="auto"/>
        <w:bottom w:val="none" w:sz="0" w:space="0" w:color="auto"/>
        <w:right w:val="none" w:sz="0" w:space="0" w:color="auto"/>
      </w:divBdr>
      <w:divsChild>
        <w:div w:id="815805542">
          <w:marLeft w:val="446"/>
          <w:marRight w:val="0"/>
          <w:marTop w:val="115"/>
          <w:marBottom w:val="120"/>
          <w:divBdr>
            <w:top w:val="none" w:sz="0" w:space="0" w:color="auto"/>
            <w:left w:val="none" w:sz="0" w:space="0" w:color="auto"/>
            <w:bottom w:val="none" w:sz="0" w:space="0" w:color="auto"/>
            <w:right w:val="none" w:sz="0" w:space="0" w:color="auto"/>
          </w:divBdr>
        </w:div>
        <w:div w:id="868447230">
          <w:marLeft w:val="446"/>
          <w:marRight w:val="0"/>
          <w:marTop w:val="115"/>
          <w:marBottom w:val="120"/>
          <w:divBdr>
            <w:top w:val="none" w:sz="0" w:space="0" w:color="auto"/>
            <w:left w:val="none" w:sz="0" w:space="0" w:color="auto"/>
            <w:bottom w:val="none" w:sz="0" w:space="0" w:color="auto"/>
            <w:right w:val="none" w:sz="0" w:space="0" w:color="auto"/>
          </w:divBdr>
        </w:div>
        <w:div w:id="152111047">
          <w:marLeft w:val="446"/>
          <w:marRight w:val="0"/>
          <w:marTop w:val="115"/>
          <w:marBottom w:val="120"/>
          <w:divBdr>
            <w:top w:val="none" w:sz="0" w:space="0" w:color="auto"/>
            <w:left w:val="none" w:sz="0" w:space="0" w:color="auto"/>
            <w:bottom w:val="none" w:sz="0" w:space="0" w:color="auto"/>
            <w:right w:val="none" w:sz="0" w:space="0" w:color="auto"/>
          </w:divBdr>
        </w:div>
      </w:divsChild>
    </w:div>
    <w:div w:id="1436362051">
      <w:bodyDiv w:val="1"/>
      <w:marLeft w:val="0"/>
      <w:marRight w:val="0"/>
      <w:marTop w:val="0"/>
      <w:marBottom w:val="0"/>
      <w:divBdr>
        <w:top w:val="none" w:sz="0" w:space="0" w:color="auto"/>
        <w:left w:val="none" w:sz="0" w:space="0" w:color="auto"/>
        <w:bottom w:val="none" w:sz="0" w:space="0" w:color="auto"/>
        <w:right w:val="none" w:sz="0" w:space="0" w:color="auto"/>
      </w:divBdr>
      <w:divsChild>
        <w:div w:id="423113598">
          <w:marLeft w:val="720"/>
          <w:marRight w:val="0"/>
          <w:marTop w:val="240"/>
          <w:marBottom w:val="0"/>
          <w:divBdr>
            <w:top w:val="none" w:sz="0" w:space="0" w:color="auto"/>
            <w:left w:val="none" w:sz="0" w:space="0" w:color="auto"/>
            <w:bottom w:val="none" w:sz="0" w:space="0" w:color="auto"/>
            <w:right w:val="none" w:sz="0" w:space="0" w:color="auto"/>
          </w:divBdr>
        </w:div>
        <w:div w:id="449280793">
          <w:marLeft w:val="720"/>
          <w:marRight w:val="0"/>
          <w:marTop w:val="240"/>
          <w:marBottom w:val="0"/>
          <w:divBdr>
            <w:top w:val="none" w:sz="0" w:space="0" w:color="auto"/>
            <w:left w:val="none" w:sz="0" w:space="0" w:color="auto"/>
            <w:bottom w:val="none" w:sz="0" w:space="0" w:color="auto"/>
            <w:right w:val="none" w:sz="0" w:space="0" w:color="auto"/>
          </w:divBdr>
        </w:div>
        <w:div w:id="565383252">
          <w:marLeft w:val="720"/>
          <w:marRight w:val="0"/>
          <w:marTop w:val="240"/>
          <w:marBottom w:val="0"/>
          <w:divBdr>
            <w:top w:val="none" w:sz="0" w:space="0" w:color="auto"/>
            <w:left w:val="none" w:sz="0" w:space="0" w:color="auto"/>
            <w:bottom w:val="none" w:sz="0" w:space="0" w:color="auto"/>
            <w:right w:val="none" w:sz="0" w:space="0" w:color="auto"/>
          </w:divBdr>
        </w:div>
        <w:div w:id="17783447">
          <w:marLeft w:val="720"/>
          <w:marRight w:val="0"/>
          <w:marTop w:val="240"/>
          <w:marBottom w:val="0"/>
          <w:divBdr>
            <w:top w:val="none" w:sz="0" w:space="0" w:color="auto"/>
            <w:left w:val="none" w:sz="0" w:space="0" w:color="auto"/>
            <w:bottom w:val="none" w:sz="0" w:space="0" w:color="auto"/>
            <w:right w:val="none" w:sz="0" w:space="0" w:color="auto"/>
          </w:divBdr>
        </w:div>
        <w:div w:id="1091198184">
          <w:marLeft w:val="720"/>
          <w:marRight w:val="0"/>
          <w:marTop w:val="240"/>
          <w:marBottom w:val="0"/>
          <w:divBdr>
            <w:top w:val="none" w:sz="0" w:space="0" w:color="auto"/>
            <w:left w:val="none" w:sz="0" w:space="0" w:color="auto"/>
            <w:bottom w:val="none" w:sz="0" w:space="0" w:color="auto"/>
            <w:right w:val="none" w:sz="0" w:space="0" w:color="auto"/>
          </w:divBdr>
        </w:div>
      </w:divsChild>
    </w:div>
    <w:div w:id="1484391087">
      <w:bodyDiv w:val="1"/>
      <w:marLeft w:val="0"/>
      <w:marRight w:val="0"/>
      <w:marTop w:val="0"/>
      <w:marBottom w:val="0"/>
      <w:divBdr>
        <w:top w:val="none" w:sz="0" w:space="0" w:color="auto"/>
        <w:left w:val="none" w:sz="0" w:space="0" w:color="auto"/>
        <w:bottom w:val="none" w:sz="0" w:space="0" w:color="auto"/>
        <w:right w:val="none" w:sz="0" w:space="0" w:color="auto"/>
      </w:divBdr>
      <w:divsChild>
        <w:div w:id="356080935">
          <w:marLeft w:val="547"/>
          <w:marRight w:val="0"/>
          <w:marTop w:val="200"/>
          <w:marBottom w:val="0"/>
          <w:divBdr>
            <w:top w:val="none" w:sz="0" w:space="0" w:color="auto"/>
            <w:left w:val="none" w:sz="0" w:space="0" w:color="auto"/>
            <w:bottom w:val="none" w:sz="0" w:space="0" w:color="auto"/>
            <w:right w:val="none" w:sz="0" w:space="0" w:color="auto"/>
          </w:divBdr>
        </w:div>
        <w:div w:id="1348828293">
          <w:marLeft w:val="547"/>
          <w:marRight w:val="0"/>
          <w:marTop w:val="200"/>
          <w:marBottom w:val="0"/>
          <w:divBdr>
            <w:top w:val="none" w:sz="0" w:space="0" w:color="auto"/>
            <w:left w:val="none" w:sz="0" w:space="0" w:color="auto"/>
            <w:bottom w:val="none" w:sz="0" w:space="0" w:color="auto"/>
            <w:right w:val="none" w:sz="0" w:space="0" w:color="auto"/>
          </w:divBdr>
        </w:div>
        <w:div w:id="1805000012">
          <w:marLeft w:val="547"/>
          <w:marRight w:val="0"/>
          <w:marTop w:val="200"/>
          <w:marBottom w:val="0"/>
          <w:divBdr>
            <w:top w:val="none" w:sz="0" w:space="0" w:color="auto"/>
            <w:left w:val="none" w:sz="0" w:space="0" w:color="auto"/>
            <w:bottom w:val="none" w:sz="0" w:space="0" w:color="auto"/>
            <w:right w:val="none" w:sz="0" w:space="0" w:color="auto"/>
          </w:divBdr>
        </w:div>
        <w:div w:id="248470400">
          <w:marLeft w:val="547"/>
          <w:marRight w:val="0"/>
          <w:marTop w:val="200"/>
          <w:marBottom w:val="0"/>
          <w:divBdr>
            <w:top w:val="none" w:sz="0" w:space="0" w:color="auto"/>
            <w:left w:val="none" w:sz="0" w:space="0" w:color="auto"/>
            <w:bottom w:val="none" w:sz="0" w:space="0" w:color="auto"/>
            <w:right w:val="none" w:sz="0" w:space="0" w:color="auto"/>
          </w:divBdr>
        </w:div>
      </w:divsChild>
    </w:div>
    <w:div w:id="1534802748">
      <w:bodyDiv w:val="1"/>
      <w:marLeft w:val="0"/>
      <w:marRight w:val="0"/>
      <w:marTop w:val="0"/>
      <w:marBottom w:val="0"/>
      <w:divBdr>
        <w:top w:val="none" w:sz="0" w:space="0" w:color="auto"/>
        <w:left w:val="none" w:sz="0" w:space="0" w:color="auto"/>
        <w:bottom w:val="none" w:sz="0" w:space="0" w:color="auto"/>
        <w:right w:val="none" w:sz="0" w:space="0" w:color="auto"/>
      </w:divBdr>
      <w:divsChild>
        <w:div w:id="61366444">
          <w:marLeft w:val="547"/>
          <w:marRight w:val="0"/>
          <w:marTop w:val="125"/>
          <w:marBottom w:val="0"/>
          <w:divBdr>
            <w:top w:val="none" w:sz="0" w:space="0" w:color="auto"/>
            <w:left w:val="none" w:sz="0" w:space="0" w:color="auto"/>
            <w:bottom w:val="none" w:sz="0" w:space="0" w:color="auto"/>
            <w:right w:val="none" w:sz="0" w:space="0" w:color="auto"/>
          </w:divBdr>
        </w:div>
        <w:div w:id="581528993">
          <w:marLeft w:val="547"/>
          <w:marRight w:val="0"/>
          <w:marTop w:val="125"/>
          <w:marBottom w:val="0"/>
          <w:divBdr>
            <w:top w:val="none" w:sz="0" w:space="0" w:color="auto"/>
            <w:left w:val="none" w:sz="0" w:space="0" w:color="auto"/>
            <w:bottom w:val="none" w:sz="0" w:space="0" w:color="auto"/>
            <w:right w:val="none" w:sz="0" w:space="0" w:color="auto"/>
          </w:divBdr>
        </w:div>
        <w:div w:id="2113891427">
          <w:marLeft w:val="547"/>
          <w:marRight w:val="0"/>
          <w:marTop w:val="125"/>
          <w:marBottom w:val="0"/>
          <w:divBdr>
            <w:top w:val="none" w:sz="0" w:space="0" w:color="auto"/>
            <w:left w:val="none" w:sz="0" w:space="0" w:color="auto"/>
            <w:bottom w:val="none" w:sz="0" w:space="0" w:color="auto"/>
            <w:right w:val="none" w:sz="0" w:space="0" w:color="auto"/>
          </w:divBdr>
        </w:div>
        <w:div w:id="534194538">
          <w:marLeft w:val="547"/>
          <w:marRight w:val="0"/>
          <w:marTop w:val="125"/>
          <w:marBottom w:val="0"/>
          <w:divBdr>
            <w:top w:val="none" w:sz="0" w:space="0" w:color="auto"/>
            <w:left w:val="none" w:sz="0" w:space="0" w:color="auto"/>
            <w:bottom w:val="none" w:sz="0" w:space="0" w:color="auto"/>
            <w:right w:val="none" w:sz="0" w:space="0" w:color="auto"/>
          </w:divBdr>
        </w:div>
      </w:divsChild>
    </w:div>
    <w:div w:id="1563983359">
      <w:bodyDiv w:val="1"/>
      <w:marLeft w:val="0"/>
      <w:marRight w:val="0"/>
      <w:marTop w:val="0"/>
      <w:marBottom w:val="0"/>
      <w:divBdr>
        <w:top w:val="none" w:sz="0" w:space="0" w:color="auto"/>
        <w:left w:val="none" w:sz="0" w:space="0" w:color="auto"/>
        <w:bottom w:val="none" w:sz="0" w:space="0" w:color="auto"/>
        <w:right w:val="none" w:sz="0" w:space="0" w:color="auto"/>
      </w:divBdr>
      <w:divsChild>
        <w:div w:id="347100399">
          <w:marLeft w:val="547"/>
          <w:marRight w:val="0"/>
          <w:marTop w:val="200"/>
          <w:marBottom w:val="0"/>
          <w:divBdr>
            <w:top w:val="none" w:sz="0" w:space="0" w:color="auto"/>
            <w:left w:val="none" w:sz="0" w:space="0" w:color="auto"/>
            <w:bottom w:val="none" w:sz="0" w:space="0" w:color="auto"/>
            <w:right w:val="none" w:sz="0" w:space="0" w:color="auto"/>
          </w:divBdr>
        </w:div>
        <w:div w:id="1756243035">
          <w:marLeft w:val="547"/>
          <w:marRight w:val="0"/>
          <w:marTop w:val="200"/>
          <w:marBottom w:val="0"/>
          <w:divBdr>
            <w:top w:val="none" w:sz="0" w:space="0" w:color="auto"/>
            <w:left w:val="none" w:sz="0" w:space="0" w:color="auto"/>
            <w:bottom w:val="none" w:sz="0" w:space="0" w:color="auto"/>
            <w:right w:val="none" w:sz="0" w:space="0" w:color="auto"/>
          </w:divBdr>
        </w:div>
        <w:div w:id="1942183698">
          <w:marLeft w:val="547"/>
          <w:marRight w:val="0"/>
          <w:marTop w:val="200"/>
          <w:marBottom w:val="0"/>
          <w:divBdr>
            <w:top w:val="none" w:sz="0" w:space="0" w:color="auto"/>
            <w:left w:val="none" w:sz="0" w:space="0" w:color="auto"/>
            <w:bottom w:val="none" w:sz="0" w:space="0" w:color="auto"/>
            <w:right w:val="none" w:sz="0" w:space="0" w:color="auto"/>
          </w:divBdr>
        </w:div>
      </w:divsChild>
    </w:div>
    <w:div w:id="1574700303">
      <w:bodyDiv w:val="1"/>
      <w:marLeft w:val="0"/>
      <w:marRight w:val="0"/>
      <w:marTop w:val="0"/>
      <w:marBottom w:val="0"/>
      <w:divBdr>
        <w:top w:val="none" w:sz="0" w:space="0" w:color="auto"/>
        <w:left w:val="none" w:sz="0" w:space="0" w:color="auto"/>
        <w:bottom w:val="none" w:sz="0" w:space="0" w:color="auto"/>
        <w:right w:val="none" w:sz="0" w:space="0" w:color="auto"/>
      </w:divBdr>
      <w:divsChild>
        <w:div w:id="1680232398">
          <w:marLeft w:val="547"/>
          <w:marRight w:val="0"/>
          <w:marTop w:val="200"/>
          <w:marBottom w:val="0"/>
          <w:divBdr>
            <w:top w:val="none" w:sz="0" w:space="0" w:color="auto"/>
            <w:left w:val="none" w:sz="0" w:space="0" w:color="auto"/>
            <w:bottom w:val="none" w:sz="0" w:space="0" w:color="auto"/>
            <w:right w:val="none" w:sz="0" w:space="0" w:color="auto"/>
          </w:divBdr>
        </w:div>
        <w:div w:id="1874345900">
          <w:marLeft w:val="547"/>
          <w:marRight w:val="0"/>
          <w:marTop w:val="200"/>
          <w:marBottom w:val="0"/>
          <w:divBdr>
            <w:top w:val="none" w:sz="0" w:space="0" w:color="auto"/>
            <w:left w:val="none" w:sz="0" w:space="0" w:color="auto"/>
            <w:bottom w:val="none" w:sz="0" w:space="0" w:color="auto"/>
            <w:right w:val="none" w:sz="0" w:space="0" w:color="auto"/>
          </w:divBdr>
        </w:div>
        <w:div w:id="356925442">
          <w:marLeft w:val="547"/>
          <w:marRight w:val="0"/>
          <w:marTop w:val="200"/>
          <w:marBottom w:val="0"/>
          <w:divBdr>
            <w:top w:val="none" w:sz="0" w:space="0" w:color="auto"/>
            <w:left w:val="none" w:sz="0" w:space="0" w:color="auto"/>
            <w:bottom w:val="none" w:sz="0" w:space="0" w:color="auto"/>
            <w:right w:val="none" w:sz="0" w:space="0" w:color="auto"/>
          </w:divBdr>
        </w:div>
        <w:div w:id="440148074">
          <w:marLeft w:val="547"/>
          <w:marRight w:val="0"/>
          <w:marTop w:val="200"/>
          <w:marBottom w:val="0"/>
          <w:divBdr>
            <w:top w:val="none" w:sz="0" w:space="0" w:color="auto"/>
            <w:left w:val="none" w:sz="0" w:space="0" w:color="auto"/>
            <w:bottom w:val="none" w:sz="0" w:space="0" w:color="auto"/>
            <w:right w:val="none" w:sz="0" w:space="0" w:color="auto"/>
          </w:divBdr>
        </w:div>
        <w:div w:id="285626404">
          <w:marLeft w:val="547"/>
          <w:marRight w:val="0"/>
          <w:marTop w:val="200"/>
          <w:marBottom w:val="0"/>
          <w:divBdr>
            <w:top w:val="none" w:sz="0" w:space="0" w:color="auto"/>
            <w:left w:val="none" w:sz="0" w:space="0" w:color="auto"/>
            <w:bottom w:val="none" w:sz="0" w:space="0" w:color="auto"/>
            <w:right w:val="none" w:sz="0" w:space="0" w:color="auto"/>
          </w:divBdr>
        </w:div>
        <w:div w:id="756629924">
          <w:marLeft w:val="547"/>
          <w:marRight w:val="0"/>
          <w:marTop w:val="200"/>
          <w:marBottom w:val="0"/>
          <w:divBdr>
            <w:top w:val="none" w:sz="0" w:space="0" w:color="auto"/>
            <w:left w:val="none" w:sz="0" w:space="0" w:color="auto"/>
            <w:bottom w:val="none" w:sz="0" w:space="0" w:color="auto"/>
            <w:right w:val="none" w:sz="0" w:space="0" w:color="auto"/>
          </w:divBdr>
        </w:div>
      </w:divsChild>
    </w:div>
    <w:div w:id="1578249991">
      <w:bodyDiv w:val="1"/>
      <w:marLeft w:val="0"/>
      <w:marRight w:val="0"/>
      <w:marTop w:val="0"/>
      <w:marBottom w:val="0"/>
      <w:divBdr>
        <w:top w:val="none" w:sz="0" w:space="0" w:color="auto"/>
        <w:left w:val="none" w:sz="0" w:space="0" w:color="auto"/>
        <w:bottom w:val="none" w:sz="0" w:space="0" w:color="auto"/>
        <w:right w:val="none" w:sz="0" w:space="0" w:color="auto"/>
      </w:divBdr>
      <w:divsChild>
        <w:div w:id="392656776">
          <w:marLeft w:val="547"/>
          <w:marRight w:val="0"/>
          <w:marTop w:val="160"/>
          <w:marBottom w:val="0"/>
          <w:divBdr>
            <w:top w:val="none" w:sz="0" w:space="0" w:color="auto"/>
            <w:left w:val="none" w:sz="0" w:space="0" w:color="auto"/>
            <w:bottom w:val="none" w:sz="0" w:space="0" w:color="auto"/>
            <w:right w:val="none" w:sz="0" w:space="0" w:color="auto"/>
          </w:divBdr>
        </w:div>
        <w:div w:id="1272741389">
          <w:marLeft w:val="1166"/>
          <w:marRight w:val="0"/>
          <w:marTop w:val="140"/>
          <w:marBottom w:val="0"/>
          <w:divBdr>
            <w:top w:val="none" w:sz="0" w:space="0" w:color="auto"/>
            <w:left w:val="none" w:sz="0" w:space="0" w:color="auto"/>
            <w:bottom w:val="none" w:sz="0" w:space="0" w:color="auto"/>
            <w:right w:val="none" w:sz="0" w:space="0" w:color="auto"/>
          </w:divBdr>
        </w:div>
        <w:div w:id="1962803739">
          <w:marLeft w:val="547"/>
          <w:marRight w:val="0"/>
          <w:marTop w:val="160"/>
          <w:marBottom w:val="0"/>
          <w:divBdr>
            <w:top w:val="none" w:sz="0" w:space="0" w:color="auto"/>
            <w:left w:val="none" w:sz="0" w:space="0" w:color="auto"/>
            <w:bottom w:val="none" w:sz="0" w:space="0" w:color="auto"/>
            <w:right w:val="none" w:sz="0" w:space="0" w:color="auto"/>
          </w:divBdr>
        </w:div>
      </w:divsChild>
    </w:div>
    <w:div w:id="1591430471">
      <w:bodyDiv w:val="1"/>
      <w:marLeft w:val="0"/>
      <w:marRight w:val="0"/>
      <w:marTop w:val="0"/>
      <w:marBottom w:val="0"/>
      <w:divBdr>
        <w:top w:val="none" w:sz="0" w:space="0" w:color="auto"/>
        <w:left w:val="none" w:sz="0" w:space="0" w:color="auto"/>
        <w:bottom w:val="none" w:sz="0" w:space="0" w:color="auto"/>
        <w:right w:val="none" w:sz="0" w:space="0" w:color="auto"/>
      </w:divBdr>
    </w:div>
    <w:div w:id="1632856493">
      <w:bodyDiv w:val="1"/>
      <w:marLeft w:val="0"/>
      <w:marRight w:val="0"/>
      <w:marTop w:val="0"/>
      <w:marBottom w:val="0"/>
      <w:divBdr>
        <w:top w:val="none" w:sz="0" w:space="0" w:color="auto"/>
        <w:left w:val="none" w:sz="0" w:space="0" w:color="auto"/>
        <w:bottom w:val="none" w:sz="0" w:space="0" w:color="auto"/>
        <w:right w:val="none" w:sz="0" w:space="0" w:color="auto"/>
      </w:divBdr>
      <w:divsChild>
        <w:div w:id="845946606">
          <w:marLeft w:val="806"/>
          <w:marRight w:val="0"/>
          <w:marTop w:val="106"/>
          <w:marBottom w:val="120"/>
          <w:divBdr>
            <w:top w:val="none" w:sz="0" w:space="0" w:color="auto"/>
            <w:left w:val="none" w:sz="0" w:space="0" w:color="auto"/>
            <w:bottom w:val="none" w:sz="0" w:space="0" w:color="auto"/>
            <w:right w:val="none" w:sz="0" w:space="0" w:color="auto"/>
          </w:divBdr>
        </w:div>
        <w:div w:id="756169281">
          <w:marLeft w:val="806"/>
          <w:marRight w:val="0"/>
          <w:marTop w:val="106"/>
          <w:marBottom w:val="120"/>
          <w:divBdr>
            <w:top w:val="none" w:sz="0" w:space="0" w:color="auto"/>
            <w:left w:val="none" w:sz="0" w:space="0" w:color="auto"/>
            <w:bottom w:val="none" w:sz="0" w:space="0" w:color="auto"/>
            <w:right w:val="none" w:sz="0" w:space="0" w:color="auto"/>
          </w:divBdr>
        </w:div>
      </w:divsChild>
    </w:div>
    <w:div w:id="1640499638">
      <w:bodyDiv w:val="1"/>
      <w:marLeft w:val="0"/>
      <w:marRight w:val="0"/>
      <w:marTop w:val="0"/>
      <w:marBottom w:val="0"/>
      <w:divBdr>
        <w:top w:val="none" w:sz="0" w:space="0" w:color="auto"/>
        <w:left w:val="none" w:sz="0" w:space="0" w:color="auto"/>
        <w:bottom w:val="none" w:sz="0" w:space="0" w:color="auto"/>
        <w:right w:val="none" w:sz="0" w:space="0" w:color="auto"/>
      </w:divBdr>
      <w:divsChild>
        <w:div w:id="515853869">
          <w:marLeft w:val="446"/>
          <w:marRight w:val="0"/>
          <w:marTop w:val="115"/>
          <w:marBottom w:val="120"/>
          <w:divBdr>
            <w:top w:val="none" w:sz="0" w:space="0" w:color="auto"/>
            <w:left w:val="none" w:sz="0" w:space="0" w:color="auto"/>
            <w:bottom w:val="none" w:sz="0" w:space="0" w:color="auto"/>
            <w:right w:val="none" w:sz="0" w:space="0" w:color="auto"/>
          </w:divBdr>
        </w:div>
        <w:div w:id="1217620613">
          <w:marLeft w:val="446"/>
          <w:marRight w:val="0"/>
          <w:marTop w:val="115"/>
          <w:marBottom w:val="120"/>
          <w:divBdr>
            <w:top w:val="none" w:sz="0" w:space="0" w:color="auto"/>
            <w:left w:val="none" w:sz="0" w:space="0" w:color="auto"/>
            <w:bottom w:val="none" w:sz="0" w:space="0" w:color="auto"/>
            <w:right w:val="none" w:sz="0" w:space="0" w:color="auto"/>
          </w:divBdr>
        </w:div>
        <w:div w:id="838808495">
          <w:marLeft w:val="446"/>
          <w:marRight w:val="0"/>
          <w:marTop w:val="115"/>
          <w:marBottom w:val="120"/>
          <w:divBdr>
            <w:top w:val="none" w:sz="0" w:space="0" w:color="auto"/>
            <w:left w:val="none" w:sz="0" w:space="0" w:color="auto"/>
            <w:bottom w:val="none" w:sz="0" w:space="0" w:color="auto"/>
            <w:right w:val="none" w:sz="0" w:space="0" w:color="auto"/>
          </w:divBdr>
        </w:div>
      </w:divsChild>
    </w:div>
    <w:div w:id="1645892695">
      <w:bodyDiv w:val="1"/>
      <w:marLeft w:val="0"/>
      <w:marRight w:val="0"/>
      <w:marTop w:val="0"/>
      <w:marBottom w:val="0"/>
      <w:divBdr>
        <w:top w:val="none" w:sz="0" w:space="0" w:color="auto"/>
        <w:left w:val="none" w:sz="0" w:space="0" w:color="auto"/>
        <w:bottom w:val="none" w:sz="0" w:space="0" w:color="auto"/>
        <w:right w:val="none" w:sz="0" w:space="0" w:color="auto"/>
      </w:divBdr>
      <w:divsChild>
        <w:div w:id="1994748042">
          <w:marLeft w:val="547"/>
          <w:marRight w:val="0"/>
          <w:marTop w:val="160"/>
          <w:marBottom w:val="0"/>
          <w:divBdr>
            <w:top w:val="none" w:sz="0" w:space="0" w:color="auto"/>
            <w:left w:val="none" w:sz="0" w:space="0" w:color="auto"/>
            <w:bottom w:val="none" w:sz="0" w:space="0" w:color="auto"/>
            <w:right w:val="none" w:sz="0" w:space="0" w:color="auto"/>
          </w:divBdr>
        </w:div>
        <w:div w:id="1198279975">
          <w:marLeft w:val="547"/>
          <w:marRight w:val="0"/>
          <w:marTop w:val="160"/>
          <w:marBottom w:val="0"/>
          <w:divBdr>
            <w:top w:val="none" w:sz="0" w:space="0" w:color="auto"/>
            <w:left w:val="none" w:sz="0" w:space="0" w:color="auto"/>
            <w:bottom w:val="none" w:sz="0" w:space="0" w:color="auto"/>
            <w:right w:val="none" w:sz="0" w:space="0" w:color="auto"/>
          </w:divBdr>
        </w:div>
      </w:divsChild>
    </w:div>
    <w:div w:id="1691491070">
      <w:bodyDiv w:val="1"/>
      <w:marLeft w:val="0"/>
      <w:marRight w:val="0"/>
      <w:marTop w:val="0"/>
      <w:marBottom w:val="0"/>
      <w:divBdr>
        <w:top w:val="none" w:sz="0" w:space="0" w:color="auto"/>
        <w:left w:val="none" w:sz="0" w:space="0" w:color="auto"/>
        <w:bottom w:val="none" w:sz="0" w:space="0" w:color="auto"/>
        <w:right w:val="none" w:sz="0" w:space="0" w:color="auto"/>
      </w:divBdr>
      <w:divsChild>
        <w:div w:id="87166312">
          <w:marLeft w:val="144"/>
          <w:marRight w:val="0"/>
          <w:marTop w:val="240"/>
          <w:marBottom w:val="40"/>
          <w:divBdr>
            <w:top w:val="none" w:sz="0" w:space="0" w:color="auto"/>
            <w:left w:val="none" w:sz="0" w:space="0" w:color="auto"/>
            <w:bottom w:val="none" w:sz="0" w:space="0" w:color="auto"/>
            <w:right w:val="none" w:sz="0" w:space="0" w:color="auto"/>
          </w:divBdr>
        </w:div>
      </w:divsChild>
    </w:div>
    <w:div w:id="1695229129">
      <w:bodyDiv w:val="1"/>
      <w:marLeft w:val="0"/>
      <w:marRight w:val="0"/>
      <w:marTop w:val="0"/>
      <w:marBottom w:val="0"/>
      <w:divBdr>
        <w:top w:val="none" w:sz="0" w:space="0" w:color="auto"/>
        <w:left w:val="none" w:sz="0" w:space="0" w:color="auto"/>
        <w:bottom w:val="none" w:sz="0" w:space="0" w:color="auto"/>
        <w:right w:val="none" w:sz="0" w:space="0" w:color="auto"/>
      </w:divBdr>
      <w:divsChild>
        <w:div w:id="999427342">
          <w:marLeft w:val="547"/>
          <w:marRight w:val="0"/>
          <w:marTop w:val="134"/>
          <w:marBottom w:val="0"/>
          <w:divBdr>
            <w:top w:val="none" w:sz="0" w:space="0" w:color="auto"/>
            <w:left w:val="none" w:sz="0" w:space="0" w:color="auto"/>
            <w:bottom w:val="none" w:sz="0" w:space="0" w:color="auto"/>
            <w:right w:val="none" w:sz="0" w:space="0" w:color="auto"/>
          </w:divBdr>
        </w:div>
      </w:divsChild>
    </w:div>
    <w:div w:id="1832016633">
      <w:bodyDiv w:val="1"/>
      <w:marLeft w:val="0"/>
      <w:marRight w:val="0"/>
      <w:marTop w:val="0"/>
      <w:marBottom w:val="0"/>
      <w:divBdr>
        <w:top w:val="none" w:sz="0" w:space="0" w:color="auto"/>
        <w:left w:val="none" w:sz="0" w:space="0" w:color="auto"/>
        <w:bottom w:val="none" w:sz="0" w:space="0" w:color="auto"/>
        <w:right w:val="none" w:sz="0" w:space="0" w:color="auto"/>
      </w:divBdr>
      <w:divsChild>
        <w:div w:id="25260499">
          <w:marLeft w:val="446"/>
          <w:marRight w:val="0"/>
          <w:marTop w:val="115"/>
          <w:marBottom w:val="120"/>
          <w:divBdr>
            <w:top w:val="none" w:sz="0" w:space="0" w:color="auto"/>
            <w:left w:val="none" w:sz="0" w:space="0" w:color="auto"/>
            <w:bottom w:val="none" w:sz="0" w:space="0" w:color="auto"/>
            <w:right w:val="none" w:sz="0" w:space="0" w:color="auto"/>
          </w:divBdr>
        </w:div>
        <w:div w:id="6249493">
          <w:marLeft w:val="446"/>
          <w:marRight w:val="0"/>
          <w:marTop w:val="106"/>
          <w:marBottom w:val="120"/>
          <w:divBdr>
            <w:top w:val="none" w:sz="0" w:space="0" w:color="auto"/>
            <w:left w:val="none" w:sz="0" w:space="0" w:color="auto"/>
            <w:bottom w:val="none" w:sz="0" w:space="0" w:color="auto"/>
            <w:right w:val="none" w:sz="0" w:space="0" w:color="auto"/>
          </w:divBdr>
        </w:div>
        <w:div w:id="683827550">
          <w:marLeft w:val="446"/>
          <w:marRight w:val="0"/>
          <w:marTop w:val="115"/>
          <w:marBottom w:val="120"/>
          <w:divBdr>
            <w:top w:val="none" w:sz="0" w:space="0" w:color="auto"/>
            <w:left w:val="none" w:sz="0" w:space="0" w:color="auto"/>
            <w:bottom w:val="none" w:sz="0" w:space="0" w:color="auto"/>
            <w:right w:val="none" w:sz="0" w:space="0" w:color="auto"/>
          </w:divBdr>
        </w:div>
      </w:divsChild>
    </w:div>
    <w:div w:id="1842357837">
      <w:bodyDiv w:val="1"/>
      <w:marLeft w:val="0"/>
      <w:marRight w:val="0"/>
      <w:marTop w:val="0"/>
      <w:marBottom w:val="0"/>
      <w:divBdr>
        <w:top w:val="none" w:sz="0" w:space="0" w:color="auto"/>
        <w:left w:val="none" w:sz="0" w:space="0" w:color="auto"/>
        <w:bottom w:val="none" w:sz="0" w:space="0" w:color="auto"/>
        <w:right w:val="none" w:sz="0" w:space="0" w:color="auto"/>
      </w:divBdr>
      <w:divsChild>
        <w:div w:id="1759056326">
          <w:marLeft w:val="547"/>
          <w:marRight w:val="0"/>
          <w:marTop w:val="154"/>
          <w:marBottom w:val="0"/>
          <w:divBdr>
            <w:top w:val="none" w:sz="0" w:space="0" w:color="auto"/>
            <w:left w:val="none" w:sz="0" w:space="0" w:color="auto"/>
            <w:bottom w:val="none" w:sz="0" w:space="0" w:color="auto"/>
            <w:right w:val="none" w:sz="0" w:space="0" w:color="auto"/>
          </w:divBdr>
        </w:div>
        <w:div w:id="1223826827">
          <w:marLeft w:val="547"/>
          <w:marRight w:val="0"/>
          <w:marTop w:val="154"/>
          <w:marBottom w:val="0"/>
          <w:divBdr>
            <w:top w:val="none" w:sz="0" w:space="0" w:color="auto"/>
            <w:left w:val="none" w:sz="0" w:space="0" w:color="auto"/>
            <w:bottom w:val="none" w:sz="0" w:space="0" w:color="auto"/>
            <w:right w:val="none" w:sz="0" w:space="0" w:color="auto"/>
          </w:divBdr>
        </w:div>
      </w:divsChild>
    </w:div>
    <w:div w:id="1884248058">
      <w:bodyDiv w:val="1"/>
      <w:marLeft w:val="0"/>
      <w:marRight w:val="0"/>
      <w:marTop w:val="0"/>
      <w:marBottom w:val="0"/>
      <w:divBdr>
        <w:top w:val="none" w:sz="0" w:space="0" w:color="auto"/>
        <w:left w:val="none" w:sz="0" w:space="0" w:color="auto"/>
        <w:bottom w:val="none" w:sz="0" w:space="0" w:color="auto"/>
        <w:right w:val="none" w:sz="0" w:space="0" w:color="auto"/>
      </w:divBdr>
      <w:divsChild>
        <w:div w:id="1553079237">
          <w:marLeft w:val="1166"/>
          <w:marRight w:val="0"/>
          <w:marTop w:val="140"/>
          <w:marBottom w:val="0"/>
          <w:divBdr>
            <w:top w:val="none" w:sz="0" w:space="0" w:color="auto"/>
            <w:left w:val="none" w:sz="0" w:space="0" w:color="auto"/>
            <w:bottom w:val="none" w:sz="0" w:space="0" w:color="auto"/>
            <w:right w:val="none" w:sz="0" w:space="0" w:color="auto"/>
          </w:divBdr>
        </w:div>
      </w:divsChild>
    </w:div>
    <w:div w:id="1890918651">
      <w:bodyDiv w:val="1"/>
      <w:marLeft w:val="0"/>
      <w:marRight w:val="0"/>
      <w:marTop w:val="0"/>
      <w:marBottom w:val="0"/>
      <w:divBdr>
        <w:top w:val="none" w:sz="0" w:space="0" w:color="auto"/>
        <w:left w:val="none" w:sz="0" w:space="0" w:color="auto"/>
        <w:bottom w:val="none" w:sz="0" w:space="0" w:color="auto"/>
        <w:right w:val="none" w:sz="0" w:space="0" w:color="auto"/>
      </w:divBdr>
    </w:div>
    <w:div w:id="1905020724">
      <w:bodyDiv w:val="1"/>
      <w:marLeft w:val="0"/>
      <w:marRight w:val="0"/>
      <w:marTop w:val="0"/>
      <w:marBottom w:val="0"/>
      <w:divBdr>
        <w:top w:val="none" w:sz="0" w:space="0" w:color="auto"/>
        <w:left w:val="none" w:sz="0" w:space="0" w:color="auto"/>
        <w:bottom w:val="none" w:sz="0" w:space="0" w:color="auto"/>
        <w:right w:val="none" w:sz="0" w:space="0" w:color="auto"/>
      </w:divBdr>
      <w:divsChild>
        <w:div w:id="320933419">
          <w:marLeft w:val="792"/>
          <w:marRight w:val="0"/>
          <w:marTop w:val="168"/>
          <w:marBottom w:val="0"/>
          <w:divBdr>
            <w:top w:val="none" w:sz="0" w:space="0" w:color="auto"/>
            <w:left w:val="none" w:sz="0" w:space="0" w:color="auto"/>
            <w:bottom w:val="none" w:sz="0" w:space="0" w:color="auto"/>
            <w:right w:val="none" w:sz="0" w:space="0" w:color="auto"/>
          </w:divBdr>
        </w:div>
        <w:div w:id="630866417">
          <w:marLeft w:val="2275"/>
          <w:marRight w:val="0"/>
          <w:marTop w:val="0"/>
          <w:marBottom w:val="120"/>
          <w:divBdr>
            <w:top w:val="none" w:sz="0" w:space="0" w:color="auto"/>
            <w:left w:val="none" w:sz="0" w:space="0" w:color="auto"/>
            <w:bottom w:val="none" w:sz="0" w:space="0" w:color="auto"/>
            <w:right w:val="none" w:sz="0" w:space="0" w:color="auto"/>
          </w:divBdr>
        </w:div>
        <w:div w:id="1411152987">
          <w:marLeft w:val="792"/>
          <w:marRight w:val="0"/>
          <w:marTop w:val="168"/>
          <w:marBottom w:val="0"/>
          <w:divBdr>
            <w:top w:val="none" w:sz="0" w:space="0" w:color="auto"/>
            <w:left w:val="none" w:sz="0" w:space="0" w:color="auto"/>
            <w:bottom w:val="none" w:sz="0" w:space="0" w:color="auto"/>
            <w:right w:val="none" w:sz="0" w:space="0" w:color="auto"/>
          </w:divBdr>
        </w:div>
        <w:div w:id="1084761407">
          <w:marLeft w:val="2275"/>
          <w:marRight w:val="0"/>
          <w:marTop w:val="0"/>
          <w:marBottom w:val="120"/>
          <w:divBdr>
            <w:top w:val="none" w:sz="0" w:space="0" w:color="auto"/>
            <w:left w:val="none" w:sz="0" w:space="0" w:color="auto"/>
            <w:bottom w:val="none" w:sz="0" w:space="0" w:color="auto"/>
            <w:right w:val="none" w:sz="0" w:space="0" w:color="auto"/>
          </w:divBdr>
        </w:div>
        <w:div w:id="323046101">
          <w:marLeft w:val="792"/>
          <w:marRight w:val="0"/>
          <w:marTop w:val="168"/>
          <w:marBottom w:val="0"/>
          <w:divBdr>
            <w:top w:val="none" w:sz="0" w:space="0" w:color="auto"/>
            <w:left w:val="none" w:sz="0" w:space="0" w:color="auto"/>
            <w:bottom w:val="none" w:sz="0" w:space="0" w:color="auto"/>
            <w:right w:val="none" w:sz="0" w:space="0" w:color="auto"/>
          </w:divBdr>
        </w:div>
        <w:div w:id="334110498">
          <w:marLeft w:val="2736"/>
          <w:marRight w:val="0"/>
          <w:marTop w:val="96"/>
          <w:marBottom w:val="0"/>
          <w:divBdr>
            <w:top w:val="none" w:sz="0" w:space="0" w:color="auto"/>
            <w:left w:val="none" w:sz="0" w:space="0" w:color="auto"/>
            <w:bottom w:val="none" w:sz="0" w:space="0" w:color="auto"/>
            <w:right w:val="none" w:sz="0" w:space="0" w:color="auto"/>
          </w:divBdr>
        </w:div>
      </w:divsChild>
    </w:div>
    <w:div w:id="195540267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84">
          <w:marLeft w:val="547"/>
          <w:marRight w:val="0"/>
          <w:marTop w:val="115"/>
          <w:marBottom w:val="0"/>
          <w:divBdr>
            <w:top w:val="none" w:sz="0" w:space="0" w:color="auto"/>
            <w:left w:val="none" w:sz="0" w:space="0" w:color="auto"/>
            <w:bottom w:val="none" w:sz="0" w:space="0" w:color="auto"/>
            <w:right w:val="none" w:sz="0" w:space="0" w:color="auto"/>
          </w:divBdr>
        </w:div>
      </w:divsChild>
    </w:div>
    <w:div w:id="1962760048">
      <w:bodyDiv w:val="1"/>
      <w:marLeft w:val="0"/>
      <w:marRight w:val="0"/>
      <w:marTop w:val="0"/>
      <w:marBottom w:val="0"/>
      <w:divBdr>
        <w:top w:val="none" w:sz="0" w:space="0" w:color="auto"/>
        <w:left w:val="none" w:sz="0" w:space="0" w:color="auto"/>
        <w:bottom w:val="none" w:sz="0" w:space="0" w:color="auto"/>
        <w:right w:val="none" w:sz="0" w:space="0" w:color="auto"/>
      </w:divBdr>
      <w:divsChild>
        <w:div w:id="1191262392">
          <w:marLeft w:val="547"/>
          <w:marRight w:val="0"/>
          <w:marTop w:val="200"/>
          <w:marBottom w:val="0"/>
          <w:divBdr>
            <w:top w:val="none" w:sz="0" w:space="0" w:color="auto"/>
            <w:left w:val="none" w:sz="0" w:space="0" w:color="auto"/>
            <w:bottom w:val="none" w:sz="0" w:space="0" w:color="auto"/>
            <w:right w:val="none" w:sz="0" w:space="0" w:color="auto"/>
          </w:divBdr>
        </w:div>
        <w:div w:id="1128280987">
          <w:marLeft w:val="547"/>
          <w:marRight w:val="0"/>
          <w:marTop w:val="200"/>
          <w:marBottom w:val="0"/>
          <w:divBdr>
            <w:top w:val="none" w:sz="0" w:space="0" w:color="auto"/>
            <w:left w:val="none" w:sz="0" w:space="0" w:color="auto"/>
            <w:bottom w:val="none" w:sz="0" w:space="0" w:color="auto"/>
            <w:right w:val="none" w:sz="0" w:space="0" w:color="auto"/>
          </w:divBdr>
        </w:div>
        <w:div w:id="174074552">
          <w:marLeft w:val="547"/>
          <w:marRight w:val="0"/>
          <w:marTop w:val="200"/>
          <w:marBottom w:val="0"/>
          <w:divBdr>
            <w:top w:val="none" w:sz="0" w:space="0" w:color="auto"/>
            <w:left w:val="none" w:sz="0" w:space="0" w:color="auto"/>
            <w:bottom w:val="none" w:sz="0" w:space="0" w:color="auto"/>
            <w:right w:val="none" w:sz="0" w:space="0" w:color="auto"/>
          </w:divBdr>
        </w:div>
        <w:div w:id="1233538800">
          <w:marLeft w:val="547"/>
          <w:marRight w:val="0"/>
          <w:marTop w:val="200"/>
          <w:marBottom w:val="0"/>
          <w:divBdr>
            <w:top w:val="none" w:sz="0" w:space="0" w:color="auto"/>
            <w:left w:val="none" w:sz="0" w:space="0" w:color="auto"/>
            <w:bottom w:val="none" w:sz="0" w:space="0" w:color="auto"/>
            <w:right w:val="none" w:sz="0" w:space="0" w:color="auto"/>
          </w:divBdr>
        </w:div>
      </w:divsChild>
    </w:div>
    <w:div w:id="1985423220">
      <w:bodyDiv w:val="1"/>
      <w:marLeft w:val="0"/>
      <w:marRight w:val="0"/>
      <w:marTop w:val="0"/>
      <w:marBottom w:val="0"/>
      <w:divBdr>
        <w:top w:val="none" w:sz="0" w:space="0" w:color="auto"/>
        <w:left w:val="none" w:sz="0" w:space="0" w:color="auto"/>
        <w:bottom w:val="none" w:sz="0" w:space="0" w:color="auto"/>
        <w:right w:val="none" w:sz="0" w:space="0" w:color="auto"/>
      </w:divBdr>
      <w:divsChild>
        <w:div w:id="71855133">
          <w:marLeft w:val="547"/>
          <w:marRight w:val="0"/>
          <w:marTop w:val="200"/>
          <w:marBottom w:val="160"/>
          <w:divBdr>
            <w:top w:val="none" w:sz="0" w:space="0" w:color="auto"/>
            <w:left w:val="none" w:sz="0" w:space="0" w:color="auto"/>
            <w:bottom w:val="none" w:sz="0" w:space="0" w:color="auto"/>
            <w:right w:val="none" w:sz="0" w:space="0" w:color="auto"/>
          </w:divBdr>
        </w:div>
        <w:div w:id="96995651">
          <w:marLeft w:val="547"/>
          <w:marRight w:val="0"/>
          <w:marTop w:val="200"/>
          <w:marBottom w:val="160"/>
          <w:divBdr>
            <w:top w:val="none" w:sz="0" w:space="0" w:color="auto"/>
            <w:left w:val="none" w:sz="0" w:space="0" w:color="auto"/>
            <w:bottom w:val="none" w:sz="0" w:space="0" w:color="auto"/>
            <w:right w:val="none" w:sz="0" w:space="0" w:color="auto"/>
          </w:divBdr>
        </w:div>
        <w:div w:id="150340115">
          <w:marLeft w:val="547"/>
          <w:marRight w:val="0"/>
          <w:marTop w:val="200"/>
          <w:marBottom w:val="160"/>
          <w:divBdr>
            <w:top w:val="none" w:sz="0" w:space="0" w:color="auto"/>
            <w:left w:val="none" w:sz="0" w:space="0" w:color="auto"/>
            <w:bottom w:val="none" w:sz="0" w:space="0" w:color="auto"/>
            <w:right w:val="none" w:sz="0" w:space="0" w:color="auto"/>
          </w:divBdr>
        </w:div>
        <w:div w:id="1135412417">
          <w:marLeft w:val="547"/>
          <w:marRight w:val="0"/>
          <w:marTop w:val="200"/>
          <w:marBottom w:val="160"/>
          <w:divBdr>
            <w:top w:val="none" w:sz="0" w:space="0" w:color="auto"/>
            <w:left w:val="none" w:sz="0" w:space="0" w:color="auto"/>
            <w:bottom w:val="none" w:sz="0" w:space="0" w:color="auto"/>
            <w:right w:val="none" w:sz="0" w:space="0" w:color="auto"/>
          </w:divBdr>
        </w:div>
      </w:divsChild>
    </w:div>
    <w:div w:id="1990088295">
      <w:bodyDiv w:val="1"/>
      <w:marLeft w:val="0"/>
      <w:marRight w:val="0"/>
      <w:marTop w:val="0"/>
      <w:marBottom w:val="0"/>
      <w:divBdr>
        <w:top w:val="none" w:sz="0" w:space="0" w:color="auto"/>
        <w:left w:val="none" w:sz="0" w:space="0" w:color="auto"/>
        <w:bottom w:val="none" w:sz="0" w:space="0" w:color="auto"/>
        <w:right w:val="none" w:sz="0" w:space="0" w:color="auto"/>
      </w:divBdr>
    </w:div>
    <w:div w:id="2003847672">
      <w:bodyDiv w:val="1"/>
      <w:marLeft w:val="0"/>
      <w:marRight w:val="0"/>
      <w:marTop w:val="0"/>
      <w:marBottom w:val="0"/>
      <w:divBdr>
        <w:top w:val="none" w:sz="0" w:space="0" w:color="auto"/>
        <w:left w:val="none" w:sz="0" w:space="0" w:color="auto"/>
        <w:bottom w:val="none" w:sz="0" w:space="0" w:color="auto"/>
        <w:right w:val="none" w:sz="0" w:space="0" w:color="auto"/>
      </w:divBdr>
      <w:divsChild>
        <w:div w:id="108668126">
          <w:marLeft w:val="547"/>
          <w:marRight w:val="0"/>
          <w:marTop w:val="160"/>
          <w:marBottom w:val="0"/>
          <w:divBdr>
            <w:top w:val="none" w:sz="0" w:space="0" w:color="auto"/>
            <w:left w:val="none" w:sz="0" w:space="0" w:color="auto"/>
            <w:bottom w:val="none" w:sz="0" w:space="0" w:color="auto"/>
            <w:right w:val="none" w:sz="0" w:space="0" w:color="auto"/>
          </w:divBdr>
        </w:div>
      </w:divsChild>
    </w:div>
    <w:div w:id="2038575624">
      <w:bodyDiv w:val="1"/>
      <w:marLeft w:val="0"/>
      <w:marRight w:val="0"/>
      <w:marTop w:val="0"/>
      <w:marBottom w:val="0"/>
      <w:divBdr>
        <w:top w:val="none" w:sz="0" w:space="0" w:color="auto"/>
        <w:left w:val="none" w:sz="0" w:space="0" w:color="auto"/>
        <w:bottom w:val="none" w:sz="0" w:space="0" w:color="auto"/>
        <w:right w:val="none" w:sz="0" w:space="0" w:color="auto"/>
      </w:divBdr>
      <w:divsChild>
        <w:div w:id="1736930753">
          <w:marLeft w:val="547"/>
          <w:marRight w:val="0"/>
          <w:marTop w:val="160"/>
          <w:marBottom w:val="0"/>
          <w:divBdr>
            <w:top w:val="none" w:sz="0" w:space="0" w:color="auto"/>
            <w:left w:val="none" w:sz="0" w:space="0" w:color="auto"/>
            <w:bottom w:val="none" w:sz="0" w:space="0" w:color="auto"/>
            <w:right w:val="none" w:sz="0" w:space="0" w:color="auto"/>
          </w:divBdr>
        </w:div>
        <w:div w:id="1954283888">
          <w:marLeft w:val="547"/>
          <w:marRight w:val="0"/>
          <w:marTop w:val="160"/>
          <w:marBottom w:val="0"/>
          <w:divBdr>
            <w:top w:val="none" w:sz="0" w:space="0" w:color="auto"/>
            <w:left w:val="none" w:sz="0" w:space="0" w:color="auto"/>
            <w:bottom w:val="none" w:sz="0" w:space="0" w:color="auto"/>
            <w:right w:val="none" w:sz="0" w:space="0" w:color="auto"/>
          </w:divBdr>
        </w:div>
        <w:div w:id="1996755946">
          <w:marLeft w:val="547"/>
          <w:marRight w:val="0"/>
          <w:marTop w:val="160"/>
          <w:marBottom w:val="0"/>
          <w:divBdr>
            <w:top w:val="none" w:sz="0" w:space="0" w:color="auto"/>
            <w:left w:val="none" w:sz="0" w:space="0" w:color="auto"/>
            <w:bottom w:val="none" w:sz="0" w:space="0" w:color="auto"/>
            <w:right w:val="none" w:sz="0" w:space="0" w:color="auto"/>
          </w:divBdr>
        </w:div>
      </w:divsChild>
    </w:div>
    <w:div w:id="2039164291">
      <w:bodyDiv w:val="1"/>
      <w:marLeft w:val="0"/>
      <w:marRight w:val="0"/>
      <w:marTop w:val="0"/>
      <w:marBottom w:val="0"/>
      <w:divBdr>
        <w:top w:val="none" w:sz="0" w:space="0" w:color="auto"/>
        <w:left w:val="none" w:sz="0" w:space="0" w:color="auto"/>
        <w:bottom w:val="none" w:sz="0" w:space="0" w:color="auto"/>
        <w:right w:val="none" w:sz="0" w:space="0" w:color="auto"/>
      </w:divBdr>
      <w:divsChild>
        <w:div w:id="510874562">
          <w:marLeft w:val="360"/>
          <w:marRight w:val="0"/>
          <w:marTop w:val="200"/>
          <w:marBottom w:val="0"/>
          <w:divBdr>
            <w:top w:val="none" w:sz="0" w:space="0" w:color="auto"/>
            <w:left w:val="none" w:sz="0" w:space="0" w:color="auto"/>
            <w:bottom w:val="none" w:sz="0" w:space="0" w:color="auto"/>
            <w:right w:val="none" w:sz="0" w:space="0" w:color="auto"/>
          </w:divBdr>
        </w:div>
        <w:div w:id="1850439374">
          <w:marLeft w:val="360"/>
          <w:marRight w:val="0"/>
          <w:marTop w:val="200"/>
          <w:marBottom w:val="0"/>
          <w:divBdr>
            <w:top w:val="none" w:sz="0" w:space="0" w:color="auto"/>
            <w:left w:val="none" w:sz="0" w:space="0" w:color="auto"/>
            <w:bottom w:val="none" w:sz="0" w:space="0" w:color="auto"/>
            <w:right w:val="none" w:sz="0" w:space="0" w:color="auto"/>
          </w:divBdr>
        </w:div>
      </w:divsChild>
    </w:div>
    <w:div w:id="2147311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package" Target="embeddings/Microsoft_Office_Word_Document5.docx"/><Relationship Id="rId26" Type="http://schemas.openxmlformats.org/officeDocument/2006/relationships/package" Target="embeddings/Microsoft_Office_PowerPoint_Presentation8.pptx"/><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package" Target="embeddings/Microsoft_Office_Word_Document2.docx"/><Relationship Id="rId17" Type="http://schemas.openxmlformats.org/officeDocument/2006/relationships/image" Target="media/image6.emf"/><Relationship Id="rId25"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package" Target="embeddings/Microsoft_Office_PowerPoint_Presentation4.pptx"/><Relationship Id="rId20" Type="http://schemas.openxmlformats.org/officeDocument/2006/relationships/package" Target="embeddings/Microsoft_Office_PowerPoint_Presentation6.pptx"/><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oleObject" Target="embeddings/oleObject1.bin"/><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Microsoft_Office_Word_97_-_2003_Document1.doc"/><Relationship Id="rId10" Type="http://schemas.openxmlformats.org/officeDocument/2006/relationships/package" Target="embeddings/Microsoft_Office_Word_Document1.docx"/><Relationship Id="rId19" Type="http://schemas.openxmlformats.org/officeDocument/2006/relationships/image" Target="media/image7.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Office_Word_Document3.docx"/><Relationship Id="rId22" Type="http://schemas.openxmlformats.org/officeDocument/2006/relationships/package" Target="embeddings/Microsoft_Office_PowerPoint_Presentation7.pptx"/><Relationship Id="rId27" Type="http://schemas.openxmlformats.org/officeDocument/2006/relationships/image" Target="media/image11.emf"/><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88E642-3174-4964-97BB-06287AFDE9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2581</Words>
  <Characters>14717</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25th EACO Regulatory Assembly, Nairobi, Kenya 2018</vt:lpstr>
    </vt:vector>
  </TitlesOfParts>
  <Company>UCC</Company>
  <LinksUpToDate>false</LinksUpToDate>
  <CharactersWithSpaces>17264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25th EACO Regulatory Assembly, Nairobi, Kenya 2018</dc:title>
  <dc:creator>Rebecca Mayanja</dc:creator>
  <cp:lastModifiedBy>JGahakwa</cp:lastModifiedBy>
  <cp:revision>2</cp:revision>
  <dcterms:created xsi:type="dcterms:W3CDTF">2019-07-05T05:46:00Z</dcterms:created>
  <dcterms:modified xsi:type="dcterms:W3CDTF">2019-07-05T05:46:00Z</dcterms:modified>
</cp:coreProperties>
</file>