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46071" w14:textId="2707AF24" w:rsidR="00A3768D" w:rsidRDefault="00A3768D" w:rsidP="00A3768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10</w:t>
      </w:r>
      <w:r w:rsidR="005D038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point </w:t>
      </w:r>
      <w:r w:rsidR="001A1260">
        <w:rPr>
          <w:rFonts w:ascii="Times New Roman" w:hAnsi="Times New Roman" w:cs="Times New Roman"/>
          <w:b/>
          <w:sz w:val="24"/>
          <w:szCs w:val="24"/>
        </w:rPr>
        <w:t xml:space="preserve">EACO </w:t>
      </w:r>
      <w:r w:rsidR="005D0385">
        <w:rPr>
          <w:rFonts w:ascii="Times New Roman" w:hAnsi="Times New Roman" w:cs="Times New Roman"/>
          <w:b/>
          <w:sz w:val="24"/>
          <w:szCs w:val="24"/>
        </w:rPr>
        <w:t xml:space="preserve">E-waste </w:t>
      </w:r>
      <w:r w:rsidR="001A1260">
        <w:rPr>
          <w:rFonts w:ascii="Times New Roman" w:hAnsi="Times New Roman" w:cs="Times New Roman"/>
          <w:b/>
          <w:sz w:val="24"/>
          <w:szCs w:val="24"/>
        </w:rPr>
        <w:t>Recommendations in Rwanda, 16</w:t>
      </w:r>
      <w:r w:rsidR="001A1260" w:rsidRPr="00FA266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1A1260">
        <w:rPr>
          <w:rFonts w:ascii="Times New Roman" w:hAnsi="Times New Roman" w:cs="Times New Roman"/>
          <w:b/>
          <w:sz w:val="24"/>
          <w:szCs w:val="24"/>
        </w:rPr>
        <w:t xml:space="preserve"> May 2018 </w:t>
      </w:r>
    </w:p>
    <w:p w14:paraId="560484C6" w14:textId="32B8FE0C" w:rsidR="00A3768D" w:rsidRPr="00BF1279" w:rsidRDefault="00A3768D" w:rsidP="00A376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279">
        <w:rPr>
          <w:rFonts w:ascii="Times New Roman" w:hAnsi="Times New Roman" w:cs="Times New Roman"/>
          <w:sz w:val="24"/>
          <w:szCs w:val="24"/>
        </w:rPr>
        <w:t>Harmonize e</w:t>
      </w:r>
      <w:r w:rsidR="0023389D">
        <w:rPr>
          <w:rFonts w:ascii="Times New Roman" w:hAnsi="Times New Roman" w:cs="Times New Roman"/>
          <w:sz w:val="24"/>
          <w:szCs w:val="24"/>
        </w:rPr>
        <w:t xml:space="preserve"> waste management </w:t>
      </w:r>
      <w:r w:rsidRPr="00BF1279">
        <w:rPr>
          <w:rFonts w:ascii="Times New Roman" w:hAnsi="Times New Roman" w:cs="Times New Roman"/>
          <w:sz w:val="24"/>
          <w:szCs w:val="24"/>
        </w:rPr>
        <w:t>policies</w:t>
      </w:r>
      <w:r w:rsidR="0074061A">
        <w:rPr>
          <w:rFonts w:ascii="Times New Roman" w:hAnsi="Times New Roman" w:cs="Times New Roman"/>
          <w:sz w:val="24"/>
          <w:szCs w:val="24"/>
        </w:rPr>
        <w:t>, laws, regulations, guidelines</w:t>
      </w:r>
      <w:r w:rsidRPr="00BF1279">
        <w:rPr>
          <w:rFonts w:ascii="Times New Roman" w:hAnsi="Times New Roman" w:cs="Times New Roman"/>
          <w:sz w:val="24"/>
          <w:szCs w:val="24"/>
        </w:rPr>
        <w:t xml:space="preserve"> in the East Africa</w:t>
      </w:r>
      <w:r w:rsidR="0074061A">
        <w:rPr>
          <w:rFonts w:ascii="Times New Roman" w:hAnsi="Times New Roman" w:cs="Times New Roman"/>
          <w:sz w:val="24"/>
          <w:szCs w:val="24"/>
        </w:rPr>
        <w:t>n</w:t>
      </w:r>
      <w:r w:rsidRPr="00BF1279">
        <w:rPr>
          <w:rFonts w:ascii="Times New Roman" w:hAnsi="Times New Roman" w:cs="Times New Roman"/>
          <w:sz w:val="24"/>
          <w:szCs w:val="24"/>
        </w:rPr>
        <w:t xml:space="preserve"> Region</w:t>
      </w:r>
      <w:r w:rsidR="00730129">
        <w:rPr>
          <w:rFonts w:ascii="Times New Roman" w:hAnsi="Times New Roman" w:cs="Times New Roman"/>
          <w:sz w:val="24"/>
          <w:szCs w:val="24"/>
        </w:rPr>
        <w:t>;</w:t>
      </w:r>
    </w:p>
    <w:p w14:paraId="066682D7" w14:textId="3A5F737C" w:rsidR="00A3768D" w:rsidRPr="005B13B4" w:rsidRDefault="001A1260" w:rsidP="00A376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Undertake</w:t>
      </w:r>
      <w:r w:rsidR="00A3768D">
        <w:rPr>
          <w:rFonts w:ascii="Times New Roman" w:hAnsi="Times New Roman" w:cs="Times New Roman"/>
          <w:sz w:val="24"/>
          <w:szCs w:val="24"/>
        </w:rPr>
        <w:t xml:space="preserve"> a survey/study on </w:t>
      </w:r>
      <w:r>
        <w:rPr>
          <w:rFonts w:ascii="Times New Roman" w:hAnsi="Times New Roman" w:cs="Times New Roman"/>
          <w:sz w:val="24"/>
          <w:szCs w:val="24"/>
        </w:rPr>
        <w:t xml:space="preserve">e-waste </w:t>
      </w:r>
      <w:r w:rsidR="0074061A">
        <w:rPr>
          <w:rFonts w:ascii="Times New Roman" w:hAnsi="Times New Roman" w:cs="Times New Roman"/>
          <w:sz w:val="24"/>
          <w:szCs w:val="24"/>
        </w:rPr>
        <w:t xml:space="preserve">to generate </w:t>
      </w:r>
      <w:r w:rsidR="00A3768D">
        <w:rPr>
          <w:rFonts w:ascii="Times New Roman" w:hAnsi="Times New Roman" w:cs="Times New Roman"/>
          <w:sz w:val="24"/>
          <w:szCs w:val="24"/>
        </w:rPr>
        <w:t xml:space="preserve">statistics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768D">
        <w:rPr>
          <w:rFonts w:ascii="Times New Roman" w:hAnsi="Times New Roman" w:cs="Times New Roman"/>
          <w:sz w:val="24"/>
          <w:szCs w:val="24"/>
        </w:rPr>
        <w:t xml:space="preserve">n the region to assist in </w:t>
      </w:r>
      <w:r>
        <w:rPr>
          <w:rFonts w:ascii="Times New Roman" w:hAnsi="Times New Roman" w:cs="Times New Roman"/>
          <w:sz w:val="24"/>
          <w:szCs w:val="24"/>
        </w:rPr>
        <w:t xml:space="preserve">planning, </w:t>
      </w:r>
      <w:r w:rsidR="00A3768D">
        <w:rPr>
          <w:rFonts w:ascii="Times New Roman" w:hAnsi="Times New Roman" w:cs="Times New Roman"/>
          <w:sz w:val="24"/>
          <w:szCs w:val="24"/>
        </w:rPr>
        <w:t>decision making and investment</w:t>
      </w:r>
      <w:r w:rsidR="00730129">
        <w:rPr>
          <w:rFonts w:ascii="Times New Roman" w:hAnsi="Times New Roman" w:cs="Times New Roman"/>
          <w:sz w:val="24"/>
          <w:szCs w:val="24"/>
        </w:rPr>
        <w:t>;</w:t>
      </w:r>
    </w:p>
    <w:p w14:paraId="25B61C97" w14:textId="716271CF" w:rsidR="00A3768D" w:rsidRPr="005B13B4" w:rsidRDefault="00A3768D" w:rsidP="00A376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sources of funding </w:t>
      </w:r>
      <w:r w:rsidR="001A1260">
        <w:rPr>
          <w:rFonts w:ascii="Times New Roman" w:hAnsi="Times New Roman" w:cs="Times New Roman"/>
          <w:sz w:val="24"/>
          <w:szCs w:val="24"/>
        </w:rPr>
        <w:t>for e-waste management</w:t>
      </w:r>
      <w:r>
        <w:rPr>
          <w:rFonts w:ascii="Times New Roman" w:hAnsi="Times New Roman" w:cs="Times New Roman"/>
          <w:sz w:val="24"/>
          <w:szCs w:val="24"/>
        </w:rPr>
        <w:t>. EAC countries to commit financially to partner in the project. Proposals have weight if there is commitment from government</w:t>
      </w:r>
      <w:r w:rsidR="00730129">
        <w:rPr>
          <w:rFonts w:ascii="Times New Roman" w:hAnsi="Times New Roman" w:cs="Times New Roman"/>
          <w:sz w:val="24"/>
          <w:szCs w:val="24"/>
        </w:rPr>
        <w:t>;</w:t>
      </w:r>
    </w:p>
    <w:p w14:paraId="5673A652" w14:textId="08FF4217" w:rsidR="00A3768D" w:rsidRPr="00322A81" w:rsidRDefault="00730129" w:rsidP="00A376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in place</w:t>
      </w:r>
      <w:r w:rsidR="00A3768D" w:rsidRPr="00322A81">
        <w:rPr>
          <w:rFonts w:ascii="Times New Roman" w:hAnsi="Times New Roman" w:cs="Times New Roman"/>
          <w:sz w:val="24"/>
          <w:szCs w:val="24"/>
        </w:rPr>
        <w:t xml:space="preserve"> an implementation </w:t>
      </w:r>
      <w:r w:rsidR="00A3768D">
        <w:rPr>
          <w:rFonts w:ascii="Times New Roman" w:hAnsi="Times New Roman" w:cs="Times New Roman"/>
          <w:sz w:val="24"/>
          <w:szCs w:val="24"/>
        </w:rPr>
        <w:t>plan</w:t>
      </w:r>
      <w:r w:rsidR="00A3768D" w:rsidRPr="00322A81">
        <w:rPr>
          <w:rFonts w:ascii="Times New Roman" w:hAnsi="Times New Roman" w:cs="Times New Roman"/>
          <w:sz w:val="24"/>
          <w:szCs w:val="24"/>
        </w:rPr>
        <w:t xml:space="preserve"> for the EACO </w:t>
      </w:r>
      <w:r>
        <w:rPr>
          <w:rFonts w:ascii="Times New Roman" w:hAnsi="Times New Roman" w:cs="Times New Roman"/>
          <w:sz w:val="24"/>
          <w:szCs w:val="24"/>
        </w:rPr>
        <w:t xml:space="preserve">Regional </w:t>
      </w:r>
      <w:r w:rsidR="00A3768D" w:rsidRPr="00322A8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768D" w:rsidRPr="00322A81">
        <w:rPr>
          <w:rFonts w:ascii="Times New Roman" w:hAnsi="Times New Roman" w:cs="Times New Roman"/>
          <w:sz w:val="24"/>
          <w:szCs w:val="24"/>
        </w:rPr>
        <w:t>waste management strategy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C06CFC" w14:textId="25EC11A3" w:rsidR="00A3768D" w:rsidRPr="00322A81" w:rsidRDefault="00FA2666" w:rsidP="00A376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</w:t>
      </w:r>
      <w:r w:rsidR="00730129">
        <w:rPr>
          <w:rFonts w:ascii="Times New Roman" w:hAnsi="Times New Roman" w:cs="Times New Roman"/>
          <w:sz w:val="24"/>
          <w:szCs w:val="24"/>
        </w:rPr>
        <w:t xml:space="preserve"> and </w:t>
      </w:r>
      <w:r w:rsidR="00A3768D" w:rsidRPr="00322A81">
        <w:rPr>
          <w:rFonts w:ascii="Times New Roman" w:hAnsi="Times New Roman" w:cs="Times New Roman"/>
          <w:sz w:val="24"/>
          <w:szCs w:val="24"/>
        </w:rPr>
        <w:t xml:space="preserve">enforce policies </w:t>
      </w:r>
      <w:r w:rsidR="00730129">
        <w:rPr>
          <w:rFonts w:ascii="Times New Roman" w:hAnsi="Times New Roman" w:cs="Times New Roman"/>
          <w:sz w:val="24"/>
          <w:szCs w:val="24"/>
        </w:rPr>
        <w:t xml:space="preserve">and </w:t>
      </w:r>
      <w:r w:rsidR="00A3768D">
        <w:rPr>
          <w:rFonts w:ascii="Times New Roman" w:hAnsi="Times New Roman" w:cs="Times New Roman"/>
          <w:sz w:val="24"/>
          <w:szCs w:val="24"/>
        </w:rPr>
        <w:t xml:space="preserve">legislation </w:t>
      </w:r>
      <w:r w:rsidR="00730129">
        <w:rPr>
          <w:rFonts w:ascii="Times New Roman" w:hAnsi="Times New Roman" w:cs="Times New Roman"/>
          <w:sz w:val="24"/>
          <w:szCs w:val="24"/>
        </w:rPr>
        <w:t>to</w:t>
      </w:r>
      <w:r w:rsidR="00A3768D">
        <w:rPr>
          <w:rFonts w:ascii="Times New Roman" w:hAnsi="Times New Roman" w:cs="Times New Roman"/>
          <w:sz w:val="24"/>
          <w:szCs w:val="24"/>
        </w:rPr>
        <w:t xml:space="preserve"> create an enabling environment for business</w:t>
      </w:r>
      <w:r w:rsidR="00730129">
        <w:rPr>
          <w:rFonts w:ascii="Times New Roman" w:hAnsi="Times New Roman" w:cs="Times New Roman"/>
          <w:sz w:val="24"/>
          <w:szCs w:val="24"/>
        </w:rPr>
        <w:t>;</w:t>
      </w:r>
    </w:p>
    <w:p w14:paraId="4A21C72E" w14:textId="5F300A05" w:rsidR="00A3768D" w:rsidRPr="005B13B4" w:rsidRDefault="0074061A" w:rsidP="00A376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Establish/</w:t>
      </w:r>
      <w:r w:rsidR="00A3768D">
        <w:rPr>
          <w:rFonts w:ascii="Times New Roman" w:hAnsi="Times New Roman" w:cs="Times New Roman"/>
          <w:sz w:val="24"/>
          <w:szCs w:val="24"/>
        </w:rPr>
        <w:t xml:space="preserve">Strengthen the existing </w:t>
      </w:r>
      <w:r w:rsidR="00730129">
        <w:rPr>
          <w:rFonts w:ascii="Times New Roman" w:hAnsi="Times New Roman" w:cs="Times New Roman"/>
          <w:sz w:val="24"/>
          <w:szCs w:val="24"/>
        </w:rPr>
        <w:t xml:space="preserve">recycling </w:t>
      </w:r>
      <w:r w:rsidR="00A3768D">
        <w:rPr>
          <w:rFonts w:ascii="Times New Roman" w:hAnsi="Times New Roman" w:cs="Times New Roman"/>
          <w:sz w:val="24"/>
          <w:szCs w:val="24"/>
        </w:rPr>
        <w:t>plant</w:t>
      </w:r>
      <w:r w:rsidR="00730129">
        <w:rPr>
          <w:rFonts w:ascii="Times New Roman" w:hAnsi="Times New Roman" w:cs="Times New Roman"/>
          <w:sz w:val="24"/>
          <w:szCs w:val="24"/>
        </w:rPr>
        <w:t>s</w:t>
      </w:r>
      <w:r w:rsidR="00A3768D">
        <w:rPr>
          <w:rFonts w:ascii="Times New Roman" w:hAnsi="Times New Roman" w:cs="Times New Roman"/>
          <w:sz w:val="24"/>
          <w:szCs w:val="24"/>
        </w:rPr>
        <w:t xml:space="preserve"> to serve the region</w:t>
      </w:r>
      <w:r w:rsidR="00730129">
        <w:rPr>
          <w:rFonts w:ascii="Times New Roman" w:hAnsi="Times New Roman" w:cs="Times New Roman"/>
          <w:sz w:val="24"/>
          <w:szCs w:val="24"/>
        </w:rPr>
        <w:t>;</w:t>
      </w:r>
    </w:p>
    <w:p w14:paraId="0CE2FC11" w14:textId="694A23F0" w:rsidR="00A3768D" w:rsidRDefault="00A3768D" w:rsidP="00A376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Lobby for political will from various governments, EAC, AU, UN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30129">
        <w:rPr>
          <w:rFonts w:ascii="Times New Roman" w:hAnsi="Times New Roman" w:cs="Times New Roman"/>
          <w:sz w:val="24"/>
          <w:szCs w:val="24"/>
        </w:rPr>
        <w:t xml:space="preserve"> to support the e-waste agenda;</w:t>
      </w:r>
    </w:p>
    <w:p w14:paraId="7AECCF2B" w14:textId="19A11C6A" w:rsidR="00A3768D" w:rsidRDefault="00A3768D" w:rsidP="00A376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Capacity Building and training of different stakeholders so that they can get relevant information (Recyclers, government and government agencies, transporters, </w:t>
      </w:r>
      <w:proofErr w:type="spellStart"/>
      <w:r>
        <w:rPr>
          <w:rFonts w:ascii="Times New Roman" w:hAnsi="Times New Roman" w:cs="Times New Roman"/>
          <w:sz w:val="24"/>
          <w:szCs w:val="24"/>
        </w:rPr>
        <w:t>refurbishers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4615B">
        <w:rPr>
          <w:rFonts w:ascii="Times New Roman" w:hAnsi="Times New Roman" w:cs="Times New Roman"/>
          <w:sz w:val="24"/>
          <w:szCs w:val="24"/>
        </w:rPr>
        <w:t>;</w:t>
      </w:r>
    </w:p>
    <w:p w14:paraId="69D4B142" w14:textId="2629257C" w:rsidR="00A3768D" w:rsidRDefault="00A3768D" w:rsidP="00A376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Raise awareness among stakeholders and partner with informal sector</w:t>
      </w:r>
      <w:r w:rsidR="00261879">
        <w:rPr>
          <w:rFonts w:ascii="Times New Roman" w:hAnsi="Times New Roman" w:cs="Times New Roman"/>
          <w:sz w:val="24"/>
          <w:szCs w:val="24"/>
        </w:rPr>
        <w:t>. Also partner with</w:t>
      </w:r>
      <w:r>
        <w:rPr>
          <w:rFonts w:ascii="Times New Roman" w:hAnsi="Times New Roman" w:cs="Times New Roman"/>
          <w:sz w:val="24"/>
          <w:szCs w:val="24"/>
        </w:rPr>
        <w:t>, academia on research/statistics</w:t>
      </w:r>
      <w:r w:rsidR="00F56D94">
        <w:rPr>
          <w:rFonts w:ascii="Times New Roman" w:hAnsi="Times New Roman" w:cs="Times New Roman"/>
          <w:sz w:val="24"/>
          <w:szCs w:val="24"/>
        </w:rPr>
        <w:t>;</w:t>
      </w:r>
    </w:p>
    <w:p w14:paraId="1FA12EEF" w14:textId="4221CE17" w:rsidR="00A3768D" w:rsidRPr="002D6F3B" w:rsidRDefault="00C05158" w:rsidP="00A376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 </w:t>
      </w:r>
      <w:r w:rsidR="00A03531">
        <w:rPr>
          <w:rFonts w:ascii="Times New Roman" w:hAnsi="Times New Roman" w:cs="Times New Roman"/>
          <w:sz w:val="24"/>
          <w:szCs w:val="24"/>
        </w:rPr>
        <w:t xml:space="preserve">Regional E-waste </w:t>
      </w:r>
      <w:r>
        <w:rPr>
          <w:rFonts w:ascii="Times New Roman" w:hAnsi="Times New Roman" w:cs="Times New Roman"/>
          <w:sz w:val="24"/>
          <w:szCs w:val="24"/>
        </w:rPr>
        <w:t>Strategy</w:t>
      </w:r>
      <w:r w:rsidR="00FA2666">
        <w:rPr>
          <w:rFonts w:ascii="Times New Roman" w:hAnsi="Times New Roman" w:cs="Times New Roman"/>
          <w:sz w:val="24"/>
          <w:szCs w:val="24"/>
        </w:rPr>
        <w:t>.</w:t>
      </w:r>
      <w:r w:rsidR="0069645A">
        <w:rPr>
          <w:rFonts w:ascii="Times New Roman" w:hAnsi="Times New Roman" w:cs="Times New Roman"/>
          <w:sz w:val="24"/>
          <w:szCs w:val="24"/>
        </w:rPr>
        <w:t xml:space="preserve"> </w:t>
      </w:r>
      <w:r w:rsidR="007468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24744" w14:textId="77777777" w:rsidR="00E76B45" w:rsidRDefault="00E76B45"/>
    <w:sectPr w:rsidR="00E76B45" w:rsidSect="00EE23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022C1" w14:textId="77777777" w:rsidR="00372F15" w:rsidRDefault="00372F15">
      <w:pPr>
        <w:spacing w:after="0" w:line="240" w:lineRule="auto"/>
      </w:pPr>
      <w:r>
        <w:separator/>
      </w:r>
    </w:p>
  </w:endnote>
  <w:endnote w:type="continuationSeparator" w:id="0">
    <w:p w14:paraId="67364A18" w14:textId="77777777" w:rsidR="00372F15" w:rsidRDefault="0037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426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82D2AD1" w14:textId="77777777" w:rsidR="005B13B4" w:rsidRDefault="00A376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0A5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0A5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7D06DEA" w14:textId="77777777" w:rsidR="005B13B4" w:rsidRDefault="001D0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70936" w14:textId="77777777" w:rsidR="00372F15" w:rsidRDefault="00372F15">
      <w:pPr>
        <w:spacing w:after="0" w:line="240" w:lineRule="auto"/>
      </w:pPr>
      <w:r>
        <w:separator/>
      </w:r>
    </w:p>
  </w:footnote>
  <w:footnote w:type="continuationSeparator" w:id="0">
    <w:p w14:paraId="455277D9" w14:textId="77777777" w:rsidR="00372F15" w:rsidRDefault="00372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269F1"/>
    <w:multiLevelType w:val="hybridMultilevel"/>
    <w:tmpl w:val="1DC43B8E"/>
    <w:lvl w:ilvl="0" w:tplc="274AB54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8D"/>
    <w:rsid w:val="000411E4"/>
    <w:rsid w:val="0014615B"/>
    <w:rsid w:val="001A1260"/>
    <w:rsid w:val="001A4BE0"/>
    <w:rsid w:val="001D0A5D"/>
    <w:rsid w:val="001E0243"/>
    <w:rsid w:val="0023389D"/>
    <w:rsid w:val="00261879"/>
    <w:rsid w:val="00372F15"/>
    <w:rsid w:val="005D0385"/>
    <w:rsid w:val="0069645A"/>
    <w:rsid w:val="006F3C7A"/>
    <w:rsid w:val="00730129"/>
    <w:rsid w:val="0074061A"/>
    <w:rsid w:val="00746809"/>
    <w:rsid w:val="008B0D4F"/>
    <w:rsid w:val="008F2D87"/>
    <w:rsid w:val="00A03531"/>
    <w:rsid w:val="00A33560"/>
    <w:rsid w:val="00A3768D"/>
    <w:rsid w:val="00AB160D"/>
    <w:rsid w:val="00C05158"/>
    <w:rsid w:val="00D1266F"/>
    <w:rsid w:val="00E76B45"/>
    <w:rsid w:val="00E771F4"/>
    <w:rsid w:val="00F56D94"/>
    <w:rsid w:val="00FA2666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5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6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68D"/>
  </w:style>
  <w:style w:type="paragraph" w:styleId="BalloonText">
    <w:name w:val="Balloon Text"/>
    <w:basedOn w:val="Normal"/>
    <w:link w:val="BalloonTextChar"/>
    <w:uiPriority w:val="99"/>
    <w:semiHidden/>
    <w:unhideWhenUsed/>
    <w:rsid w:val="005D03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8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6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7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68D"/>
  </w:style>
  <w:style w:type="paragraph" w:styleId="BalloonText">
    <w:name w:val="Balloon Text"/>
    <w:basedOn w:val="Normal"/>
    <w:link w:val="BalloonTextChar"/>
    <w:uiPriority w:val="99"/>
    <w:semiHidden/>
    <w:unhideWhenUsed/>
    <w:rsid w:val="005D03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8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NTAMBARA E</cp:lastModifiedBy>
  <cp:revision>2</cp:revision>
  <dcterms:created xsi:type="dcterms:W3CDTF">2018-05-17T07:58:00Z</dcterms:created>
  <dcterms:modified xsi:type="dcterms:W3CDTF">2018-05-17T07:58:00Z</dcterms:modified>
</cp:coreProperties>
</file>